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szCs w:val="22"/>
        </w:rPr>
        <w:id w:val="1497382304"/>
        <w:docPartObj>
          <w:docPartGallery w:val="Cover Pages"/>
          <w:docPartUnique/>
        </w:docPartObj>
      </w:sdtPr>
      <w:sdtContent>
        <w:p w14:paraId="2C7AFE75" w14:textId="1200328F" w:rsidR="00683CB8" w:rsidRPr="00161FA4" w:rsidRDefault="00683CB8">
          <w:pPr>
            <w:rPr>
              <w:szCs w:val="22"/>
            </w:rPr>
          </w:pPr>
        </w:p>
        <w:p w14:paraId="3EE27D55" w14:textId="1D41EDF8" w:rsidR="00683CB8" w:rsidRPr="00161FA4" w:rsidRDefault="004D6707">
          <w:pPr>
            <w:rPr>
              <w:szCs w:val="22"/>
            </w:rPr>
          </w:pPr>
          <w:r w:rsidRPr="00161FA4">
            <w:rPr>
              <w:noProof/>
              <w:szCs w:val="22"/>
            </w:rPr>
            <mc:AlternateContent>
              <mc:Choice Requires="wps">
                <w:drawing>
                  <wp:anchor distT="0" distB="0" distL="114300" distR="114300" simplePos="0" relativeHeight="251662336" behindDoc="0" locked="0" layoutInCell="1" allowOverlap="1" wp14:anchorId="02320548" wp14:editId="4F62D2E8">
                    <wp:simplePos x="0" y="0"/>
                    <wp:positionH relativeFrom="page">
                      <wp:posOffset>619125</wp:posOffset>
                    </wp:positionH>
                    <wp:positionV relativeFrom="page">
                      <wp:posOffset>6515100</wp:posOffset>
                    </wp:positionV>
                    <wp:extent cx="6851650" cy="299085"/>
                    <wp:effectExtent l="3810" t="0" r="2540" b="0"/>
                    <wp:wrapSquare wrapText="bothSides"/>
                    <wp:docPr id="267" name="Текстовое поле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1650"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sdt>
                                <w:sdtPr>
                                  <w:rPr>
                                    <w:b/>
                                    <w:bCs/>
                                    <w:caps/>
                                    <w:color w:val="EDC01B"/>
                                    <w:sz w:val="32"/>
                                    <w:szCs w:val="22"/>
                                  </w:rPr>
                                  <w:alias w:val="Подзаголовок"/>
                                  <w:tag w:val=""/>
                                  <w:id w:val="-1452929454"/>
                                  <w:dataBinding w:prefixMappings="xmlns:ns0='http://purl.org/dc/elements/1.1/' xmlns:ns1='http://schemas.openxmlformats.org/package/2006/metadata/core-properties' " w:xpath="/ns1:coreProperties[1]/ns0:subject[1]" w:storeItemID="{6C3C8BC8-F283-45AE-878A-BAB7291924A1}"/>
                                  <w:text/>
                                </w:sdtPr>
                                <w:sdtContent>
                                  <w:p w14:paraId="2A85A63A" w14:textId="370E09E8" w:rsidR="00683CB8" w:rsidRPr="000F798E" w:rsidRDefault="00683CB8">
                                    <w:pPr>
                                      <w:pStyle w:val="ae"/>
                                      <w:spacing w:before="40" w:after="40"/>
                                      <w:rPr>
                                        <w:b/>
                                        <w:bCs/>
                                        <w:caps/>
                                        <w:color w:val="4472C4" w:themeColor="accent1"/>
                                        <w:sz w:val="32"/>
                                        <w:szCs w:val="32"/>
                                      </w:rPr>
                                    </w:pPr>
                                    <w:r w:rsidRPr="000F798E">
                                      <w:rPr>
                                        <w:b/>
                                        <w:bCs/>
                                        <w:caps/>
                                        <w:color w:val="EDC01B"/>
                                        <w:sz w:val="32"/>
                                        <w:szCs w:val="22"/>
                                      </w:rPr>
                                      <w:t>WMS INTEKEY</w:t>
                                    </w:r>
                                  </w:p>
                                </w:sdtContent>
                              </w:sdt>
                            </w:txbxContent>
                          </wps:txbx>
                          <wps:bodyPr rot="0" vert="horz" wrap="square" lIns="914400" tIns="0" rIns="1097280" bIns="0" anchor="t" anchorCtr="0" upright="1">
                            <a:spAutoFit/>
                          </wps:bodyPr>
                        </wps:wsp>
                      </a:graphicData>
                    </a:graphic>
                    <wp14:sizeRelH relativeFrom="margin">
                      <wp14:pctWidth>115400</wp14:pctWidth>
                    </wp14:sizeRelH>
                    <wp14:sizeRelV relativeFrom="margin">
                      <wp14:pctHeight>0</wp14:pctHeight>
                    </wp14:sizeRelV>
                  </wp:anchor>
                </w:drawing>
              </mc:Choice>
              <mc:Fallback>
                <w:pict>
                  <v:shapetype w14:anchorId="02320548" id="_x0000_t202" coordsize="21600,21600" o:spt="202" path="m,l,21600r21600,l21600,xe">
                    <v:stroke joinstyle="miter"/>
                    <v:path gradientshapeok="t" o:connecttype="rect"/>
                  </v:shapetype>
                  <v:shape id="Текстовое поле 129" o:spid="_x0000_s1026" type="#_x0000_t202" style="position:absolute;margin-left:48.75pt;margin-top:513pt;width:539.5pt;height:23.55pt;z-index:251662336;visibility:visible;mso-wrap-style:square;mso-width-percent:1154;mso-height-percent:0;mso-wrap-distance-left:9pt;mso-wrap-distance-top:0;mso-wrap-distance-right:9pt;mso-wrap-distance-bottom:0;mso-position-horizontal:absolute;mso-position-horizontal-relative:page;mso-position-vertical:absolute;mso-position-vertical-relative:page;mso-width-percent:1154;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" filled="f" stroked="f" strokeweight=".5pt">
                    <v:textbox style="mso-fit-shape-to-text:t" inset="1in,0,86.4pt,0">
                      <w:txbxContent>
                        <w:sdt>
                          <w:sdtPr>
                            <w:rPr>
                              <w:b/>
                              <w:bCs/>
                              <w:caps/>
                              <w:color w:val="EDC01B"/>
                              <w:sz w:val="32"/>
                              <w:szCs w:val="22"/>
                            </w:rPr>
                            <w:alias w:val="Подзаголовок"/>
                            <w:tag w:val=""/>
                            <w:id w:val="-1452929454"/>
                            <w:dataBinding w:prefixMappings="xmlns:ns0='http://purl.org/dc/elements/1.1/' xmlns:ns1='http://schemas.openxmlformats.org/package/2006/metadata/core-properties' " w:xpath="/ns1:coreProperties[1]/ns0:subject[1]" w:storeItemID="{6C3C8BC8-F283-45AE-878A-BAB7291924A1}"/>
                            <w:text/>
                          </w:sdtPr>
                          <w:sdtContent>
                            <w:p w14:paraId="2A85A63A" w14:textId="370E09E8" w:rsidR="00683CB8" w:rsidRPr="000F798E" w:rsidRDefault="00683CB8">
                              <w:pPr>
                                <w:pStyle w:val="ae"/>
                                <w:spacing w:before="40" w:after="40"/>
                                <w:rPr>
                                  <w:b/>
                                  <w:bCs/>
                                  <w:caps/>
                                  <w:color w:val="4472C4" w:themeColor="accent1"/>
                                  <w:sz w:val="32"/>
                                  <w:szCs w:val="32"/>
                                </w:rPr>
                              </w:pPr>
                              <w:r w:rsidRPr="000F798E">
                                <w:rPr>
                                  <w:b/>
                                  <w:bCs/>
                                  <w:caps/>
                                  <w:color w:val="EDC01B"/>
                                  <w:sz w:val="32"/>
                                  <w:szCs w:val="22"/>
                                </w:rPr>
                                <w:t>WMS INTEKEY</w:t>
                              </w:r>
                            </w:p>
                          </w:sdtContent>
                        </w:sdt>
                      </w:txbxContent>
                    </v:textbox>
                    <w10:wrap type="square" anchorx="page" anchory="page"/>
                  </v:shape>
                </w:pict>
              </mc:Fallback>
            </mc:AlternateContent>
          </w:r>
          <w:r w:rsidRPr="00161FA4">
            <w:rPr>
              <w:noProof/>
              <w:szCs w:val="22"/>
            </w:rPr>
            <mc:AlternateContent>
              <mc:Choice Requires="wpg">
                <w:drawing>
                  <wp:anchor distT="0" distB="0" distL="114300" distR="114300" simplePos="0" relativeHeight="251660288" behindDoc="1" locked="0" layoutInCell="1" allowOverlap="1" wp14:anchorId="7E4B3CE6" wp14:editId="3134D79C">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6853555" cy="7152640"/>
                    <wp:effectExtent l="3810" t="8890" r="635" b="1270"/>
                    <wp:wrapNone/>
                    <wp:docPr id="261" name="Группа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853555" cy="7152640"/>
                              <a:chOff x="0" y="0"/>
                              <a:chExt cx="5561330" cy="5404485"/>
                            </a:xfrm>
                          </wpg:grpSpPr>
                          <wps:wsp>
                            <wps:cNvPr id="263" name="Полилиния 10"/>
                            <wps:cNvSpPr>
                              <a:spLocks/>
                            </wps:cNvSpPr>
                            <wps:spPr bwMode="auto">
                              <a:xfrm>
                                <a:off x="0" y="0"/>
                                <a:ext cx="5557520" cy="5404485"/>
                              </a:xfrm>
                              <a:custGeom>
                                <a:avLst/>
                                <a:gdLst>
                                  <a:gd name="T0" fmla="*/ 0 w 720"/>
                                  <a:gd name="T1" fmla="*/ 0 h 700"/>
                                  <a:gd name="T2" fmla="*/ 0 w 720"/>
                                  <a:gd name="T3" fmla="*/ 4972126 h 700"/>
                                  <a:gd name="T4" fmla="*/ 872222 w 720"/>
                                  <a:gd name="T5" fmla="*/ 5134261 h 700"/>
                                  <a:gd name="T6" fmla="*/ 5557520 w 720"/>
                                  <a:gd name="T7" fmla="*/ 4972126 h 700"/>
                                  <a:gd name="T8" fmla="*/ 5557520 w 720"/>
                                  <a:gd name="T9" fmla="*/ 4763667 h 700"/>
                                  <a:gd name="T10" fmla="*/ 5557520 w 720"/>
                                  <a:gd name="T11" fmla="*/ 0 h 700"/>
                                  <a:gd name="T12" fmla="*/ 0 w 720"/>
                                  <a:gd name="T13" fmla="*/ 0 h 700"/>
                                  <a:gd name="T14" fmla="*/ 0 60000 65536"/>
                                  <a:gd name="T15" fmla="*/ 0 60000 65536"/>
                                  <a:gd name="T16" fmla="*/ 0 60000 65536"/>
                                  <a:gd name="T17" fmla="*/ 0 60000 65536"/>
                                  <a:gd name="T18" fmla="*/ 0 60000 65536"/>
                                  <a:gd name="T19" fmla="*/ 0 60000 65536"/>
                                  <a:gd name="T20" fmla="*/ 0 60000 65536"/>
                                  <a:gd name="T21" fmla="*/ 0 w 720"/>
                                  <a:gd name="T22" fmla="*/ 0 h 700"/>
                                  <a:gd name="T23" fmla="*/ 720 w 720"/>
                                  <a:gd name="T24" fmla="*/ 700 h 70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4B4063" w14:textId="63E5D88A" w:rsidR="00683CB8" w:rsidRPr="00683CB8" w:rsidRDefault="00000000">
                                  <w:pPr>
                                    <w:rPr>
                                      <w:color w:val="000000" w:themeColor="text1"/>
                                      <w:sz w:val="96"/>
                                      <w:szCs w:val="96"/>
                                    </w:rPr>
                                  </w:pPr>
                                  <w:sdt>
                                    <w:sdtPr>
                                      <w:rPr>
                                        <w:b/>
                                        <w:bCs/>
                                        <w:color w:val="000000" w:themeColor="text1"/>
                                        <w:sz w:val="96"/>
                                        <w:szCs w:val="22"/>
                                      </w:rPr>
                                      <w:alias w:val="Название"/>
                                      <w:tag w:val=""/>
                                      <w:id w:val="-554696155"/>
                                      <w:dataBinding w:prefixMappings="xmlns:ns0='http://purl.org/dc/elements/1.1/' xmlns:ns1='http://schemas.openxmlformats.org/package/2006/metadata/core-properties' " w:xpath="/ns1:coreProperties[1]/ns0:title[1]" w:storeItemID="{6C3C8BC8-F283-45AE-878A-BAB7291924A1}"/>
                                      <w:text/>
                                    </w:sdtPr>
                                    <w:sdtContent>
                                      <w:r w:rsidR="00683CB8" w:rsidRPr="00683CB8">
                                        <w:rPr>
                                          <w:b/>
                                          <w:bCs/>
                                          <w:color w:val="000000" w:themeColor="text1"/>
                                          <w:sz w:val="96"/>
                                          <w:szCs w:val="22"/>
                                        </w:rPr>
                                        <w:t>РУКОВОДСТВО ПОЛЬЗОВАТЕЛЯ</w:t>
                                      </w:r>
                                    </w:sdtContent>
                                  </w:sdt>
                                </w:p>
                              </w:txbxContent>
                            </wps:txbx>
                            <wps:bodyPr rot="0" vert="horz" wrap="square" lIns="914400" tIns="1097280" rIns="1097280" bIns="1097280" anchor="b" anchorCtr="0" upright="1">
                              <a:noAutofit/>
                            </wps:bodyPr>
                          </wps:wsp>
                          <wps:wsp>
                            <wps:cNvPr id="265" name="Полилиния 11"/>
                            <wps:cNvSpPr>
                              <a:spLocks/>
                            </wps:cNvSpPr>
                            <wps:spPr bwMode="auto">
                              <a:xfrm>
                                <a:off x="876300" y="4769783"/>
                                <a:ext cx="4685030" cy="509905"/>
                              </a:xfrm>
                              <a:custGeom>
                                <a:avLst/>
                                <a:gdLst>
                                  <a:gd name="T0" fmla="*/ 4685030 w 607"/>
                                  <a:gd name="T1" fmla="*/ 0 h 66"/>
                                  <a:gd name="T2" fmla="*/ 1358427 w 607"/>
                                  <a:gd name="T3" fmla="*/ 440373 h 66"/>
                                  <a:gd name="T4" fmla="*/ 0 w 607"/>
                                  <a:gd name="T5" fmla="*/ 370840 h 66"/>
                                  <a:gd name="T6" fmla="*/ 1937302 w 607"/>
                                  <a:gd name="T7" fmla="*/ 509905 h 66"/>
                                  <a:gd name="T8" fmla="*/ 4685030 w 607"/>
                                  <a:gd name="T9" fmla="*/ 208598 h 66"/>
                                  <a:gd name="T10" fmla="*/ 4685030 w 607"/>
                                  <a:gd name="T11" fmla="*/ 0 h 6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lumMod val="85000"/>
                                  <a:lumOff val="0"/>
                                  <a:alpha val="30196"/>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7E4B3CE6" id="Группа 3" o:spid="_x0000_s1027" style="position:absolute;margin-left:0;margin-top:0;width:539.65pt;height:563.2pt;z-index:-251656192;mso-width-percent:1154;mso-height-percent:670;mso-top-percent:45;mso-position-horizontal:center;mso-position-horizontal-relative:margin;mso-position-vertical-relative:page;mso-width-percent:1154;mso-height-percent:670;mso-top-percent:45;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">
                    <o:lock v:ext="edit" aspectratio="t"/>
                    <v:shape id="Полилиния 10" o:spid="_x0000_s1028"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" adj="-11796480,,5400" path="m,c,644,,644,,644v23,6,62,14,113,21c250,685,476,700,720,644v,-27,,-27,,-27c720,,720,,720,,,,,,,e" fillcolor="#d8d8d8 [2732]" stroked="f">
                      <v:stroke joinstyle="miter"/>
                      <v:formulas/>
                      <v:path arrowok="t" o:connecttype="custom" o:connectlocs="0,0;0,2147483646;2147483646,2147483646;2147483646,2147483646;2147483646,2147483646;2147483646,0;0,0" o:connectangles="0,0,0,0,0,0,0" textboxrect="0,0,720,700"/>
                      <v:textbox inset="1in,86.4pt,86.4pt,86.4pt">
                        <w:txbxContent>
                          <w:p w14:paraId="7A4B4063" w14:textId="63E5D88A" w:rsidR="00683CB8" w:rsidRPr="00683CB8" w:rsidRDefault="00683CB8">
                            <w:pPr>
                              <w:rPr>
                                <w:color w:val="000000" w:themeColor="text1"/>
                                <w:sz w:val="96"/>
                                <w:szCs w:val="96"/>
                              </w:rPr>
                            </w:pPr>
                            <w:sdt>
                              <w:sdtPr>
                                <w:rPr>
                                  <w:b/>
                                  <w:bCs/>
                                  <w:color w:val="000000" w:themeColor="text1"/>
                                  <w:sz w:val="96"/>
                                  <w:szCs w:val="22"/>
                                </w:rPr>
                                <w:alias w:val="Название"/>
                                <w:tag w:val=""/>
                                <w:id w:val="-554696155"/>
                                <w:dataBinding w:prefixMappings="xmlns:ns0='http://purl.org/dc/elements/1.1/' xmlns:ns1='http://schemas.openxmlformats.org/package/2006/metadata/core-properties' " w:xpath="/ns1:coreProperties[1]/ns0:title[1]" w:storeItemID="{6C3C8BC8-F283-45AE-878A-BAB7291924A1}"/>
                                <w:text/>
                              </w:sdtPr>
                              <w:sdtContent>
                                <w:r w:rsidRPr="00683CB8">
                                  <w:rPr>
                                    <w:b/>
                                    <w:bCs/>
                                    <w:color w:val="000000" w:themeColor="text1"/>
                                    <w:sz w:val="96"/>
                                    <w:szCs w:val="22"/>
                                  </w:rPr>
                                  <w:t>РУКОВОДСТВО ПОЛЬЗОВАТЕЛЯ</w:t>
                                </w:r>
                              </w:sdtContent>
                            </w:sdt>
                          </w:p>
                        </w:txbxContent>
                      </v:textbox>
                    </v:shape>
                    <v:shape id="Полилиния 11" o:spid="_x0000_s1029"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" path="m607,c450,44,300,57,176,57,109,57,49,53,,48,66,58,152,66,251,66,358,66,480,56,607,27,607,,607,,607,e" fillcolor="#d8d8d8 [2732]" stroked="f">
                      <v:fill opacity="19789f"/>
                      <v:path arrowok="t" o:connecttype="custom" o:connectlocs="2147483646,0;2147483646,2147483646;0,2147483646;2147483646,2147483646;2147483646,1611593382;2147483646,0" o:connectangles="0,0,0,0,0,0"/>
                    </v:shape>
                    <w10:wrap anchorx="margin" anchory="page"/>
                  </v:group>
                </w:pict>
              </mc:Fallback>
            </mc:AlternateContent>
          </w:r>
          <w:r w:rsidRPr="00161FA4">
            <w:rPr>
              <w:noProof/>
              <w:szCs w:val="22"/>
            </w:rPr>
            <mc:AlternateContent>
              <mc:Choice Requires="wps">
                <w:drawing>
                  <wp:anchor distT="0" distB="0" distL="114300" distR="114300" simplePos="0" relativeHeight="251661312" behindDoc="0" locked="0" layoutInCell="1" allowOverlap="1" wp14:anchorId="28335B9E" wp14:editId="21592B33">
                    <wp:simplePos x="0" y="0"/>
                    <wp:positionH relativeFrom="margin">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574675" cy="1045845"/>
                    <wp:effectExtent l="0" t="0" r="0" b="3810"/>
                    <wp:wrapNone/>
                    <wp:docPr id="259" name="Прямоугольник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4675" cy="1045845"/>
                            </a:xfrm>
                            <a:prstGeom prst="rect">
                              <a:avLst/>
                            </a:prstGeom>
                            <a:solidFill>
                              <a:schemeClr val="accent4">
                                <a:lumMod val="60000"/>
                                <a:lumOff val="40000"/>
                              </a:schemeClr>
                            </a:solidFill>
                            <a:ln>
                              <a:noFill/>
                            </a:ln>
                            <a:extLst>
                              <a:ext uri="{91240B29-F687-4F45-9708-019B960494DF}">
                                <a14:hiddenLine xmlns:a14="http://schemas.microsoft.com/office/drawing/2010/main" w="12700">
                                  <a:solidFill>
                                    <a:srgbClr val="000000"/>
                                  </a:solidFill>
                                  <a:prstDash val="solid"/>
                                  <a:miter lim="800000"/>
                                  <a:headEnd/>
                                  <a:tailEnd/>
                                </a14:hiddenLine>
                              </a:ext>
                            </a:extLst>
                          </wps:spPr>
                          <wps:txbx>
                            <w:txbxContent>
                              <w:p w14:paraId="0958DE39" w14:textId="74B7178C" w:rsidR="00683CB8" w:rsidRDefault="00683CB8">
                                <w:pPr>
                                  <w:pStyle w:val="ae"/>
                                  <w:jc w:val="right"/>
                                  <w:rPr>
                                    <w:color w:val="FFFFFF" w:themeColor="background1"/>
                                    <w:sz w:val="24"/>
                                    <w:szCs w:val="24"/>
                                  </w:rPr>
                                </w:pPr>
                              </w:p>
                            </w:txbxContent>
                          </wps:txbx>
                          <wps:bodyPr rot="0" vert="horz" wrap="square" lIns="45720" tIns="45720" rIns="45720" bIns="45720" anchor="b" anchorCtr="0" upright="1">
                            <a:noAutofit/>
                          </wps:bodyPr>
                        </wps:wsp>
                      </a:graphicData>
                    </a:graphic>
                    <wp14:sizeRelH relativeFrom="page">
                      <wp14:pctWidth>7600</wp14:pctWidth>
                    </wp14:sizeRelH>
                    <wp14:sizeRelV relativeFrom="page">
                      <wp14:pctHeight>9800</wp14:pctHeight>
                    </wp14:sizeRelV>
                  </wp:anchor>
                </w:drawing>
              </mc:Choice>
              <mc:Fallback>
                <w:pict>
                  <v:rect w14:anchorId="28335B9E" id="Прямоугольник 11" o:spid="_x0000_s1030" style="position:absolute;margin-left:-5.95pt;margin-top:0;width:45.25pt;height:82.35pt;z-index:251661312;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" fillcolor="#ffd966 [1943]" stroked="f" strokeweight="1pt">
                    <o:lock v:ext="edit" aspectratio="t"/>
                    <v:textbox inset="3.6pt,,3.6pt">
                      <w:txbxContent>
                        <w:p w14:paraId="0958DE39" w14:textId="74B7178C" w:rsidR="00683CB8" w:rsidRDefault="00683CB8">
                          <w:pPr>
                            <w:pStyle w:val="ae"/>
                            <w:jc w:val="right"/>
                            <w:rPr>
                              <w:color w:val="FFFFFF" w:themeColor="background1"/>
                              <w:sz w:val="24"/>
                              <w:szCs w:val="24"/>
                            </w:rPr>
                          </w:pPr>
                        </w:p>
                      </w:txbxContent>
                    </v:textbox>
                    <w10:wrap anchorx="margin" anchory="page"/>
                  </v:rect>
                </w:pict>
              </mc:Fallback>
            </mc:AlternateContent>
          </w:r>
          <w:r w:rsidR="00683CB8" w:rsidRPr="00161FA4">
            <w:rPr>
              <w:szCs w:val="22"/>
            </w:rPr>
            <w:br w:type="page"/>
          </w:r>
        </w:p>
      </w:sdtContent>
    </w:sdt>
    <w:p w14:paraId="17315A66" w14:textId="77777777" w:rsidR="00AF2090" w:rsidRPr="00161FA4" w:rsidRDefault="00106048">
      <w:pPr>
        <w:pStyle w:val="a4"/>
        <w:jc w:val="both"/>
        <w:rPr>
          <w:rFonts w:asciiTheme="minorHAnsi" w:hAnsiTheme="minorHAnsi"/>
          <w:color w:val="000000"/>
          <w:sz w:val="22"/>
          <w:szCs w:val="22"/>
        </w:rPr>
      </w:pPr>
      <w:r w:rsidRPr="00161FA4">
        <w:rPr>
          <w:rFonts w:asciiTheme="minorHAnsi" w:hAnsiTheme="minorHAnsi"/>
          <w:color w:val="000000"/>
          <w:sz w:val="22"/>
          <w:szCs w:val="22"/>
        </w:rPr>
        <w:lastRenderedPageBreak/>
        <w:t>Оглавление</w:t>
      </w:r>
    </w:p>
    <w:p w14:paraId="6D242ED5" w14:textId="4EC9F358" w:rsidR="00B2447E" w:rsidRDefault="00106048">
      <w:pPr>
        <w:pStyle w:val="15"/>
        <w:tabs>
          <w:tab w:val="right" w:leader="dot" w:pos="9345"/>
        </w:tabs>
        <w:rPr>
          <w:rFonts w:eastAsiaTheme="minorEastAsia" w:cstheme="minorBidi"/>
          <w:noProof/>
          <w:color w:val="auto"/>
          <w:szCs w:val="22"/>
        </w:rPr>
      </w:pPr>
      <w:r w:rsidRPr="00161FA4">
        <w:rPr>
          <w:szCs w:val="22"/>
        </w:rPr>
        <w:fldChar w:fldCharType="begin"/>
      </w:r>
      <w:r w:rsidRPr="00161FA4">
        <w:rPr>
          <w:szCs w:val="22"/>
        </w:rPr>
        <w:instrText>TOC \h \z \u \o "1-3"</w:instrText>
      </w:r>
      <w:r w:rsidRPr="00161FA4">
        <w:rPr>
          <w:szCs w:val="22"/>
        </w:rPr>
        <w:fldChar w:fldCharType="separate"/>
      </w:r>
      <w:hyperlink w:anchor="_Toc191404981" w:history="1">
        <w:r w:rsidR="00B2447E" w:rsidRPr="00046A83">
          <w:rPr>
            <w:rStyle w:val="aa"/>
            <w:noProof/>
          </w:rPr>
          <w:t>Интерфейс</w:t>
        </w:r>
        <w:r w:rsidR="00B2447E">
          <w:rPr>
            <w:noProof/>
            <w:webHidden/>
          </w:rPr>
          <w:tab/>
        </w:r>
        <w:r w:rsidR="00B2447E">
          <w:rPr>
            <w:noProof/>
            <w:webHidden/>
          </w:rPr>
          <w:fldChar w:fldCharType="begin"/>
        </w:r>
        <w:r w:rsidR="00B2447E">
          <w:rPr>
            <w:noProof/>
            <w:webHidden/>
          </w:rPr>
          <w:instrText xml:space="preserve"> PAGEREF _Toc191404981 \h </w:instrText>
        </w:r>
        <w:r w:rsidR="00B2447E">
          <w:rPr>
            <w:noProof/>
            <w:webHidden/>
          </w:rPr>
        </w:r>
        <w:r w:rsidR="00B2447E">
          <w:rPr>
            <w:noProof/>
            <w:webHidden/>
          </w:rPr>
          <w:fldChar w:fldCharType="separate"/>
        </w:r>
        <w:r w:rsidR="00B2447E">
          <w:rPr>
            <w:noProof/>
            <w:webHidden/>
          </w:rPr>
          <w:t>3</w:t>
        </w:r>
        <w:r w:rsidR="00B2447E">
          <w:rPr>
            <w:noProof/>
            <w:webHidden/>
          </w:rPr>
          <w:fldChar w:fldCharType="end"/>
        </w:r>
      </w:hyperlink>
    </w:p>
    <w:p w14:paraId="20258C9B" w14:textId="5FD2AB13" w:rsidR="00B2447E" w:rsidRDefault="00B2447E">
      <w:pPr>
        <w:pStyle w:val="21"/>
        <w:tabs>
          <w:tab w:val="right" w:leader="dot" w:pos="9345"/>
        </w:tabs>
        <w:rPr>
          <w:rFonts w:eastAsiaTheme="minorEastAsia" w:cstheme="minorBidi"/>
          <w:noProof/>
          <w:color w:val="auto"/>
          <w:szCs w:val="22"/>
        </w:rPr>
      </w:pPr>
      <w:hyperlink w:anchor="_Toc191404982" w:history="1">
        <w:r w:rsidRPr="00046A83">
          <w:rPr>
            <w:rStyle w:val="aa"/>
            <w:noProof/>
          </w:rPr>
          <w:t>Структура форм</w:t>
        </w:r>
        <w:r>
          <w:rPr>
            <w:noProof/>
            <w:webHidden/>
          </w:rPr>
          <w:tab/>
        </w:r>
        <w:r>
          <w:rPr>
            <w:noProof/>
            <w:webHidden/>
          </w:rPr>
          <w:fldChar w:fldCharType="begin"/>
        </w:r>
        <w:r>
          <w:rPr>
            <w:noProof/>
            <w:webHidden/>
          </w:rPr>
          <w:instrText xml:space="preserve"> PAGEREF _Toc191404982 \h </w:instrText>
        </w:r>
        <w:r>
          <w:rPr>
            <w:noProof/>
            <w:webHidden/>
          </w:rPr>
        </w:r>
        <w:r>
          <w:rPr>
            <w:noProof/>
            <w:webHidden/>
          </w:rPr>
          <w:fldChar w:fldCharType="separate"/>
        </w:r>
        <w:r>
          <w:rPr>
            <w:noProof/>
            <w:webHidden/>
          </w:rPr>
          <w:t>3</w:t>
        </w:r>
        <w:r>
          <w:rPr>
            <w:noProof/>
            <w:webHidden/>
          </w:rPr>
          <w:fldChar w:fldCharType="end"/>
        </w:r>
      </w:hyperlink>
    </w:p>
    <w:p w14:paraId="5B8FC716" w14:textId="77D85B86" w:rsidR="00B2447E" w:rsidRDefault="00B2447E">
      <w:pPr>
        <w:pStyle w:val="31"/>
        <w:tabs>
          <w:tab w:val="right" w:leader="dot" w:pos="9345"/>
        </w:tabs>
        <w:rPr>
          <w:rFonts w:eastAsiaTheme="minorEastAsia" w:cstheme="minorBidi"/>
          <w:noProof/>
          <w:color w:val="auto"/>
          <w:szCs w:val="22"/>
        </w:rPr>
      </w:pPr>
      <w:hyperlink w:anchor="_Toc191404983" w:history="1">
        <w:r w:rsidRPr="00046A83">
          <w:rPr>
            <w:rStyle w:val="aa"/>
            <w:noProof/>
          </w:rPr>
          <w:t>Основные элементы форм</w:t>
        </w:r>
        <w:r>
          <w:rPr>
            <w:noProof/>
            <w:webHidden/>
          </w:rPr>
          <w:tab/>
        </w:r>
        <w:r>
          <w:rPr>
            <w:noProof/>
            <w:webHidden/>
          </w:rPr>
          <w:fldChar w:fldCharType="begin"/>
        </w:r>
        <w:r>
          <w:rPr>
            <w:noProof/>
            <w:webHidden/>
          </w:rPr>
          <w:instrText xml:space="preserve"> PAGEREF _Toc191404983 \h </w:instrText>
        </w:r>
        <w:r>
          <w:rPr>
            <w:noProof/>
            <w:webHidden/>
          </w:rPr>
        </w:r>
        <w:r>
          <w:rPr>
            <w:noProof/>
            <w:webHidden/>
          </w:rPr>
          <w:fldChar w:fldCharType="separate"/>
        </w:r>
        <w:r>
          <w:rPr>
            <w:noProof/>
            <w:webHidden/>
          </w:rPr>
          <w:t>5</w:t>
        </w:r>
        <w:r>
          <w:rPr>
            <w:noProof/>
            <w:webHidden/>
          </w:rPr>
          <w:fldChar w:fldCharType="end"/>
        </w:r>
      </w:hyperlink>
    </w:p>
    <w:p w14:paraId="35D57A59" w14:textId="417CAA4F" w:rsidR="00B2447E" w:rsidRDefault="00B2447E">
      <w:pPr>
        <w:pStyle w:val="21"/>
        <w:tabs>
          <w:tab w:val="right" w:leader="dot" w:pos="9345"/>
        </w:tabs>
        <w:rPr>
          <w:rFonts w:eastAsiaTheme="minorEastAsia" w:cstheme="minorBidi"/>
          <w:noProof/>
          <w:color w:val="auto"/>
          <w:szCs w:val="22"/>
        </w:rPr>
      </w:pPr>
      <w:hyperlink w:anchor="_Toc191404984" w:history="1">
        <w:r w:rsidRPr="00046A83">
          <w:rPr>
            <w:rStyle w:val="aa"/>
            <w:noProof/>
          </w:rPr>
          <w:t>Возможности настройки интерфейса</w:t>
        </w:r>
        <w:r>
          <w:rPr>
            <w:noProof/>
            <w:webHidden/>
          </w:rPr>
          <w:tab/>
        </w:r>
        <w:r>
          <w:rPr>
            <w:noProof/>
            <w:webHidden/>
          </w:rPr>
          <w:fldChar w:fldCharType="begin"/>
        </w:r>
        <w:r>
          <w:rPr>
            <w:noProof/>
            <w:webHidden/>
          </w:rPr>
          <w:instrText xml:space="preserve"> PAGEREF _Toc191404984 \h </w:instrText>
        </w:r>
        <w:r>
          <w:rPr>
            <w:noProof/>
            <w:webHidden/>
          </w:rPr>
        </w:r>
        <w:r>
          <w:rPr>
            <w:noProof/>
            <w:webHidden/>
          </w:rPr>
          <w:fldChar w:fldCharType="separate"/>
        </w:r>
        <w:r>
          <w:rPr>
            <w:noProof/>
            <w:webHidden/>
          </w:rPr>
          <w:t>6</w:t>
        </w:r>
        <w:r>
          <w:rPr>
            <w:noProof/>
            <w:webHidden/>
          </w:rPr>
          <w:fldChar w:fldCharType="end"/>
        </w:r>
      </w:hyperlink>
    </w:p>
    <w:p w14:paraId="59C37CA0" w14:textId="73FCFDC6" w:rsidR="00B2447E" w:rsidRDefault="00B2447E">
      <w:pPr>
        <w:pStyle w:val="31"/>
        <w:tabs>
          <w:tab w:val="right" w:leader="dot" w:pos="9345"/>
        </w:tabs>
        <w:rPr>
          <w:rFonts w:eastAsiaTheme="minorEastAsia" w:cstheme="minorBidi"/>
          <w:noProof/>
          <w:color w:val="auto"/>
          <w:szCs w:val="22"/>
        </w:rPr>
      </w:pPr>
      <w:hyperlink w:anchor="_Toc191404985" w:history="1">
        <w:r w:rsidRPr="00046A83">
          <w:rPr>
            <w:rStyle w:val="aa"/>
            <w:noProof/>
          </w:rPr>
          <w:t>Индивидуальный дизайн</w:t>
        </w:r>
        <w:r>
          <w:rPr>
            <w:noProof/>
            <w:webHidden/>
          </w:rPr>
          <w:tab/>
        </w:r>
        <w:r>
          <w:rPr>
            <w:noProof/>
            <w:webHidden/>
          </w:rPr>
          <w:fldChar w:fldCharType="begin"/>
        </w:r>
        <w:r>
          <w:rPr>
            <w:noProof/>
            <w:webHidden/>
          </w:rPr>
          <w:instrText xml:space="preserve"> PAGEREF _Toc191404985 \h </w:instrText>
        </w:r>
        <w:r>
          <w:rPr>
            <w:noProof/>
            <w:webHidden/>
          </w:rPr>
        </w:r>
        <w:r>
          <w:rPr>
            <w:noProof/>
            <w:webHidden/>
          </w:rPr>
          <w:fldChar w:fldCharType="separate"/>
        </w:r>
        <w:r>
          <w:rPr>
            <w:noProof/>
            <w:webHidden/>
          </w:rPr>
          <w:t>6</w:t>
        </w:r>
        <w:r>
          <w:rPr>
            <w:noProof/>
            <w:webHidden/>
          </w:rPr>
          <w:fldChar w:fldCharType="end"/>
        </w:r>
      </w:hyperlink>
    </w:p>
    <w:p w14:paraId="3B90ED3A" w14:textId="76806721" w:rsidR="00B2447E" w:rsidRDefault="00B2447E">
      <w:pPr>
        <w:pStyle w:val="31"/>
        <w:tabs>
          <w:tab w:val="right" w:leader="dot" w:pos="9345"/>
        </w:tabs>
        <w:rPr>
          <w:rFonts w:eastAsiaTheme="minorEastAsia" w:cstheme="minorBidi"/>
          <w:noProof/>
          <w:color w:val="auto"/>
          <w:szCs w:val="22"/>
        </w:rPr>
      </w:pPr>
      <w:hyperlink w:anchor="_Toc191404986" w:history="1">
        <w:r w:rsidRPr="00046A83">
          <w:rPr>
            <w:rStyle w:val="aa"/>
            <w:noProof/>
          </w:rPr>
          <w:t>Настройка табличных форм</w:t>
        </w:r>
        <w:r>
          <w:rPr>
            <w:noProof/>
            <w:webHidden/>
          </w:rPr>
          <w:tab/>
        </w:r>
        <w:r>
          <w:rPr>
            <w:noProof/>
            <w:webHidden/>
          </w:rPr>
          <w:fldChar w:fldCharType="begin"/>
        </w:r>
        <w:r>
          <w:rPr>
            <w:noProof/>
            <w:webHidden/>
          </w:rPr>
          <w:instrText xml:space="preserve"> PAGEREF _Toc191404986 \h </w:instrText>
        </w:r>
        <w:r>
          <w:rPr>
            <w:noProof/>
            <w:webHidden/>
          </w:rPr>
        </w:r>
        <w:r>
          <w:rPr>
            <w:noProof/>
            <w:webHidden/>
          </w:rPr>
          <w:fldChar w:fldCharType="separate"/>
        </w:r>
        <w:r>
          <w:rPr>
            <w:noProof/>
            <w:webHidden/>
          </w:rPr>
          <w:t>7</w:t>
        </w:r>
        <w:r>
          <w:rPr>
            <w:noProof/>
            <w:webHidden/>
          </w:rPr>
          <w:fldChar w:fldCharType="end"/>
        </w:r>
      </w:hyperlink>
    </w:p>
    <w:p w14:paraId="41E9A183" w14:textId="5D7AB430" w:rsidR="00B2447E" w:rsidRDefault="00B2447E">
      <w:pPr>
        <w:pStyle w:val="21"/>
        <w:tabs>
          <w:tab w:val="right" w:leader="dot" w:pos="9345"/>
        </w:tabs>
        <w:rPr>
          <w:rFonts w:eastAsiaTheme="minorEastAsia" w:cstheme="minorBidi"/>
          <w:noProof/>
          <w:color w:val="auto"/>
          <w:szCs w:val="22"/>
        </w:rPr>
      </w:pPr>
      <w:hyperlink w:anchor="_Toc191404987" w:history="1">
        <w:r w:rsidRPr="00046A83">
          <w:rPr>
            <w:rStyle w:val="aa"/>
            <w:noProof/>
          </w:rPr>
          <w:t>Особенности режимов отображения данных</w:t>
        </w:r>
        <w:r>
          <w:rPr>
            <w:noProof/>
            <w:webHidden/>
          </w:rPr>
          <w:tab/>
        </w:r>
        <w:r>
          <w:rPr>
            <w:noProof/>
            <w:webHidden/>
          </w:rPr>
          <w:fldChar w:fldCharType="begin"/>
        </w:r>
        <w:r>
          <w:rPr>
            <w:noProof/>
            <w:webHidden/>
          </w:rPr>
          <w:instrText xml:space="preserve"> PAGEREF _Toc191404987 \h </w:instrText>
        </w:r>
        <w:r>
          <w:rPr>
            <w:noProof/>
            <w:webHidden/>
          </w:rPr>
        </w:r>
        <w:r>
          <w:rPr>
            <w:noProof/>
            <w:webHidden/>
          </w:rPr>
          <w:fldChar w:fldCharType="separate"/>
        </w:r>
        <w:r>
          <w:rPr>
            <w:noProof/>
            <w:webHidden/>
          </w:rPr>
          <w:t>8</w:t>
        </w:r>
        <w:r>
          <w:rPr>
            <w:noProof/>
            <w:webHidden/>
          </w:rPr>
          <w:fldChar w:fldCharType="end"/>
        </w:r>
      </w:hyperlink>
    </w:p>
    <w:p w14:paraId="3AE5F775" w14:textId="4B3E9484" w:rsidR="00B2447E" w:rsidRDefault="00B2447E">
      <w:pPr>
        <w:pStyle w:val="31"/>
        <w:tabs>
          <w:tab w:val="right" w:leader="dot" w:pos="9345"/>
        </w:tabs>
        <w:rPr>
          <w:rFonts w:eastAsiaTheme="minorEastAsia" w:cstheme="minorBidi"/>
          <w:noProof/>
          <w:color w:val="auto"/>
          <w:szCs w:val="22"/>
        </w:rPr>
      </w:pPr>
      <w:hyperlink w:anchor="_Toc191404988" w:history="1">
        <w:r w:rsidRPr="00046A83">
          <w:rPr>
            <w:rStyle w:val="aa"/>
            <w:noProof/>
          </w:rPr>
          <w:t>Иерархическая структура (дерево)</w:t>
        </w:r>
        <w:r>
          <w:rPr>
            <w:noProof/>
            <w:webHidden/>
          </w:rPr>
          <w:tab/>
        </w:r>
        <w:r>
          <w:rPr>
            <w:noProof/>
            <w:webHidden/>
          </w:rPr>
          <w:fldChar w:fldCharType="begin"/>
        </w:r>
        <w:r>
          <w:rPr>
            <w:noProof/>
            <w:webHidden/>
          </w:rPr>
          <w:instrText xml:space="preserve"> PAGEREF _Toc191404988 \h </w:instrText>
        </w:r>
        <w:r>
          <w:rPr>
            <w:noProof/>
            <w:webHidden/>
          </w:rPr>
        </w:r>
        <w:r>
          <w:rPr>
            <w:noProof/>
            <w:webHidden/>
          </w:rPr>
          <w:fldChar w:fldCharType="separate"/>
        </w:r>
        <w:r>
          <w:rPr>
            <w:noProof/>
            <w:webHidden/>
          </w:rPr>
          <w:t>8</w:t>
        </w:r>
        <w:r>
          <w:rPr>
            <w:noProof/>
            <w:webHidden/>
          </w:rPr>
          <w:fldChar w:fldCharType="end"/>
        </w:r>
      </w:hyperlink>
    </w:p>
    <w:p w14:paraId="23530751" w14:textId="5ED115B0" w:rsidR="00B2447E" w:rsidRDefault="00B2447E">
      <w:pPr>
        <w:pStyle w:val="31"/>
        <w:tabs>
          <w:tab w:val="right" w:leader="dot" w:pos="9345"/>
        </w:tabs>
        <w:rPr>
          <w:rFonts w:eastAsiaTheme="minorEastAsia" w:cstheme="minorBidi"/>
          <w:noProof/>
          <w:color w:val="auto"/>
          <w:szCs w:val="22"/>
        </w:rPr>
      </w:pPr>
      <w:hyperlink w:anchor="_Toc191404989" w:history="1">
        <w:r w:rsidRPr="00046A83">
          <w:rPr>
            <w:rStyle w:val="aa"/>
            <w:noProof/>
          </w:rPr>
          <w:t>Табличный режим</w:t>
        </w:r>
        <w:r>
          <w:rPr>
            <w:noProof/>
            <w:webHidden/>
          </w:rPr>
          <w:tab/>
        </w:r>
        <w:r>
          <w:rPr>
            <w:noProof/>
            <w:webHidden/>
          </w:rPr>
          <w:fldChar w:fldCharType="begin"/>
        </w:r>
        <w:r>
          <w:rPr>
            <w:noProof/>
            <w:webHidden/>
          </w:rPr>
          <w:instrText xml:space="preserve"> PAGEREF _Toc191404989 \h </w:instrText>
        </w:r>
        <w:r>
          <w:rPr>
            <w:noProof/>
            <w:webHidden/>
          </w:rPr>
        </w:r>
        <w:r>
          <w:rPr>
            <w:noProof/>
            <w:webHidden/>
          </w:rPr>
          <w:fldChar w:fldCharType="separate"/>
        </w:r>
        <w:r>
          <w:rPr>
            <w:noProof/>
            <w:webHidden/>
          </w:rPr>
          <w:t>9</w:t>
        </w:r>
        <w:r>
          <w:rPr>
            <w:noProof/>
            <w:webHidden/>
          </w:rPr>
          <w:fldChar w:fldCharType="end"/>
        </w:r>
      </w:hyperlink>
    </w:p>
    <w:p w14:paraId="434C70AA" w14:textId="75F79AF1" w:rsidR="00B2447E" w:rsidRDefault="00B2447E">
      <w:pPr>
        <w:pStyle w:val="31"/>
        <w:tabs>
          <w:tab w:val="right" w:leader="dot" w:pos="9345"/>
        </w:tabs>
        <w:rPr>
          <w:rFonts w:eastAsiaTheme="minorEastAsia" w:cstheme="minorBidi"/>
          <w:noProof/>
          <w:color w:val="auto"/>
          <w:szCs w:val="22"/>
        </w:rPr>
      </w:pPr>
      <w:hyperlink w:anchor="_Toc191404990" w:history="1">
        <w:r w:rsidRPr="00046A83">
          <w:rPr>
            <w:rStyle w:val="aa"/>
            <w:noProof/>
          </w:rPr>
          <w:t>Сводные Таблицы</w:t>
        </w:r>
        <w:r>
          <w:rPr>
            <w:noProof/>
            <w:webHidden/>
          </w:rPr>
          <w:tab/>
        </w:r>
        <w:r>
          <w:rPr>
            <w:noProof/>
            <w:webHidden/>
          </w:rPr>
          <w:fldChar w:fldCharType="begin"/>
        </w:r>
        <w:r>
          <w:rPr>
            <w:noProof/>
            <w:webHidden/>
          </w:rPr>
          <w:instrText xml:space="preserve"> PAGEREF _Toc191404990 \h </w:instrText>
        </w:r>
        <w:r>
          <w:rPr>
            <w:noProof/>
            <w:webHidden/>
          </w:rPr>
        </w:r>
        <w:r>
          <w:rPr>
            <w:noProof/>
            <w:webHidden/>
          </w:rPr>
          <w:fldChar w:fldCharType="separate"/>
        </w:r>
        <w:r>
          <w:rPr>
            <w:noProof/>
            <w:webHidden/>
          </w:rPr>
          <w:t>16</w:t>
        </w:r>
        <w:r>
          <w:rPr>
            <w:noProof/>
            <w:webHidden/>
          </w:rPr>
          <w:fldChar w:fldCharType="end"/>
        </w:r>
      </w:hyperlink>
    </w:p>
    <w:p w14:paraId="668AF31C" w14:textId="1A099CEE" w:rsidR="00B2447E" w:rsidRDefault="00B2447E">
      <w:pPr>
        <w:pStyle w:val="31"/>
        <w:tabs>
          <w:tab w:val="right" w:leader="dot" w:pos="9345"/>
        </w:tabs>
        <w:rPr>
          <w:rFonts w:eastAsiaTheme="minorEastAsia" w:cstheme="minorBidi"/>
          <w:noProof/>
          <w:color w:val="auto"/>
          <w:szCs w:val="22"/>
        </w:rPr>
      </w:pPr>
      <w:hyperlink w:anchor="_Toc191404991" w:history="1">
        <w:r w:rsidRPr="00046A83">
          <w:rPr>
            <w:rStyle w:val="aa"/>
            <w:noProof/>
          </w:rPr>
          <w:t>Календарь</w:t>
        </w:r>
        <w:r>
          <w:rPr>
            <w:noProof/>
            <w:webHidden/>
          </w:rPr>
          <w:tab/>
        </w:r>
        <w:r>
          <w:rPr>
            <w:noProof/>
            <w:webHidden/>
          </w:rPr>
          <w:fldChar w:fldCharType="begin"/>
        </w:r>
        <w:r>
          <w:rPr>
            <w:noProof/>
            <w:webHidden/>
          </w:rPr>
          <w:instrText xml:space="preserve"> PAGEREF _Toc191404991 \h </w:instrText>
        </w:r>
        <w:r>
          <w:rPr>
            <w:noProof/>
            <w:webHidden/>
          </w:rPr>
        </w:r>
        <w:r>
          <w:rPr>
            <w:noProof/>
            <w:webHidden/>
          </w:rPr>
          <w:fldChar w:fldCharType="separate"/>
        </w:r>
        <w:r>
          <w:rPr>
            <w:noProof/>
            <w:webHidden/>
          </w:rPr>
          <w:t>18</w:t>
        </w:r>
        <w:r>
          <w:rPr>
            <w:noProof/>
            <w:webHidden/>
          </w:rPr>
          <w:fldChar w:fldCharType="end"/>
        </w:r>
      </w:hyperlink>
    </w:p>
    <w:p w14:paraId="7B9D72B4" w14:textId="0C9ECF6C" w:rsidR="00B2447E" w:rsidRDefault="00B2447E">
      <w:pPr>
        <w:pStyle w:val="15"/>
        <w:tabs>
          <w:tab w:val="right" w:leader="dot" w:pos="9345"/>
        </w:tabs>
        <w:rPr>
          <w:rFonts w:eastAsiaTheme="minorEastAsia" w:cstheme="minorBidi"/>
          <w:noProof/>
          <w:color w:val="auto"/>
          <w:szCs w:val="22"/>
        </w:rPr>
      </w:pPr>
      <w:hyperlink w:anchor="_Toc191404992" w:history="1">
        <w:r w:rsidRPr="00046A83">
          <w:rPr>
            <w:rStyle w:val="aa"/>
            <w:noProof/>
          </w:rPr>
          <w:t>Работа со Справочниками</w:t>
        </w:r>
        <w:r>
          <w:rPr>
            <w:noProof/>
            <w:webHidden/>
          </w:rPr>
          <w:tab/>
        </w:r>
        <w:r>
          <w:rPr>
            <w:noProof/>
            <w:webHidden/>
          </w:rPr>
          <w:fldChar w:fldCharType="begin"/>
        </w:r>
        <w:r>
          <w:rPr>
            <w:noProof/>
            <w:webHidden/>
          </w:rPr>
          <w:instrText xml:space="preserve"> PAGEREF _Toc191404992 \h </w:instrText>
        </w:r>
        <w:r>
          <w:rPr>
            <w:noProof/>
            <w:webHidden/>
          </w:rPr>
        </w:r>
        <w:r>
          <w:rPr>
            <w:noProof/>
            <w:webHidden/>
          </w:rPr>
          <w:fldChar w:fldCharType="separate"/>
        </w:r>
        <w:r>
          <w:rPr>
            <w:noProof/>
            <w:webHidden/>
          </w:rPr>
          <w:t>19</w:t>
        </w:r>
        <w:r>
          <w:rPr>
            <w:noProof/>
            <w:webHidden/>
          </w:rPr>
          <w:fldChar w:fldCharType="end"/>
        </w:r>
      </w:hyperlink>
    </w:p>
    <w:p w14:paraId="6246550E" w14:textId="2397E015" w:rsidR="00B2447E" w:rsidRDefault="00B2447E">
      <w:pPr>
        <w:pStyle w:val="21"/>
        <w:tabs>
          <w:tab w:val="right" w:leader="dot" w:pos="9345"/>
        </w:tabs>
        <w:rPr>
          <w:rFonts w:eastAsiaTheme="minorEastAsia" w:cstheme="minorBidi"/>
          <w:noProof/>
          <w:color w:val="auto"/>
          <w:szCs w:val="22"/>
        </w:rPr>
      </w:pPr>
      <w:hyperlink w:anchor="_Toc191404993" w:history="1">
        <w:r w:rsidRPr="00046A83">
          <w:rPr>
            <w:rStyle w:val="aa"/>
            <w:noProof/>
          </w:rPr>
          <w:t>Справочник Товаров</w:t>
        </w:r>
        <w:r>
          <w:rPr>
            <w:noProof/>
            <w:webHidden/>
          </w:rPr>
          <w:tab/>
        </w:r>
        <w:r>
          <w:rPr>
            <w:noProof/>
            <w:webHidden/>
          </w:rPr>
          <w:fldChar w:fldCharType="begin"/>
        </w:r>
        <w:r>
          <w:rPr>
            <w:noProof/>
            <w:webHidden/>
          </w:rPr>
          <w:instrText xml:space="preserve"> PAGEREF _Toc191404993 \h </w:instrText>
        </w:r>
        <w:r>
          <w:rPr>
            <w:noProof/>
            <w:webHidden/>
          </w:rPr>
        </w:r>
        <w:r>
          <w:rPr>
            <w:noProof/>
            <w:webHidden/>
          </w:rPr>
          <w:fldChar w:fldCharType="separate"/>
        </w:r>
        <w:r>
          <w:rPr>
            <w:noProof/>
            <w:webHidden/>
          </w:rPr>
          <w:t>19</w:t>
        </w:r>
        <w:r>
          <w:rPr>
            <w:noProof/>
            <w:webHidden/>
          </w:rPr>
          <w:fldChar w:fldCharType="end"/>
        </w:r>
      </w:hyperlink>
    </w:p>
    <w:p w14:paraId="3F39E90E" w14:textId="5267C390" w:rsidR="00B2447E" w:rsidRDefault="00B2447E">
      <w:pPr>
        <w:pStyle w:val="31"/>
        <w:tabs>
          <w:tab w:val="right" w:leader="dot" w:pos="9345"/>
        </w:tabs>
        <w:rPr>
          <w:rFonts w:eastAsiaTheme="minorEastAsia" w:cstheme="minorBidi"/>
          <w:noProof/>
          <w:color w:val="auto"/>
          <w:szCs w:val="22"/>
        </w:rPr>
      </w:pPr>
      <w:hyperlink w:anchor="_Toc191404994" w:history="1">
        <w:r w:rsidRPr="00046A83">
          <w:rPr>
            <w:rStyle w:val="aa"/>
            <w:noProof/>
          </w:rPr>
          <w:t>Категории товаров</w:t>
        </w:r>
        <w:r>
          <w:rPr>
            <w:noProof/>
            <w:webHidden/>
          </w:rPr>
          <w:tab/>
        </w:r>
        <w:r>
          <w:rPr>
            <w:noProof/>
            <w:webHidden/>
          </w:rPr>
          <w:fldChar w:fldCharType="begin"/>
        </w:r>
        <w:r>
          <w:rPr>
            <w:noProof/>
            <w:webHidden/>
          </w:rPr>
          <w:instrText xml:space="preserve"> PAGEREF _Toc191404994 \h </w:instrText>
        </w:r>
        <w:r>
          <w:rPr>
            <w:noProof/>
            <w:webHidden/>
          </w:rPr>
        </w:r>
        <w:r>
          <w:rPr>
            <w:noProof/>
            <w:webHidden/>
          </w:rPr>
          <w:fldChar w:fldCharType="separate"/>
        </w:r>
        <w:r>
          <w:rPr>
            <w:noProof/>
            <w:webHidden/>
          </w:rPr>
          <w:t>20</w:t>
        </w:r>
        <w:r>
          <w:rPr>
            <w:noProof/>
            <w:webHidden/>
          </w:rPr>
          <w:fldChar w:fldCharType="end"/>
        </w:r>
      </w:hyperlink>
    </w:p>
    <w:p w14:paraId="2BAE984D" w14:textId="0F52E277" w:rsidR="00B2447E" w:rsidRDefault="00B2447E">
      <w:pPr>
        <w:pStyle w:val="31"/>
        <w:tabs>
          <w:tab w:val="right" w:leader="dot" w:pos="9345"/>
        </w:tabs>
        <w:rPr>
          <w:rFonts w:eastAsiaTheme="minorEastAsia" w:cstheme="minorBidi"/>
          <w:noProof/>
          <w:color w:val="auto"/>
          <w:szCs w:val="22"/>
        </w:rPr>
      </w:pPr>
      <w:hyperlink w:anchor="_Toc191404995" w:history="1">
        <w:r w:rsidRPr="00046A83">
          <w:rPr>
            <w:rStyle w:val="aa"/>
            <w:noProof/>
          </w:rPr>
          <w:t>Карточка Товара</w:t>
        </w:r>
        <w:r>
          <w:rPr>
            <w:noProof/>
            <w:webHidden/>
          </w:rPr>
          <w:tab/>
        </w:r>
        <w:r>
          <w:rPr>
            <w:noProof/>
            <w:webHidden/>
          </w:rPr>
          <w:fldChar w:fldCharType="begin"/>
        </w:r>
        <w:r>
          <w:rPr>
            <w:noProof/>
            <w:webHidden/>
          </w:rPr>
          <w:instrText xml:space="preserve"> PAGEREF _Toc191404995 \h </w:instrText>
        </w:r>
        <w:r>
          <w:rPr>
            <w:noProof/>
            <w:webHidden/>
          </w:rPr>
        </w:r>
        <w:r>
          <w:rPr>
            <w:noProof/>
            <w:webHidden/>
          </w:rPr>
          <w:fldChar w:fldCharType="separate"/>
        </w:r>
        <w:r>
          <w:rPr>
            <w:noProof/>
            <w:webHidden/>
          </w:rPr>
          <w:t>22</w:t>
        </w:r>
        <w:r>
          <w:rPr>
            <w:noProof/>
            <w:webHidden/>
          </w:rPr>
          <w:fldChar w:fldCharType="end"/>
        </w:r>
      </w:hyperlink>
    </w:p>
    <w:p w14:paraId="6415901F" w14:textId="10E839EA" w:rsidR="00B2447E" w:rsidRDefault="00B2447E">
      <w:pPr>
        <w:pStyle w:val="21"/>
        <w:tabs>
          <w:tab w:val="right" w:leader="dot" w:pos="9345"/>
        </w:tabs>
        <w:rPr>
          <w:rFonts w:eastAsiaTheme="minorEastAsia" w:cstheme="minorBidi"/>
          <w:noProof/>
          <w:color w:val="auto"/>
          <w:szCs w:val="22"/>
        </w:rPr>
      </w:pPr>
      <w:hyperlink w:anchor="_Toc191404996" w:history="1">
        <w:r w:rsidRPr="00046A83">
          <w:rPr>
            <w:rStyle w:val="aa"/>
            <w:noProof/>
          </w:rPr>
          <w:t>Контрагенты</w:t>
        </w:r>
        <w:r>
          <w:rPr>
            <w:noProof/>
            <w:webHidden/>
          </w:rPr>
          <w:tab/>
        </w:r>
        <w:r>
          <w:rPr>
            <w:noProof/>
            <w:webHidden/>
          </w:rPr>
          <w:fldChar w:fldCharType="begin"/>
        </w:r>
        <w:r>
          <w:rPr>
            <w:noProof/>
            <w:webHidden/>
          </w:rPr>
          <w:instrText xml:space="preserve"> PAGEREF _Toc191404996 \h </w:instrText>
        </w:r>
        <w:r>
          <w:rPr>
            <w:noProof/>
            <w:webHidden/>
          </w:rPr>
        </w:r>
        <w:r>
          <w:rPr>
            <w:noProof/>
            <w:webHidden/>
          </w:rPr>
          <w:fldChar w:fldCharType="separate"/>
        </w:r>
        <w:r>
          <w:rPr>
            <w:noProof/>
            <w:webHidden/>
          </w:rPr>
          <w:t>25</w:t>
        </w:r>
        <w:r>
          <w:rPr>
            <w:noProof/>
            <w:webHidden/>
          </w:rPr>
          <w:fldChar w:fldCharType="end"/>
        </w:r>
      </w:hyperlink>
    </w:p>
    <w:p w14:paraId="2A46E069" w14:textId="21F127DB" w:rsidR="00B2447E" w:rsidRDefault="00B2447E">
      <w:pPr>
        <w:pStyle w:val="21"/>
        <w:tabs>
          <w:tab w:val="right" w:leader="dot" w:pos="9345"/>
        </w:tabs>
        <w:rPr>
          <w:rFonts w:eastAsiaTheme="minorEastAsia" w:cstheme="minorBidi"/>
          <w:noProof/>
          <w:color w:val="auto"/>
          <w:szCs w:val="22"/>
        </w:rPr>
      </w:pPr>
      <w:hyperlink w:anchor="_Toc191404997" w:history="1">
        <w:r w:rsidRPr="00046A83">
          <w:rPr>
            <w:rStyle w:val="aa"/>
            <w:noProof/>
          </w:rPr>
          <w:t>Справочник Сотрудников</w:t>
        </w:r>
        <w:r>
          <w:rPr>
            <w:noProof/>
            <w:webHidden/>
          </w:rPr>
          <w:tab/>
        </w:r>
        <w:r>
          <w:rPr>
            <w:noProof/>
            <w:webHidden/>
          </w:rPr>
          <w:fldChar w:fldCharType="begin"/>
        </w:r>
        <w:r>
          <w:rPr>
            <w:noProof/>
            <w:webHidden/>
          </w:rPr>
          <w:instrText xml:space="preserve"> PAGEREF _Toc191404997 \h </w:instrText>
        </w:r>
        <w:r>
          <w:rPr>
            <w:noProof/>
            <w:webHidden/>
          </w:rPr>
        </w:r>
        <w:r>
          <w:rPr>
            <w:noProof/>
            <w:webHidden/>
          </w:rPr>
          <w:fldChar w:fldCharType="separate"/>
        </w:r>
        <w:r>
          <w:rPr>
            <w:noProof/>
            <w:webHidden/>
          </w:rPr>
          <w:t>27</w:t>
        </w:r>
        <w:r>
          <w:rPr>
            <w:noProof/>
            <w:webHidden/>
          </w:rPr>
          <w:fldChar w:fldCharType="end"/>
        </w:r>
      </w:hyperlink>
    </w:p>
    <w:p w14:paraId="7C1BEC3D" w14:textId="13B72315" w:rsidR="00B2447E" w:rsidRDefault="00B2447E">
      <w:pPr>
        <w:pStyle w:val="31"/>
        <w:tabs>
          <w:tab w:val="right" w:leader="dot" w:pos="9345"/>
        </w:tabs>
        <w:rPr>
          <w:rFonts w:eastAsiaTheme="minorEastAsia" w:cstheme="minorBidi"/>
          <w:noProof/>
          <w:color w:val="auto"/>
          <w:szCs w:val="22"/>
        </w:rPr>
      </w:pPr>
      <w:hyperlink w:anchor="_Toc191404998" w:history="1">
        <w:r w:rsidRPr="00046A83">
          <w:rPr>
            <w:rStyle w:val="aa"/>
            <w:noProof/>
          </w:rPr>
          <w:t>Вкладка Сегменты</w:t>
        </w:r>
        <w:r>
          <w:rPr>
            <w:noProof/>
            <w:webHidden/>
          </w:rPr>
          <w:tab/>
        </w:r>
        <w:r>
          <w:rPr>
            <w:noProof/>
            <w:webHidden/>
          </w:rPr>
          <w:fldChar w:fldCharType="begin"/>
        </w:r>
        <w:r>
          <w:rPr>
            <w:noProof/>
            <w:webHidden/>
          </w:rPr>
          <w:instrText xml:space="preserve"> PAGEREF _Toc191404998 \h </w:instrText>
        </w:r>
        <w:r>
          <w:rPr>
            <w:noProof/>
            <w:webHidden/>
          </w:rPr>
        </w:r>
        <w:r>
          <w:rPr>
            <w:noProof/>
            <w:webHidden/>
          </w:rPr>
          <w:fldChar w:fldCharType="separate"/>
        </w:r>
        <w:r>
          <w:rPr>
            <w:noProof/>
            <w:webHidden/>
          </w:rPr>
          <w:t>28</w:t>
        </w:r>
        <w:r>
          <w:rPr>
            <w:noProof/>
            <w:webHidden/>
          </w:rPr>
          <w:fldChar w:fldCharType="end"/>
        </w:r>
      </w:hyperlink>
    </w:p>
    <w:p w14:paraId="5642E708" w14:textId="5F95FE50" w:rsidR="00B2447E" w:rsidRDefault="00B2447E">
      <w:pPr>
        <w:pStyle w:val="31"/>
        <w:tabs>
          <w:tab w:val="right" w:leader="dot" w:pos="9345"/>
        </w:tabs>
        <w:rPr>
          <w:rFonts w:eastAsiaTheme="minorEastAsia" w:cstheme="minorBidi"/>
          <w:noProof/>
          <w:color w:val="auto"/>
          <w:szCs w:val="22"/>
        </w:rPr>
      </w:pPr>
      <w:hyperlink w:anchor="_Toc191404999" w:history="1">
        <w:r w:rsidRPr="00046A83">
          <w:rPr>
            <w:rStyle w:val="aa"/>
            <w:noProof/>
          </w:rPr>
          <w:t>Вкладка Склады</w:t>
        </w:r>
        <w:r>
          <w:rPr>
            <w:noProof/>
            <w:webHidden/>
          </w:rPr>
          <w:tab/>
        </w:r>
        <w:r>
          <w:rPr>
            <w:noProof/>
            <w:webHidden/>
          </w:rPr>
          <w:fldChar w:fldCharType="begin"/>
        </w:r>
        <w:r>
          <w:rPr>
            <w:noProof/>
            <w:webHidden/>
          </w:rPr>
          <w:instrText xml:space="preserve"> PAGEREF _Toc191404999 \h </w:instrText>
        </w:r>
        <w:r>
          <w:rPr>
            <w:noProof/>
            <w:webHidden/>
          </w:rPr>
        </w:r>
        <w:r>
          <w:rPr>
            <w:noProof/>
            <w:webHidden/>
          </w:rPr>
          <w:fldChar w:fldCharType="separate"/>
        </w:r>
        <w:r>
          <w:rPr>
            <w:noProof/>
            <w:webHidden/>
          </w:rPr>
          <w:t>28</w:t>
        </w:r>
        <w:r>
          <w:rPr>
            <w:noProof/>
            <w:webHidden/>
          </w:rPr>
          <w:fldChar w:fldCharType="end"/>
        </w:r>
      </w:hyperlink>
    </w:p>
    <w:p w14:paraId="5FA5F5F2" w14:textId="71B91EA4" w:rsidR="00B2447E" w:rsidRDefault="00B2447E">
      <w:pPr>
        <w:pStyle w:val="31"/>
        <w:tabs>
          <w:tab w:val="right" w:leader="dot" w:pos="9345"/>
        </w:tabs>
        <w:rPr>
          <w:rFonts w:eastAsiaTheme="minorEastAsia" w:cstheme="minorBidi"/>
          <w:noProof/>
          <w:color w:val="auto"/>
          <w:szCs w:val="22"/>
        </w:rPr>
      </w:pPr>
      <w:hyperlink w:anchor="_Toc191405000" w:history="1">
        <w:r w:rsidRPr="00046A83">
          <w:rPr>
            <w:rStyle w:val="aa"/>
            <w:noProof/>
          </w:rPr>
          <w:t>Вкладка Роли</w:t>
        </w:r>
        <w:r>
          <w:rPr>
            <w:noProof/>
            <w:webHidden/>
          </w:rPr>
          <w:tab/>
        </w:r>
        <w:r>
          <w:rPr>
            <w:noProof/>
            <w:webHidden/>
          </w:rPr>
          <w:fldChar w:fldCharType="begin"/>
        </w:r>
        <w:r>
          <w:rPr>
            <w:noProof/>
            <w:webHidden/>
          </w:rPr>
          <w:instrText xml:space="preserve"> PAGEREF _Toc191405000 \h </w:instrText>
        </w:r>
        <w:r>
          <w:rPr>
            <w:noProof/>
            <w:webHidden/>
          </w:rPr>
        </w:r>
        <w:r>
          <w:rPr>
            <w:noProof/>
            <w:webHidden/>
          </w:rPr>
          <w:fldChar w:fldCharType="separate"/>
        </w:r>
        <w:r>
          <w:rPr>
            <w:noProof/>
            <w:webHidden/>
          </w:rPr>
          <w:t>29</w:t>
        </w:r>
        <w:r>
          <w:rPr>
            <w:noProof/>
            <w:webHidden/>
          </w:rPr>
          <w:fldChar w:fldCharType="end"/>
        </w:r>
      </w:hyperlink>
    </w:p>
    <w:p w14:paraId="7CD92F29" w14:textId="3539B2BC" w:rsidR="00B2447E" w:rsidRDefault="00B2447E">
      <w:pPr>
        <w:pStyle w:val="31"/>
        <w:tabs>
          <w:tab w:val="right" w:leader="dot" w:pos="9345"/>
        </w:tabs>
        <w:rPr>
          <w:rFonts w:eastAsiaTheme="minorEastAsia" w:cstheme="minorBidi"/>
          <w:noProof/>
          <w:color w:val="auto"/>
          <w:szCs w:val="22"/>
        </w:rPr>
      </w:pPr>
      <w:hyperlink w:anchor="_Toc191405001" w:history="1">
        <w:r w:rsidRPr="00046A83">
          <w:rPr>
            <w:rStyle w:val="aa"/>
            <w:noProof/>
          </w:rPr>
          <w:t>Вкладка Разрешения</w:t>
        </w:r>
        <w:r>
          <w:rPr>
            <w:noProof/>
            <w:webHidden/>
          </w:rPr>
          <w:tab/>
        </w:r>
        <w:r>
          <w:rPr>
            <w:noProof/>
            <w:webHidden/>
          </w:rPr>
          <w:fldChar w:fldCharType="begin"/>
        </w:r>
        <w:r>
          <w:rPr>
            <w:noProof/>
            <w:webHidden/>
          </w:rPr>
          <w:instrText xml:space="preserve"> PAGEREF _Toc191405001 \h </w:instrText>
        </w:r>
        <w:r>
          <w:rPr>
            <w:noProof/>
            <w:webHidden/>
          </w:rPr>
        </w:r>
        <w:r>
          <w:rPr>
            <w:noProof/>
            <w:webHidden/>
          </w:rPr>
          <w:fldChar w:fldCharType="separate"/>
        </w:r>
        <w:r>
          <w:rPr>
            <w:noProof/>
            <w:webHidden/>
          </w:rPr>
          <w:t>29</w:t>
        </w:r>
        <w:r>
          <w:rPr>
            <w:noProof/>
            <w:webHidden/>
          </w:rPr>
          <w:fldChar w:fldCharType="end"/>
        </w:r>
      </w:hyperlink>
    </w:p>
    <w:p w14:paraId="32F32777" w14:textId="26E2958D" w:rsidR="00B2447E" w:rsidRDefault="00B2447E">
      <w:pPr>
        <w:pStyle w:val="21"/>
        <w:tabs>
          <w:tab w:val="right" w:leader="dot" w:pos="9345"/>
        </w:tabs>
        <w:rPr>
          <w:rFonts w:eastAsiaTheme="minorEastAsia" w:cstheme="minorBidi"/>
          <w:noProof/>
          <w:color w:val="auto"/>
          <w:szCs w:val="22"/>
        </w:rPr>
      </w:pPr>
      <w:hyperlink w:anchor="_Toc191405002" w:history="1">
        <w:r w:rsidRPr="00046A83">
          <w:rPr>
            <w:rStyle w:val="aa"/>
            <w:noProof/>
          </w:rPr>
          <w:t>Тара</w:t>
        </w:r>
        <w:r>
          <w:rPr>
            <w:noProof/>
            <w:webHidden/>
          </w:rPr>
          <w:tab/>
        </w:r>
        <w:r>
          <w:rPr>
            <w:noProof/>
            <w:webHidden/>
          </w:rPr>
          <w:fldChar w:fldCharType="begin"/>
        </w:r>
        <w:r>
          <w:rPr>
            <w:noProof/>
            <w:webHidden/>
          </w:rPr>
          <w:instrText xml:space="preserve"> PAGEREF _Toc191405002 \h </w:instrText>
        </w:r>
        <w:r>
          <w:rPr>
            <w:noProof/>
            <w:webHidden/>
          </w:rPr>
        </w:r>
        <w:r>
          <w:rPr>
            <w:noProof/>
            <w:webHidden/>
          </w:rPr>
          <w:fldChar w:fldCharType="separate"/>
        </w:r>
        <w:r>
          <w:rPr>
            <w:noProof/>
            <w:webHidden/>
          </w:rPr>
          <w:t>30</w:t>
        </w:r>
        <w:r>
          <w:rPr>
            <w:noProof/>
            <w:webHidden/>
          </w:rPr>
          <w:fldChar w:fldCharType="end"/>
        </w:r>
      </w:hyperlink>
    </w:p>
    <w:p w14:paraId="353DC58A" w14:textId="1E3B11BB" w:rsidR="00B2447E" w:rsidRDefault="00B2447E">
      <w:pPr>
        <w:pStyle w:val="31"/>
        <w:tabs>
          <w:tab w:val="right" w:leader="dot" w:pos="9345"/>
        </w:tabs>
        <w:rPr>
          <w:rFonts w:eastAsiaTheme="minorEastAsia" w:cstheme="minorBidi"/>
          <w:noProof/>
          <w:color w:val="auto"/>
          <w:szCs w:val="22"/>
        </w:rPr>
      </w:pPr>
      <w:hyperlink w:anchor="_Toc191405003" w:history="1">
        <w:r w:rsidRPr="00046A83">
          <w:rPr>
            <w:rStyle w:val="aa"/>
            <w:noProof/>
          </w:rPr>
          <w:t>Типы тары</w:t>
        </w:r>
        <w:r>
          <w:rPr>
            <w:noProof/>
            <w:webHidden/>
          </w:rPr>
          <w:tab/>
        </w:r>
        <w:r>
          <w:rPr>
            <w:noProof/>
            <w:webHidden/>
          </w:rPr>
          <w:fldChar w:fldCharType="begin"/>
        </w:r>
        <w:r>
          <w:rPr>
            <w:noProof/>
            <w:webHidden/>
          </w:rPr>
          <w:instrText xml:space="preserve"> PAGEREF _Toc191405003 \h </w:instrText>
        </w:r>
        <w:r>
          <w:rPr>
            <w:noProof/>
            <w:webHidden/>
          </w:rPr>
        </w:r>
        <w:r>
          <w:rPr>
            <w:noProof/>
            <w:webHidden/>
          </w:rPr>
          <w:fldChar w:fldCharType="separate"/>
        </w:r>
        <w:r>
          <w:rPr>
            <w:noProof/>
            <w:webHidden/>
          </w:rPr>
          <w:t>30</w:t>
        </w:r>
        <w:r>
          <w:rPr>
            <w:noProof/>
            <w:webHidden/>
          </w:rPr>
          <w:fldChar w:fldCharType="end"/>
        </w:r>
      </w:hyperlink>
    </w:p>
    <w:p w14:paraId="1DD019A6" w14:textId="7C2D8108" w:rsidR="00B2447E" w:rsidRDefault="00B2447E">
      <w:pPr>
        <w:pStyle w:val="31"/>
        <w:tabs>
          <w:tab w:val="right" w:leader="dot" w:pos="9345"/>
        </w:tabs>
        <w:rPr>
          <w:rFonts w:eastAsiaTheme="minorEastAsia" w:cstheme="minorBidi"/>
          <w:noProof/>
          <w:color w:val="auto"/>
          <w:szCs w:val="22"/>
        </w:rPr>
      </w:pPr>
      <w:hyperlink w:anchor="_Toc191405004" w:history="1">
        <w:r w:rsidRPr="00046A83">
          <w:rPr>
            <w:rStyle w:val="aa"/>
            <w:noProof/>
          </w:rPr>
          <w:t>Список тары</w:t>
        </w:r>
        <w:r>
          <w:rPr>
            <w:noProof/>
            <w:webHidden/>
          </w:rPr>
          <w:tab/>
        </w:r>
        <w:r>
          <w:rPr>
            <w:noProof/>
            <w:webHidden/>
          </w:rPr>
          <w:fldChar w:fldCharType="begin"/>
        </w:r>
        <w:r>
          <w:rPr>
            <w:noProof/>
            <w:webHidden/>
          </w:rPr>
          <w:instrText xml:space="preserve"> PAGEREF _Toc191405004 \h </w:instrText>
        </w:r>
        <w:r>
          <w:rPr>
            <w:noProof/>
            <w:webHidden/>
          </w:rPr>
        </w:r>
        <w:r>
          <w:rPr>
            <w:noProof/>
            <w:webHidden/>
          </w:rPr>
          <w:fldChar w:fldCharType="separate"/>
        </w:r>
        <w:r>
          <w:rPr>
            <w:noProof/>
            <w:webHidden/>
          </w:rPr>
          <w:t>32</w:t>
        </w:r>
        <w:r>
          <w:rPr>
            <w:noProof/>
            <w:webHidden/>
          </w:rPr>
          <w:fldChar w:fldCharType="end"/>
        </w:r>
      </w:hyperlink>
    </w:p>
    <w:p w14:paraId="5374B8F7" w14:textId="018956AC" w:rsidR="00B2447E" w:rsidRDefault="00B2447E">
      <w:pPr>
        <w:pStyle w:val="31"/>
        <w:tabs>
          <w:tab w:val="right" w:leader="dot" w:pos="9345"/>
        </w:tabs>
        <w:rPr>
          <w:rFonts w:eastAsiaTheme="minorEastAsia" w:cstheme="minorBidi"/>
          <w:noProof/>
          <w:color w:val="auto"/>
          <w:szCs w:val="22"/>
        </w:rPr>
      </w:pPr>
      <w:hyperlink w:anchor="_Toc191405005" w:history="1">
        <w:r w:rsidRPr="00046A83">
          <w:rPr>
            <w:rStyle w:val="aa"/>
            <w:noProof/>
          </w:rPr>
          <w:t>Создание тары</w:t>
        </w:r>
        <w:r>
          <w:rPr>
            <w:noProof/>
            <w:webHidden/>
          </w:rPr>
          <w:tab/>
        </w:r>
        <w:r>
          <w:rPr>
            <w:noProof/>
            <w:webHidden/>
          </w:rPr>
          <w:fldChar w:fldCharType="begin"/>
        </w:r>
        <w:r>
          <w:rPr>
            <w:noProof/>
            <w:webHidden/>
          </w:rPr>
          <w:instrText xml:space="preserve"> PAGEREF _Toc191405005 \h </w:instrText>
        </w:r>
        <w:r>
          <w:rPr>
            <w:noProof/>
            <w:webHidden/>
          </w:rPr>
        </w:r>
        <w:r>
          <w:rPr>
            <w:noProof/>
            <w:webHidden/>
          </w:rPr>
          <w:fldChar w:fldCharType="separate"/>
        </w:r>
        <w:r>
          <w:rPr>
            <w:noProof/>
            <w:webHidden/>
          </w:rPr>
          <w:t>33</w:t>
        </w:r>
        <w:r>
          <w:rPr>
            <w:noProof/>
            <w:webHidden/>
          </w:rPr>
          <w:fldChar w:fldCharType="end"/>
        </w:r>
      </w:hyperlink>
    </w:p>
    <w:p w14:paraId="3FE8B665" w14:textId="51A30D33" w:rsidR="00B2447E" w:rsidRDefault="00B2447E">
      <w:pPr>
        <w:pStyle w:val="21"/>
        <w:tabs>
          <w:tab w:val="right" w:leader="dot" w:pos="9345"/>
        </w:tabs>
        <w:rPr>
          <w:rFonts w:eastAsiaTheme="minorEastAsia" w:cstheme="minorBidi"/>
          <w:noProof/>
          <w:color w:val="auto"/>
          <w:szCs w:val="22"/>
        </w:rPr>
      </w:pPr>
      <w:hyperlink w:anchor="_Toc191405006" w:history="1">
        <w:r w:rsidRPr="00046A83">
          <w:rPr>
            <w:rStyle w:val="aa"/>
            <w:noProof/>
          </w:rPr>
          <w:t>Единицы измерения</w:t>
        </w:r>
        <w:r>
          <w:rPr>
            <w:noProof/>
            <w:webHidden/>
          </w:rPr>
          <w:tab/>
        </w:r>
        <w:r>
          <w:rPr>
            <w:noProof/>
            <w:webHidden/>
          </w:rPr>
          <w:fldChar w:fldCharType="begin"/>
        </w:r>
        <w:r>
          <w:rPr>
            <w:noProof/>
            <w:webHidden/>
          </w:rPr>
          <w:instrText xml:space="preserve"> PAGEREF _Toc191405006 \h </w:instrText>
        </w:r>
        <w:r>
          <w:rPr>
            <w:noProof/>
            <w:webHidden/>
          </w:rPr>
        </w:r>
        <w:r>
          <w:rPr>
            <w:noProof/>
            <w:webHidden/>
          </w:rPr>
          <w:fldChar w:fldCharType="separate"/>
        </w:r>
        <w:r>
          <w:rPr>
            <w:noProof/>
            <w:webHidden/>
          </w:rPr>
          <w:t>35</w:t>
        </w:r>
        <w:r>
          <w:rPr>
            <w:noProof/>
            <w:webHidden/>
          </w:rPr>
          <w:fldChar w:fldCharType="end"/>
        </w:r>
      </w:hyperlink>
    </w:p>
    <w:p w14:paraId="5DAA1249" w14:textId="75983C69" w:rsidR="00B2447E" w:rsidRDefault="00B2447E">
      <w:pPr>
        <w:pStyle w:val="21"/>
        <w:tabs>
          <w:tab w:val="right" w:leader="dot" w:pos="9345"/>
        </w:tabs>
        <w:rPr>
          <w:rFonts w:eastAsiaTheme="minorEastAsia" w:cstheme="minorBidi"/>
          <w:noProof/>
          <w:color w:val="auto"/>
          <w:szCs w:val="22"/>
        </w:rPr>
      </w:pPr>
      <w:hyperlink w:anchor="_Toc191405007" w:history="1">
        <w:r w:rsidRPr="00046A83">
          <w:rPr>
            <w:rStyle w:val="aa"/>
            <w:noProof/>
          </w:rPr>
          <w:t>Построение топологии</w:t>
        </w:r>
        <w:r>
          <w:rPr>
            <w:noProof/>
            <w:webHidden/>
          </w:rPr>
          <w:tab/>
        </w:r>
        <w:r>
          <w:rPr>
            <w:noProof/>
            <w:webHidden/>
          </w:rPr>
          <w:fldChar w:fldCharType="begin"/>
        </w:r>
        <w:r>
          <w:rPr>
            <w:noProof/>
            <w:webHidden/>
          </w:rPr>
          <w:instrText xml:space="preserve"> PAGEREF _Toc191405007 \h </w:instrText>
        </w:r>
        <w:r>
          <w:rPr>
            <w:noProof/>
            <w:webHidden/>
          </w:rPr>
        </w:r>
        <w:r>
          <w:rPr>
            <w:noProof/>
            <w:webHidden/>
          </w:rPr>
          <w:fldChar w:fldCharType="separate"/>
        </w:r>
        <w:r>
          <w:rPr>
            <w:noProof/>
            <w:webHidden/>
          </w:rPr>
          <w:t>35</w:t>
        </w:r>
        <w:r>
          <w:rPr>
            <w:noProof/>
            <w:webHidden/>
          </w:rPr>
          <w:fldChar w:fldCharType="end"/>
        </w:r>
      </w:hyperlink>
    </w:p>
    <w:p w14:paraId="608C734D" w14:textId="36D56219" w:rsidR="00B2447E" w:rsidRDefault="00B2447E">
      <w:pPr>
        <w:pStyle w:val="31"/>
        <w:tabs>
          <w:tab w:val="right" w:leader="dot" w:pos="9345"/>
        </w:tabs>
        <w:rPr>
          <w:rFonts w:eastAsiaTheme="minorEastAsia" w:cstheme="minorBidi"/>
          <w:noProof/>
          <w:color w:val="auto"/>
          <w:szCs w:val="22"/>
        </w:rPr>
      </w:pPr>
      <w:hyperlink w:anchor="_Toc191405008" w:history="1">
        <w:r w:rsidRPr="00046A83">
          <w:rPr>
            <w:rStyle w:val="aa"/>
            <w:noProof/>
          </w:rPr>
          <w:t>Справочник сегментов склада</w:t>
        </w:r>
        <w:r>
          <w:rPr>
            <w:noProof/>
            <w:webHidden/>
          </w:rPr>
          <w:tab/>
        </w:r>
        <w:r>
          <w:rPr>
            <w:noProof/>
            <w:webHidden/>
          </w:rPr>
          <w:fldChar w:fldCharType="begin"/>
        </w:r>
        <w:r>
          <w:rPr>
            <w:noProof/>
            <w:webHidden/>
          </w:rPr>
          <w:instrText xml:space="preserve"> PAGEREF _Toc191405008 \h </w:instrText>
        </w:r>
        <w:r>
          <w:rPr>
            <w:noProof/>
            <w:webHidden/>
          </w:rPr>
        </w:r>
        <w:r>
          <w:rPr>
            <w:noProof/>
            <w:webHidden/>
          </w:rPr>
          <w:fldChar w:fldCharType="separate"/>
        </w:r>
        <w:r>
          <w:rPr>
            <w:noProof/>
            <w:webHidden/>
          </w:rPr>
          <w:t>36</w:t>
        </w:r>
        <w:r>
          <w:rPr>
            <w:noProof/>
            <w:webHidden/>
          </w:rPr>
          <w:fldChar w:fldCharType="end"/>
        </w:r>
      </w:hyperlink>
    </w:p>
    <w:p w14:paraId="073049B0" w14:textId="43CF2ADE" w:rsidR="00B2447E" w:rsidRDefault="00B2447E">
      <w:pPr>
        <w:pStyle w:val="21"/>
        <w:tabs>
          <w:tab w:val="right" w:leader="dot" w:pos="9345"/>
        </w:tabs>
        <w:rPr>
          <w:rFonts w:eastAsiaTheme="minorEastAsia" w:cstheme="minorBidi"/>
          <w:noProof/>
          <w:color w:val="auto"/>
          <w:szCs w:val="22"/>
        </w:rPr>
      </w:pPr>
      <w:hyperlink w:anchor="_Toc191405009" w:history="1">
        <w:r w:rsidRPr="00046A83">
          <w:rPr>
            <w:rStyle w:val="aa"/>
            <w:noProof/>
          </w:rPr>
          <w:t>Справочник складов</w:t>
        </w:r>
        <w:r>
          <w:rPr>
            <w:noProof/>
            <w:webHidden/>
          </w:rPr>
          <w:tab/>
        </w:r>
        <w:r>
          <w:rPr>
            <w:noProof/>
            <w:webHidden/>
          </w:rPr>
          <w:fldChar w:fldCharType="begin"/>
        </w:r>
        <w:r>
          <w:rPr>
            <w:noProof/>
            <w:webHidden/>
          </w:rPr>
          <w:instrText xml:space="preserve"> PAGEREF _Toc191405009 \h </w:instrText>
        </w:r>
        <w:r>
          <w:rPr>
            <w:noProof/>
            <w:webHidden/>
          </w:rPr>
        </w:r>
        <w:r>
          <w:rPr>
            <w:noProof/>
            <w:webHidden/>
          </w:rPr>
          <w:fldChar w:fldCharType="separate"/>
        </w:r>
        <w:r>
          <w:rPr>
            <w:noProof/>
            <w:webHidden/>
          </w:rPr>
          <w:t>37</w:t>
        </w:r>
        <w:r>
          <w:rPr>
            <w:noProof/>
            <w:webHidden/>
          </w:rPr>
          <w:fldChar w:fldCharType="end"/>
        </w:r>
      </w:hyperlink>
    </w:p>
    <w:p w14:paraId="628789F3" w14:textId="190A47C5" w:rsidR="00B2447E" w:rsidRDefault="00B2447E">
      <w:pPr>
        <w:pStyle w:val="21"/>
        <w:tabs>
          <w:tab w:val="right" w:leader="dot" w:pos="9345"/>
        </w:tabs>
        <w:rPr>
          <w:rFonts w:eastAsiaTheme="minorEastAsia" w:cstheme="minorBidi"/>
          <w:noProof/>
          <w:color w:val="auto"/>
          <w:szCs w:val="22"/>
        </w:rPr>
      </w:pPr>
      <w:hyperlink w:anchor="_Toc191405010" w:history="1">
        <w:r w:rsidRPr="00046A83">
          <w:rPr>
            <w:rStyle w:val="aa"/>
            <w:noProof/>
          </w:rPr>
          <w:t>Создание структуры складов</w:t>
        </w:r>
        <w:r>
          <w:rPr>
            <w:noProof/>
            <w:webHidden/>
          </w:rPr>
          <w:tab/>
        </w:r>
        <w:r>
          <w:rPr>
            <w:noProof/>
            <w:webHidden/>
          </w:rPr>
          <w:fldChar w:fldCharType="begin"/>
        </w:r>
        <w:r>
          <w:rPr>
            <w:noProof/>
            <w:webHidden/>
          </w:rPr>
          <w:instrText xml:space="preserve"> PAGEREF _Toc191405010 \h </w:instrText>
        </w:r>
        <w:r>
          <w:rPr>
            <w:noProof/>
            <w:webHidden/>
          </w:rPr>
        </w:r>
        <w:r>
          <w:rPr>
            <w:noProof/>
            <w:webHidden/>
          </w:rPr>
          <w:fldChar w:fldCharType="separate"/>
        </w:r>
        <w:r>
          <w:rPr>
            <w:noProof/>
            <w:webHidden/>
          </w:rPr>
          <w:t>40</w:t>
        </w:r>
        <w:r>
          <w:rPr>
            <w:noProof/>
            <w:webHidden/>
          </w:rPr>
          <w:fldChar w:fldCharType="end"/>
        </w:r>
      </w:hyperlink>
    </w:p>
    <w:p w14:paraId="04C42525" w14:textId="45FBD5F1" w:rsidR="00B2447E" w:rsidRDefault="00B2447E">
      <w:pPr>
        <w:pStyle w:val="31"/>
        <w:tabs>
          <w:tab w:val="right" w:leader="dot" w:pos="9345"/>
        </w:tabs>
        <w:rPr>
          <w:rFonts w:eastAsiaTheme="minorEastAsia" w:cstheme="minorBidi"/>
          <w:noProof/>
          <w:color w:val="auto"/>
          <w:szCs w:val="22"/>
        </w:rPr>
      </w:pPr>
      <w:hyperlink w:anchor="_Toc191405011" w:history="1">
        <w:r w:rsidRPr="00046A83">
          <w:rPr>
            <w:rStyle w:val="aa"/>
            <w:noProof/>
          </w:rPr>
          <w:t>3D модель склада</w:t>
        </w:r>
        <w:r>
          <w:rPr>
            <w:noProof/>
            <w:webHidden/>
          </w:rPr>
          <w:tab/>
        </w:r>
        <w:r>
          <w:rPr>
            <w:noProof/>
            <w:webHidden/>
          </w:rPr>
          <w:fldChar w:fldCharType="begin"/>
        </w:r>
        <w:r>
          <w:rPr>
            <w:noProof/>
            <w:webHidden/>
          </w:rPr>
          <w:instrText xml:space="preserve"> PAGEREF _Toc191405011 \h </w:instrText>
        </w:r>
        <w:r>
          <w:rPr>
            <w:noProof/>
            <w:webHidden/>
          </w:rPr>
        </w:r>
        <w:r>
          <w:rPr>
            <w:noProof/>
            <w:webHidden/>
          </w:rPr>
          <w:fldChar w:fldCharType="separate"/>
        </w:r>
        <w:r>
          <w:rPr>
            <w:noProof/>
            <w:webHidden/>
          </w:rPr>
          <w:t>44</w:t>
        </w:r>
        <w:r>
          <w:rPr>
            <w:noProof/>
            <w:webHidden/>
          </w:rPr>
          <w:fldChar w:fldCharType="end"/>
        </w:r>
      </w:hyperlink>
    </w:p>
    <w:p w14:paraId="73D1A533" w14:textId="1CBBD53E" w:rsidR="00B2447E" w:rsidRDefault="00B2447E">
      <w:pPr>
        <w:pStyle w:val="21"/>
        <w:tabs>
          <w:tab w:val="right" w:leader="dot" w:pos="9345"/>
        </w:tabs>
        <w:rPr>
          <w:rFonts w:eastAsiaTheme="minorEastAsia" w:cstheme="minorBidi"/>
          <w:noProof/>
          <w:color w:val="auto"/>
          <w:szCs w:val="22"/>
        </w:rPr>
      </w:pPr>
      <w:hyperlink w:anchor="_Toc191405012" w:history="1">
        <w:r w:rsidRPr="00046A83">
          <w:rPr>
            <w:rStyle w:val="aa"/>
            <w:noProof/>
          </w:rPr>
          <w:t>Создание логических зон</w:t>
        </w:r>
        <w:r>
          <w:rPr>
            <w:noProof/>
            <w:webHidden/>
          </w:rPr>
          <w:tab/>
        </w:r>
        <w:r>
          <w:rPr>
            <w:noProof/>
            <w:webHidden/>
          </w:rPr>
          <w:fldChar w:fldCharType="begin"/>
        </w:r>
        <w:r>
          <w:rPr>
            <w:noProof/>
            <w:webHidden/>
          </w:rPr>
          <w:instrText xml:space="preserve"> PAGEREF _Toc191405012 \h </w:instrText>
        </w:r>
        <w:r>
          <w:rPr>
            <w:noProof/>
            <w:webHidden/>
          </w:rPr>
        </w:r>
        <w:r>
          <w:rPr>
            <w:noProof/>
            <w:webHidden/>
          </w:rPr>
          <w:fldChar w:fldCharType="separate"/>
        </w:r>
        <w:r>
          <w:rPr>
            <w:noProof/>
            <w:webHidden/>
          </w:rPr>
          <w:t>45</w:t>
        </w:r>
        <w:r>
          <w:rPr>
            <w:noProof/>
            <w:webHidden/>
          </w:rPr>
          <w:fldChar w:fldCharType="end"/>
        </w:r>
      </w:hyperlink>
    </w:p>
    <w:p w14:paraId="4CBB8E89" w14:textId="1FD226F0" w:rsidR="00B2447E" w:rsidRDefault="00B2447E">
      <w:pPr>
        <w:pStyle w:val="15"/>
        <w:tabs>
          <w:tab w:val="right" w:leader="dot" w:pos="9345"/>
        </w:tabs>
        <w:rPr>
          <w:rFonts w:eastAsiaTheme="minorEastAsia" w:cstheme="minorBidi"/>
          <w:noProof/>
          <w:color w:val="auto"/>
          <w:szCs w:val="22"/>
        </w:rPr>
      </w:pPr>
      <w:hyperlink w:anchor="_Toc191405013" w:history="1">
        <w:r w:rsidRPr="00046A83">
          <w:rPr>
            <w:rStyle w:val="aa"/>
            <w:noProof/>
          </w:rPr>
          <w:t>Выполнение операции приемка</w:t>
        </w:r>
        <w:r>
          <w:rPr>
            <w:noProof/>
            <w:webHidden/>
          </w:rPr>
          <w:tab/>
        </w:r>
        <w:r>
          <w:rPr>
            <w:noProof/>
            <w:webHidden/>
          </w:rPr>
          <w:fldChar w:fldCharType="begin"/>
        </w:r>
        <w:r>
          <w:rPr>
            <w:noProof/>
            <w:webHidden/>
          </w:rPr>
          <w:instrText xml:space="preserve"> PAGEREF _Toc191405013 \h </w:instrText>
        </w:r>
        <w:r>
          <w:rPr>
            <w:noProof/>
            <w:webHidden/>
          </w:rPr>
        </w:r>
        <w:r>
          <w:rPr>
            <w:noProof/>
            <w:webHidden/>
          </w:rPr>
          <w:fldChar w:fldCharType="separate"/>
        </w:r>
        <w:r>
          <w:rPr>
            <w:noProof/>
            <w:webHidden/>
          </w:rPr>
          <w:t>47</w:t>
        </w:r>
        <w:r>
          <w:rPr>
            <w:noProof/>
            <w:webHidden/>
          </w:rPr>
          <w:fldChar w:fldCharType="end"/>
        </w:r>
      </w:hyperlink>
    </w:p>
    <w:p w14:paraId="52580518" w14:textId="092FD703" w:rsidR="00B2447E" w:rsidRDefault="00B2447E">
      <w:pPr>
        <w:pStyle w:val="21"/>
        <w:tabs>
          <w:tab w:val="right" w:leader="dot" w:pos="9345"/>
        </w:tabs>
        <w:rPr>
          <w:rFonts w:eastAsiaTheme="minorEastAsia" w:cstheme="minorBidi"/>
          <w:noProof/>
          <w:color w:val="auto"/>
          <w:szCs w:val="22"/>
        </w:rPr>
      </w:pPr>
      <w:hyperlink w:anchor="_Toc191405014" w:history="1">
        <w:r w:rsidRPr="00046A83">
          <w:rPr>
            <w:rStyle w:val="aa"/>
            <w:noProof/>
          </w:rPr>
          <w:t>Создание документа поступления</w:t>
        </w:r>
        <w:r>
          <w:rPr>
            <w:noProof/>
            <w:webHidden/>
          </w:rPr>
          <w:tab/>
        </w:r>
        <w:r>
          <w:rPr>
            <w:noProof/>
            <w:webHidden/>
          </w:rPr>
          <w:fldChar w:fldCharType="begin"/>
        </w:r>
        <w:r>
          <w:rPr>
            <w:noProof/>
            <w:webHidden/>
          </w:rPr>
          <w:instrText xml:space="preserve"> PAGEREF _Toc191405014 \h </w:instrText>
        </w:r>
        <w:r>
          <w:rPr>
            <w:noProof/>
            <w:webHidden/>
          </w:rPr>
        </w:r>
        <w:r>
          <w:rPr>
            <w:noProof/>
            <w:webHidden/>
          </w:rPr>
          <w:fldChar w:fldCharType="separate"/>
        </w:r>
        <w:r>
          <w:rPr>
            <w:noProof/>
            <w:webHidden/>
          </w:rPr>
          <w:t>47</w:t>
        </w:r>
        <w:r>
          <w:rPr>
            <w:noProof/>
            <w:webHidden/>
          </w:rPr>
          <w:fldChar w:fldCharType="end"/>
        </w:r>
      </w:hyperlink>
    </w:p>
    <w:p w14:paraId="15C85611" w14:textId="068672C6" w:rsidR="00B2447E" w:rsidRDefault="00B2447E">
      <w:pPr>
        <w:pStyle w:val="21"/>
        <w:tabs>
          <w:tab w:val="right" w:leader="dot" w:pos="9345"/>
        </w:tabs>
        <w:rPr>
          <w:rFonts w:eastAsiaTheme="minorEastAsia" w:cstheme="minorBidi"/>
          <w:noProof/>
          <w:color w:val="auto"/>
          <w:szCs w:val="22"/>
        </w:rPr>
      </w:pPr>
      <w:hyperlink w:anchor="_Toc191405015" w:history="1">
        <w:r w:rsidRPr="00046A83">
          <w:rPr>
            <w:rStyle w:val="aa"/>
            <w:noProof/>
          </w:rPr>
          <w:t>Печать Листа приемки</w:t>
        </w:r>
        <w:r>
          <w:rPr>
            <w:noProof/>
            <w:webHidden/>
          </w:rPr>
          <w:tab/>
        </w:r>
        <w:r>
          <w:rPr>
            <w:noProof/>
            <w:webHidden/>
          </w:rPr>
          <w:fldChar w:fldCharType="begin"/>
        </w:r>
        <w:r>
          <w:rPr>
            <w:noProof/>
            <w:webHidden/>
          </w:rPr>
          <w:instrText xml:space="preserve"> PAGEREF _Toc191405015 \h </w:instrText>
        </w:r>
        <w:r>
          <w:rPr>
            <w:noProof/>
            <w:webHidden/>
          </w:rPr>
        </w:r>
        <w:r>
          <w:rPr>
            <w:noProof/>
            <w:webHidden/>
          </w:rPr>
          <w:fldChar w:fldCharType="separate"/>
        </w:r>
        <w:r>
          <w:rPr>
            <w:noProof/>
            <w:webHidden/>
          </w:rPr>
          <w:t>48</w:t>
        </w:r>
        <w:r>
          <w:rPr>
            <w:noProof/>
            <w:webHidden/>
          </w:rPr>
          <w:fldChar w:fldCharType="end"/>
        </w:r>
      </w:hyperlink>
    </w:p>
    <w:p w14:paraId="419A96AE" w14:textId="6C82A047" w:rsidR="00B2447E" w:rsidRDefault="00B2447E">
      <w:pPr>
        <w:pStyle w:val="21"/>
        <w:tabs>
          <w:tab w:val="right" w:leader="dot" w:pos="9345"/>
        </w:tabs>
        <w:rPr>
          <w:rFonts w:eastAsiaTheme="minorEastAsia" w:cstheme="minorBidi"/>
          <w:noProof/>
          <w:color w:val="auto"/>
          <w:szCs w:val="22"/>
        </w:rPr>
      </w:pPr>
      <w:hyperlink w:anchor="_Toc191405016" w:history="1">
        <w:r w:rsidRPr="00046A83">
          <w:rPr>
            <w:rStyle w:val="aa"/>
            <w:noProof/>
          </w:rPr>
          <w:t>Десктоп приемка</w:t>
        </w:r>
        <w:r>
          <w:rPr>
            <w:noProof/>
            <w:webHidden/>
          </w:rPr>
          <w:tab/>
        </w:r>
        <w:r>
          <w:rPr>
            <w:noProof/>
            <w:webHidden/>
          </w:rPr>
          <w:fldChar w:fldCharType="begin"/>
        </w:r>
        <w:r>
          <w:rPr>
            <w:noProof/>
            <w:webHidden/>
          </w:rPr>
          <w:instrText xml:space="preserve"> PAGEREF _Toc191405016 \h </w:instrText>
        </w:r>
        <w:r>
          <w:rPr>
            <w:noProof/>
            <w:webHidden/>
          </w:rPr>
        </w:r>
        <w:r>
          <w:rPr>
            <w:noProof/>
            <w:webHidden/>
          </w:rPr>
          <w:fldChar w:fldCharType="separate"/>
        </w:r>
        <w:r>
          <w:rPr>
            <w:noProof/>
            <w:webHidden/>
          </w:rPr>
          <w:t>50</w:t>
        </w:r>
        <w:r>
          <w:rPr>
            <w:noProof/>
            <w:webHidden/>
          </w:rPr>
          <w:fldChar w:fldCharType="end"/>
        </w:r>
      </w:hyperlink>
    </w:p>
    <w:p w14:paraId="62935625" w14:textId="2E4051C6" w:rsidR="00B2447E" w:rsidRDefault="00B2447E">
      <w:pPr>
        <w:pStyle w:val="21"/>
        <w:tabs>
          <w:tab w:val="right" w:leader="dot" w:pos="9345"/>
        </w:tabs>
        <w:rPr>
          <w:rFonts w:eastAsiaTheme="minorEastAsia" w:cstheme="minorBidi"/>
          <w:noProof/>
          <w:color w:val="auto"/>
          <w:szCs w:val="22"/>
        </w:rPr>
      </w:pPr>
      <w:hyperlink w:anchor="_Toc191405017" w:history="1">
        <w:r w:rsidRPr="00046A83">
          <w:rPr>
            <w:rStyle w:val="aa"/>
            <w:noProof/>
          </w:rPr>
          <w:t>Этикетки будущей тары</w:t>
        </w:r>
        <w:r>
          <w:rPr>
            <w:noProof/>
            <w:webHidden/>
          </w:rPr>
          <w:tab/>
        </w:r>
        <w:r>
          <w:rPr>
            <w:noProof/>
            <w:webHidden/>
          </w:rPr>
          <w:fldChar w:fldCharType="begin"/>
        </w:r>
        <w:r>
          <w:rPr>
            <w:noProof/>
            <w:webHidden/>
          </w:rPr>
          <w:instrText xml:space="preserve"> PAGEREF _Toc191405017 \h </w:instrText>
        </w:r>
        <w:r>
          <w:rPr>
            <w:noProof/>
            <w:webHidden/>
          </w:rPr>
        </w:r>
        <w:r>
          <w:rPr>
            <w:noProof/>
            <w:webHidden/>
          </w:rPr>
          <w:fldChar w:fldCharType="separate"/>
        </w:r>
        <w:r>
          <w:rPr>
            <w:noProof/>
            <w:webHidden/>
          </w:rPr>
          <w:t>52</w:t>
        </w:r>
        <w:r>
          <w:rPr>
            <w:noProof/>
            <w:webHidden/>
          </w:rPr>
          <w:fldChar w:fldCharType="end"/>
        </w:r>
      </w:hyperlink>
    </w:p>
    <w:p w14:paraId="495CA77A" w14:textId="787FC845" w:rsidR="00B2447E" w:rsidRDefault="00B2447E">
      <w:pPr>
        <w:pStyle w:val="31"/>
        <w:tabs>
          <w:tab w:val="right" w:leader="dot" w:pos="9345"/>
        </w:tabs>
        <w:rPr>
          <w:rFonts w:eastAsiaTheme="minorEastAsia" w:cstheme="minorBidi"/>
          <w:noProof/>
          <w:color w:val="auto"/>
          <w:szCs w:val="22"/>
        </w:rPr>
      </w:pPr>
      <w:hyperlink w:anchor="_Toc191405018" w:history="1">
        <w:r w:rsidRPr="00046A83">
          <w:rPr>
            <w:rStyle w:val="aa"/>
            <w:noProof/>
            <w:shd w:val="clear" w:color="auto" w:fill="FFFFFF"/>
          </w:rPr>
          <w:t>Печать этикеток будущей тары</w:t>
        </w:r>
        <w:r>
          <w:rPr>
            <w:noProof/>
            <w:webHidden/>
          </w:rPr>
          <w:tab/>
        </w:r>
        <w:r>
          <w:rPr>
            <w:noProof/>
            <w:webHidden/>
          </w:rPr>
          <w:fldChar w:fldCharType="begin"/>
        </w:r>
        <w:r>
          <w:rPr>
            <w:noProof/>
            <w:webHidden/>
          </w:rPr>
          <w:instrText xml:space="preserve"> PAGEREF _Toc191405018 \h </w:instrText>
        </w:r>
        <w:r>
          <w:rPr>
            <w:noProof/>
            <w:webHidden/>
          </w:rPr>
        </w:r>
        <w:r>
          <w:rPr>
            <w:noProof/>
            <w:webHidden/>
          </w:rPr>
          <w:fldChar w:fldCharType="separate"/>
        </w:r>
        <w:r>
          <w:rPr>
            <w:noProof/>
            <w:webHidden/>
          </w:rPr>
          <w:t>52</w:t>
        </w:r>
        <w:r>
          <w:rPr>
            <w:noProof/>
            <w:webHidden/>
          </w:rPr>
          <w:fldChar w:fldCharType="end"/>
        </w:r>
      </w:hyperlink>
    </w:p>
    <w:p w14:paraId="0291CB97" w14:textId="426257E2" w:rsidR="00B2447E" w:rsidRDefault="00B2447E">
      <w:pPr>
        <w:pStyle w:val="31"/>
        <w:tabs>
          <w:tab w:val="right" w:leader="dot" w:pos="9345"/>
        </w:tabs>
        <w:rPr>
          <w:rFonts w:eastAsiaTheme="minorEastAsia" w:cstheme="minorBidi"/>
          <w:noProof/>
          <w:color w:val="auto"/>
          <w:szCs w:val="22"/>
        </w:rPr>
      </w:pPr>
      <w:hyperlink w:anchor="_Toc191405019" w:history="1">
        <w:r w:rsidRPr="00046A83">
          <w:rPr>
            <w:rStyle w:val="aa"/>
            <w:noProof/>
          </w:rPr>
          <w:t>Создание тары в справочнике по этикетке будущей тары</w:t>
        </w:r>
        <w:r>
          <w:rPr>
            <w:noProof/>
            <w:webHidden/>
          </w:rPr>
          <w:tab/>
        </w:r>
        <w:r>
          <w:rPr>
            <w:noProof/>
            <w:webHidden/>
          </w:rPr>
          <w:fldChar w:fldCharType="begin"/>
        </w:r>
        <w:r>
          <w:rPr>
            <w:noProof/>
            <w:webHidden/>
          </w:rPr>
          <w:instrText xml:space="preserve"> PAGEREF _Toc191405019 \h </w:instrText>
        </w:r>
        <w:r>
          <w:rPr>
            <w:noProof/>
            <w:webHidden/>
          </w:rPr>
        </w:r>
        <w:r>
          <w:rPr>
            <w:noProof/>
            <w:webHidden/>
          </w:rPr>
          <w:fldChar w:fldCharType="separate"/>
        </w:r>
        <w:r>
          <w:rPr>
            <w:noProof/>
            <w:webHidden/>
          </w:rPr>
          <w:t>53</w:t>
        </w:r>
        <w:r>
          <w:rPr>
            <w:noProof/>
            <w:webHidden/>
          </w:rPr>
          <w:fldChar w:fldCharType="end"/>
        </w:r>
      </w:hyperlink>
    </w:p>
    <w:p w14:paraId="2E3C1249" w14:textId="7759BFDF" w:rsidR="00B2447E" w:rsidRDefault="00B2447E">
      <w:pPr>
        <w:pStyle w:val="15"/>
        <w:tabs>
          <w:tab w:val="right" w:leader="dot" w:pos="9345"/>
        </w:tabs>
        <w:rPr>
          <w:rFonts w:eastAsiaTheme="minorEastAsia" w:cstheme="minorBidi"/>
          <w:noProof/>
          <w:color w:val="auto"/>
          <w:szCs w:val="22"/>
        </w:rPr>
      </w:pPr>
      <w:hyperlink w:anchor="_Toc191405020" w:history="1">
        <w:r w:rsidRPr="00046A83">
          <w:rPr>
            <w:rStyle w:val="aa"/>
            <w:noProof/>
          </w:rPr>
          <w:t>Выполнение операции размещение</w:t>
        </w:r>
        <w:r>
          <w:rPr>
            <w:noProof/>
            <w:webHidden/>
          </w:rPr>
          <w:tab/>
        </w:r>
        <w:r>
          <w:rPr>
            <w:noProof/>
            <w:webHidden/>
          </w:rPr>
          <w:fldChar w:fldCharType="begin"/>
        </w:r>
        <w:r>
          <w:rPr>
            <w:noProof/>
            <w:webHidden/>
          </w:rPr>
          <w:instrText xml:space="preserve"> PAGEREF _Toc191405020 \h </w:instrText>
        </w:r>
        <w:r>
          <w:rPr>
            <w:noProof/>
            <w:webHidden/>
          </w:rPr>
        </w:r>
        <w:r>
          <w:rPr>
            <w:noProof/>
            <w:webHidden/>
          </w:rPr>
          <w:fldChar w:fldCharType="separate"/>
        </w:r>
        <w:r>
          <w:rPr>
            <w:noProof/>
            <w:webHidden/>
          </w:rPr>
          <w:t>54</w:t>
        </w:r>
        <w:r>
          <w:rPr>
            <w:noProof/>
            <w:webHidden/>
          </w:rPr>
          <w:fldChar w:fldCharType="end"/>
        </w:r>
      </w:hyperlink>
    </w:p>
    <w:p w14:paraId="5196375D" w14:textId="6A303A65" w:rsidR="00B2447E" w:rsidRDefault="00B2447E">
      <w:pPr>
        <w:pStyle w:val="15"/>
        <w:tabs>
          <w:tab w:val="right" w:leader="dot" w:pos="9345"/>
        </w:tabs>
        <w:rPr>
          <w:rFonts w:eastAsiaTheme="minorEastAsia" w:cstheme="minorBidi"/>
          <w:noProof/>
          <w:color w:val="auto"/>
          <w:szCs w:val="22"/>
        </w:rPr>
      </w:pPr>
      <w:hyperlink w:anchor="_Toc191405021" w:history="1">
        <w:r w:rsidRPr="00046A83">
          <w:rPr>
            <w:rStyle w:val="aa"/>
            <w:noProof/>
          </w:rPr>
          <w:t>Выполнение операции подбор</w:t>
        </w:r>
        <w:r>
          <w:rPr>
            <w:noProof/>
            <w:webHidden/>
          </w:rPr>
          <w:tab/>
        </w:r>
        <w:r>
          <w:rPr>
            <w:noProof/>
            <w:webHidden/>
          </w:rPr>
          <w:fldChar w:fldCharType="begin"/>
        </w:r>
        <w:r>
          <w:rPr>
            <w:noProof/>
            <w:webHidden/>
          </w:rPr>
          <w:instrText xml:space="preserve"> PAGEREF _Toc191405021 \h </w:instrText>
        </w:r>
        <w:r>
          <w:rPr>
            <w:noProof/>
            <w:webHidden/>
          </w:rPr>
        </w:r>
        <w:r>
          <w:rPr>
            <w:noProof/>
            <w:webHidden/>
          </w:rPr>
          <w:fldChar w:fldCharType="separate"/>
        </w:r>
        <w:r>
          <w:rPr>
            <w:noProof/>
            <w:webHidden/>
          </w:rPr>
          <w:t>55</w:t>
        </w:r>
        <w:r>
          <w:rPr>
            <w:noProof/>
            <w:webHidden/>
          </w:rPr>
          <w:fldChar w:fldCharType="end"/>
        </w:r>
      </w:hyperlink>
    </w:p>
    <w:p w14:paraId="0AD6C826" w14:textId="7A609FAA" w:rsidR="00B2447E" w:rsidRDefault="00B2447E">
      <w:pPr>
        <w:pStyle w:val="21"/>
        <w:tabs>
          <w:tab w:val="right" w:leader="dot" w:pos="9345"/>
        </w:tabs>
        <w:rPr>
          <w:rFonts w:eastAsiaTheme="minorEastAsia" w:cstheme="minorBidi"/>
          <w:noProof/>
          <w:color w:val="auto"/>
          <w:szCs w:val="22"/>
        </w:rPr>
      </w:pPr>
      <w:hyperlink w:anchor="_Toc191405022" w:history="1">
        <w:r w:rsidRPr="00046A83">
          <w:rPr>
            <w:rStyle w:val="aa"/>
            <w:noProof/>
          </w:rPr>
          <w:t>Создание документа</w:t>
        </w:r>
        <w:r>
          <w:rPr>
            <w:noProof/>
            <w:webHidden/>
          </w:rPr>
          <w:tab/>
        </w:r>
        <w:r>
          <w:rPr>
            <w:noProof/>
            <w:webHidden/>
          </w:rPr>
          <w:fldChar w:fldCharType="begin"/>
        </w:r>
        <w:r>
          <w:rPr>
            <w:noProof/>
            <w:webHidden/>
          </w:rPr>
          <w:instrText xml:space="preserve"> PAGEREF _Toc191405022 \h </w:instrText>
        </w:r>
        <w:r>
          <w:rPr>
            <w:noProof/>
            <w:webHidden/>
          </w:rPr>
        </w:r>
        <w:r>
          <w:rPr>
            <w:noProof/>
            <w:webHidden/>
          </w:rPr>
          <w:fldChar w:fldCharType="separate"/>
        </w:r>
        <w:r>
          <w:rPr>
            <w:noProof/>
            <w:webHidden/>
          </w:rPr>
          <w:t>55</w:t>
        </w:r>
        <w:r>
          <w:rPr>
            <w:noProof/>
            <w:webHidden/>
          </w:rPr>
          <w:fldChar w:fldCharType="end"/>
        </w:r>
      </w:hyperlink>
    </w:p>
    <w:p w14:paraId="6CC919B7" w14:textId="4A900043" w:rsidR="00B2447E" w:rsidRDefault="00B2447E">
      <w:pPr>
        <w:pStyle w:val="21"/>
        <w:tabs>
          <w:tab w:val="right" w:leader="dot" w:pos="9345"/>
        </w:tabs>
        <w:rPr>
          <w:rFonts w:eastAsiaTheme="minorEastAsia" w:cstheme="minorBidi"/>
          <w:noProof/>
          <w:color w:val="auto"/>
          <w:szCs w:val="22"/>
        </w:rPr>
      </w:pPr>
      <w:hyperlink w:anchor="_Toc191405023" w:history="1">
        <w:r w:rsidRPr="00046A83">
          <w:rPr>
            <w:rStyle w:val="aa"/>
            <w:noProof/>
          </w:rPr>
          <w:t>Список документов Подбор</w:t>
        </w:r>
        <w:r>
          <w:rPr>
            <w:noProof/>
            <w:webHidden/>
          </w:rPr>
          <w:tab/>
        </w:r>
        <w:r>
          <w:rPr>
            <w:noProof/>
            <w:webHidden/>
          </w:rPr>
          <w:fldChar w:fldCharType="begin"/>
        </w:r>
        <w:r>
          <w:rPr>
            <w:noProof/>
            <w:webHidden/>
          </w:rPr>
          <w:instrText xml:space="preserve"> PAGEREF _Toc191405023 \h </w:instrText>
        </w:r>
        <w:r>
          <w:rPr>
            <w:noProof/>
            <w:webHidden/>
          </w:rPr>
        </w:r>
        <w:r>
          <w:rPr>
            <w:noProof/>
            <w:webHidden/>
          </w:rPr>
          <w:fldChar w:fldCharType="separate"/>
        </w:r>
        <w:r>
          <w:rPr>
            <w:noProof/>
            <w:webHidden/>
          </w:rPr>
          <w:t>55</w:t>
        </w:r>
        <w:r>
          <w:rPr>
            <w:noProof/>
            <w:webHidden/>
          </w:rPr>
          <w:fldChar w:fldCharType="end"/>
        </w:r>
      </w:hyperlink>
    </w:p>
    <w:p w14:paraId="79EC7F5B" w14:textId="1DDFDCB1" w:rsidR="00B2447E" w:rsidRDefault="00B2447E">
      <w:pPr>
        <w:pStyle w:val="21"/>
        <w:tabs>
          <w:tab w:val="right" w:leader="dot" w:pos="9345"/>
        </w:tabs>
        <w:rPr>
          <w:rFonts w:eastAsiaTheme="minorEastAsia" w:cstheme="minorBidi"/>
          <w:noProof/>
          <w:color w:val="auto"/>
          <w:szCs w:val="22"/>
        </w:rPr>
      </w:pPr>
      <w:hyperlink w:anchor="_Toc191405024" w:history="1">
        <w:r w:rsidRPr="00046A83">
          <w:rPr>
            <w:rStyle w:val="aa"/>
            <w:noProof/>
          </w:rPr>
          <w:t>Форма документа подбора</w:t>
        </w:r>
        <w:r>
          <w:rPr>
            <w:noProof/>
            <w:webHidden/>
          </w:rPr>
          <w:tab/>
        </w:r>
        <w:r>
          <w:rPr>
            <w:noProof/>
            <w:webHidden/>
          </w:rPr>
          <w:fldChar w:fldCharType="begin"/>
        </w:r>
        <w:r>
          <w:rPr>
            <w:noProof/>
            <w:webHidden/>
          </w:rPr>
          <w:instrText xml:space="preserve"> PAGEREF _Toc191405024 \h </w:instrText>
        </w:r>
        <w:r>
          <w:rPr>
            <w:noProof/>
            <w:webHidden/>
          </w:rPr>
        </w:r>
        <w:r>
          <w:rPr>
            <w:noProof/>
            <w:webHidden/>
          </w:rPr>
          <w:fldChar w:fldCharType="separate"/>
        </w:r>
        <w:r>
          <w:rPr>
            <w:noProof/>
            <w:webHidden/>
          </w:rPr>
          <w:t>56</w:t>
        </w:r>
        <w:r>
          <w:rPr>
            <w:noProof/>
            <w:webHidden/>
          </w:rPr>
          <w:fldChar w:fldCharType="end"/>
        </w:r>
      </w:hyperlink>
    </w:p>
    <w:p w14:paraId="00DECC42" w14:textId="196074FA" w:rsidR="00B2447E" w:rsidRDefault="00B2447E">
      <w:pPr>
        <w:pStyle w:val="31"/>
        <w:tabs>
          <w:tab w:val="right" w:leader="dot" w:pos="9345"/>
        </w:tabs>
        <w:rPr>
          <w:rFonts w:eastAsiaTheme="minorEastAsia" w:cstheme="minorBidi"/>
          <w:noProof/>
          <w:color w:val="auto"/>
          <w:szCs w:val="22"/>
        </w:rPr>
      </w:pPr>
      <w:hyperlink w:anchor="_Toc191405025" w:history="1">
        <w:r w:rsidRPr="00046A83">
          <w:rPr>
            <w:rStyle w:val="aa"/>
            <w:noProof/>
          </w:rPr>
          <w:t>Шапка документа</w:t>
        </w:r>
        <w:r>
          <w:rPr>
            <w:noProof/>
            <w:webHidden/>
          </w:rPr>
          <w:tab/>
        </w:r>
        <w:r>
          <w:rPr>
            <w:noProof/>
            <w:webHidden/>
          </w:rPr>
          <w:fldChar w:fldCharType="begin"/>
        </w:r>
        <w:r>
          <w:rPr>
            <w:noProof/>
            <w:webHidden/>
          </w:rPr>
          <w:instrText xml:space="preserve"> PAGEREF _Toc191405025 \h </w:instrText>
        </w:r>
        <w:r>
          <w:rPr>
            <w:noProof/>
            <w:webHidden/>
          </w:rPr>
        </w:r>
        <w:r>
          <w:rPr>
            <w:noProof/>
            <w:webHidden/>
          </w:rPr>
          <w:fldChar w:fldCharType="separate"/>
        </w:r>
        <w:r>
          <w:rPr>
            <w:noProof/>
            <w:webHidden/>
          </w:rPr>
          <w:t>56</w:t>
        </w:r>
        <w:r>
          <w:rPr>
            <w:noProof/>
            <w:webHidden/>
          </w:rPr>
          <w:fldChar w:fldCharType="end"/>
        </w:r>
      </w:hyperlink>
    </w:p>
    <w:p w14:paraId="7E4EBFBD" w14:textId="660DDAF5" w:rsidR="00B2447E" w:rsidRDefault="00B2447E">
      <w:pPr>
        <w:pStyle w:val="31"/>
        <w:tabs>
          <w:tab w:val="right" w:leader="dot" w:pos="9345"/>
        </w:tabs>
        <w:rPr>
          <w:rFonts w:eastAsiaTheme="minorEastAsia" w:cstheme="minorBidi"/>
          <w:noProof/>
          <w:color w:val="auto"/>
          <w:szCs w:val="22"/>
        </w:rPr>
      </w:pPr>
      <w:hyperlink w:anchor="_Toc191405026" w:history="1">
        <w:r w:rsidRPr="00046A83">
          <w:rPr>
            <w:rStyle w:val="aa"/>
            <w:noProof/>
          </w:rPr>
          <w:t>Вкладка Строка подбора</w:t>
        </w:r>
        <w:r>
          <w:rPr>
            <w:noProof/>
            <w:webHidden/>
          </w:rPr>
          <w:tab/>
        </w:r>
        <w:r>
          <w:rPr>
            <w:noProof/>
            <w:webHidden/>
          </w:rPr>
          <w:fldChar w:fldCharType="begin"/>
        </w:r>
        <w:r>
          <w:rPr>
            <w:noProof/>
            <w:webHidden/>
          </w:rPr>
          <w:instrText xml:space="preserve"> PAGEREF _Toc191405026 \h </w:instrText>
        </w:r>
        <w:r>
          <w:rPr>
            <w:noProof/>
            <w:webHidden/>
          </w:rPr>
        </w:r>
        <w:r>
          <w:rPr>
            <w:noProof/>
            <w:webHidden/>
          </w:rPr>
          <w:fldChar w:fldCharType="separate"/>
        </w:r>
        <w:r>
          <w:rPr>
            <w:noProof/>
            <w:webHidden/>
          </w:rPr>
          <w:t>57</w:t>
        </w:r>
        <w:r>
          <w:rPr>
            <w:noProof/>
            <w:webHidden/>
          </w:rPr>
          <w:fldChar w:fldCharType="end"/>
        </w:r>
      </w:hyperlink>
    </w:p>
    <w:p w14:paraId="2E1EA59B" w14:textId="62D07AA3" w:rsidR="00B2447E" w:rsidRDefault="00B2447E">
      <w:pPr>
        <w:pStyle w:val="31"/>
        <w:tabs>
          <w:tab w:val="right" w:leader="dot" w:pos="9345"/>
        </w:tabs>
        <w:rPr>
          <w:rFonts w:eastAsiaTheme="minorEastAsia" w:cstheme="minorBidi"/>
          <w:noProof/>
          <w:color w:val="auto"/>
          <w:szCs w:val="22"/>
        </w:rPr>
      </w:pPr>
      <w:hyperlink w:anchor="_Toc191405027" w:history="1">
        <w:r w:rsidRPr="00046A83">
          <w:rPr>
            <w:rStyle w:val="aa"/>
            <w:noProof/>
          </w:rPr>
          <w:t>Вкладка Основание подбора</w:t>
        </w:r>
        <w:r>
          <w:rPr>
            <w:noProof/>
            <w:webHidden/>
          </w:rPr>
          <w:tab/>
        </w:r>
        <w:r>
          <w:rPr>
            <w:noProof/>
            <w:webHidden/>
          </w:rPr>
          <w:fldChar w:fldCharType="begin"/>
        </w:r>
        <w:r>
          <w:rPr>
            <w:noProof/>
            <w:webHidden/>
          </w:rPr>
          <w:instrText xml:space="preserve"> PAGEREF _Toc191405027 \h </w:instrText>
        </w:r>
        <w:r>
          <w:rPr>
            <w:noProof/>
            <w:webHidden/>
          </w:rPr>
        </w:r>
        <w:r>
          <w:rPr>
            <w:noProof/>
            <w:webHidden/>
          </w:rPr>
          <w:fldChar w:fldCharType="separate"/>
        </w:r>
        <w:r>
          <w:rPr>
            <w:noProof/>
            <w:webHidden/>
          </w:rPr>
          <w:t>57</w:t>
        </w:r>
        <w:r>
          <w:rPr>
            <w:noProof/>
            <w:webHidden/>
          </w:rPr>
          <w:fldChar w:fldCharType="end"/>
        </w:r>
      </w:hyperlink>
    </w:p>
    <w:p w14:paraId="68C3F88F" w14:textId="7AA4AD30" w:rsidR="00B2447E" w:rsidRDefault="00B2447E">
      <w:pPr>
        <w:pStyle w:val="31"/>
        <w:tabs>
          <w:tab w:val="right" w:leader="dot" w:pos="9345"/>
        </w:tabs>
        <w:rPr>
          <w:rFonts w:eastAsiaTheme="minorEastAsia" w:cstheme="minorBidi"/>
          <w:noProof/>
          <w:color w:val="auto"/>
          <w:szCs w:val="22"/>
        </w:rPr>
      </w:pPr>
      <w:hyperlink w:anchor="_Toc191405028" w:history="1">
        <w:r w:rsidRPr="00046A83">
          <w:rPr>
            <w:rStyle w:val="aa"/>
            <w:noProof/>
          </w:rPr>
          <w:t>Вкладка Задачи</w:t>
        </w:r>
        <w:r>
          <w:rPr>
            <w:noProof/>
            <w:webHidden/>
          </w:rPr>
          <w:tab/>
        </w:r>
        <w:r>
          <w:rPr>
            <w:noProof/>
            <w:webHidden/>
          </w:rPr>
          <w:fldChar w:fldCharType="begin"/>
        </w:r>
        <w:r>
          <w:rPr>
            <w:noProof/>
            <w:webHidden/>
          </w:rPr>
          <w:instrText xml:space="preserve"> PAGEREF _Toc191405028 \h </w:instrText>
        </w:r>
        <w:r>
          <w:rPr>
            <w:noProof/>
            <w:webHidden/>
          </w:rPr>
        </w:r>
        <w:r>
          <w:rPr>
            <w:noProof/>
            <w:webHidden/>
          </w:rPr>
          <w:fldChar w:fldCharType="separate"/>
        </w:r>
        <w:r>
          <w:rPr>
            <w:noProof/>
            <w:webHidden/>
          </w:rPr>
          <w:t>58</w:t>
        </w:r>
        <w:r>
          <w:rPr>
            <w:noProof/>
            <w:webHidden/>
          </w:rPr>
          <w:fldChar w:fldCharType="end"/>
        </w:r>
      </w:hyperlink>
    </w:p>
    <w:p w14:paraId="41236A34" w14:textId="032ADEA7" w:rsidR="00B2447E" w:rsidRDefault="00B2447E">
      <w:pPr>
        <w:pStyle w:val="31"/>
        <w:tabs>
          <w:tab w:val="right" w:leader="dot" w:pos="9345"/>
        </w:tabs>
        <w:rPr>
          <w:rFonts w:eastAsiaTheme="minorEastAsia" w:cstheme="minorBidi"/>
          <w:noProof/>
          <w:color w:val="auto"/>
          <w:szCs w:val="22"/>
        </w:rPr>
      </w:pPr>
      <w:hyperlink w:anchor="_Toc191405029" w:history="1">
        <w:r w:rsidRPr="00046A83">
          <w:rPr>
            <w:rStyle w:val="aa"/>
            <w:noProof/>
          </w:rPr>
          <w:t>Вкладка План подбора</w:t>
        </w:r>
        <w:r>
          <w:rPr>
            <w:noProof/>
            <w:webHidden/>
          </w:rPr>
          <w:tab/>
        </w:r>
        <w:r>
          <w:rPr>
            <w:noProof/>
            <w:webHidden/>
          </w:rPr>
          <w:fldChar w:fldCharType="begin"/>
        </w:r>
        <w:r>
          <w:rPr>
            <w:noProof/>
            <w:webHidden/>
          </w:rPr>
          <w:instrText xml:space="preserve"> PAGEREF _Toc191405029 \h </w:instrText>
        </w:r>
        <w:r>
          <w:rPr>
            <w:noProof/>
            <w:webHidden/>
          </w:rPr>
        </w:r>
        <w:r>
          <w:rPr>
            <w:noProof/>
            <w:webHidden/>
          </w:rPr>
          <w:fldChar w:fldCharType="separate"/>
        </w:r>
        <w:r>
          <w:rPr>
            <w:noProof/>
            <w:webHidden/>
          </w:rPr>
          <w:t>58</w:t>
        </w:r>
        <w:r>
          <w:rPr>
            <w:noProof/>
            <w:webHidden/>
          </w:rPr>
          <w:fldChar w:fldCharType="end"/>
        </w:r>
      </w:hyperlink>
    </w:p>
    <w:p w14:paraId="06AE2815" w14:textId="23BA5B92" w:rsidR="00B2447E" w:rsidRDefault="00B2447E">
      <w:pPr>
        <w:pStyle w:val="31"/>
        <w:tabs>
          <w:tab w:val="right" w:leader="dot" w:pos="9345"/>
        </w:tabs>
        <w:rPr>
          <w:rFonts w:eastAsiaTheme="minorEastAsia" w:cstheme="minorBidi"/>
          <w:noProof/>
          <w:color w:val="auto"/>
          <w:szCs w:val="22"/>
        </w:rPr>
      </w:pPr>
      <w:hyperlink w:anchor="_Toc191405030" w:history="1">
        <w:r w:rsidRPr="00046A83">
          <w:rPr>
            <w:rStyle w:val="aa"/>
            <w:noProof/>
          </w:rPr>
          <w:t>Вкладка Упаковочные листы</w:t>
        </w:r>
        <w:r>
          <w:rPr>
            <w:noProof/>
            <w:webHidden/>
          </w:rPr>
          <w:tab/>
        </w:r>
        <w:r>
          <w:rPr>
            <w:noProof/>
            <w:webHidden/>
          </w:rPr>
          <w:fldChar w:fldCharType="begin"/>
        </w:r>
        <w:r>
          <w:rPr>
            <w:noProof/>
            <w:webHidden/>
          </w:rPr>
          <w:instrText xml:space="preserve"> PAGEREF _Toc191405030 \h </w:instrText>
        </w:r>
        <w:r>
          <w:rPr>
            <w:noProof/>
            <w:webHidden/>
          </w:rPr>
        </w:r>
        <w:r>
          <w:rPr>
            <w:noProof/>
            <w:webHidden/>
          </w:rPr>
          <w:fldChar w:fldCharType="separate"/>
        </w:r>
        <w:r>
          <w:rPr>
            <w:noProof/>
            <w:webHidden/>
          </w:rPr>
          <w:t>59</w:t>
        </w:r>
        <w:r>
          <w:rPr>
            <w:noProof/>
            <w:webHidden/>
          </w:rPr>
          <w:fldChar w:fldCharType="end"/>
        </w:r>
      </w:hyperlink>
    </w:p>
    <w:p w14:paraId="62446347" w14:textId="6D68DAFC" w:rsidR="00B2447E" w:rsidRDefault="00B2447E">
      <w:pPr>
        <w:pStyle w:val="15"/>
        <w:tabs>
          <w:tab w:val="right" w:leader="dot" w:pos="9345"/>
        </w:tabs>
        <w:rPr>
          <w:rFonts w:eastAsiaTheme="minorEastAsia" w:cstheme="minorBidi"/>
          <w:noProof/>
          <w:color w:val="auto"/>
          <w:szCs w:val="22"/>
        </w:rPr>
      </w:pPr>
      <w:hyperlink w:anchor="_Toc191405031" w:history="1">
        <w:r w:rsidRPr="00046A83">
          <w:rPr>
            <w:rStyle w:val="aa"/>
            <w:noProof/>
          </w:rPr>
          <w:t>Выполнение операции отгрузка</w:t>
        </w:r>
        <w:r>
          <w:rPr>
            <w:noProof/>
            <w:webHidden/>
          </w:rPr>
          <w:tab/>
        </w:r>
        <w:r>
          <w:rPr>
            <w:noProof/>
            <w:webHidden/>
          </w:rPr>
          <w:fldChar w:fldCharType="begin"/>
        </w:r>
        <w:r>
          <w:rPr>
            <w:noProof/>
            <w:webHidden/>
          </w:rPr>
          <w:instrText xml:space="preserve"> PAGEREF _Toc191405031 \h </w:instrText>
        </w:r>
        <w:r>
          <w:rPr>
            <w:noProof/>
            <w:webHidden/>
          </w:rPr>
        </w:r>
        <w:r>
          <w:rPr>
            <w:noProof/>
            <w:webHidden/>
          </w:rPr>
          <w:fldChar w:fldCharType="separate"/>
        </w:r>
        <w:r>
          <w:rPr>
            <w:noProof/>
            <w:webHidden/>
          </w:rPr>
          <w:t>60</w:t>
        </w:r>
        <w:r>
          <w:rPr>
            <w:noProof/>
            <w:webHidden/>
          </w:rPr>
          <w:fldChar w:fldCharType="end"/>
        </w:r>
      </w:hyperlink>
    </w:p>
    <w:p w14:paraId="74A176BA" w14:textId="4A7DEBB5" w:rsidR="00B2447E" w:rsidRDefault="00B2447E">
      <w:pPr>
        <w:pStyle w:val="21"/>
        <w:tabs>
          <w:tab w:val="right" w:leader="dot" w:pos="9345"/>
        </w:tabs>
        <w:rPr>
          <w:rFonts w:eastAsiaTheme="minorEastAsia" w:cstheme="minorBidi"/>
          <w:noProof/>
          <w:color w:val="auto"/>
          <w:szCs w:val="22"/>
        </w:rPr>
      </w:pPr>
      <w:hyperlink w:anchor="_Toc191405032" w:history="1">
        <w:r w:rsidRPr="00046A83">
          <w:rPr>
            <w:rStyle w:val="aa"/>
            <w:noProof/>
          </w:rPr>
          <w:t>Отгрузки</w:t>
        </w:r>
        <w:r>
          <w:rPr>
            <w:noProof/>
            <w:webHidden/>
          </w:rPr>
          <w:tab/>
        </w:r>
        <w:r>
          <w:rPr>
            <w:noProof/>
            <w:webHidden/>
          </w:rPr>
          <w:fldChar w:fldCharType="begin"/>
        </w:r>
        <w:r>
          <w:rPr>
            <w:noProof/>
            <w:webHidden/>
          </w:rPr>
          <w:instrText xml:space="preserve"> PAGEREF _Toc191405032 \h </w:instrText>
        </w:r>
        <w:r>
          <w:rPr>
            <w:noProof/>
            <w:webHidden/>
          </w:rPr>
        </w:r>
        <w:r>
          <w:rPr>
            <w:noProof/>
            <w:webHidden/>
          </w:rPr>
          <w:fldChar w:fldCharType="separate"/>
        </w:r>
        <w:r>
          <w:rPr>
            <w:noProof/>
            <w:webHidden/>
          </w:rPr>
          <w:t>60</w:t>
        </w:r>
        <w:r>
          <w:rPr>
            <w:noProof/>
            <w:webHidden/>
          </w:rPr>
          <w:fldChar w:fldCharType="end"/>
        </w:r>
      </w:hyperlink>
    </w:p>
    <w:p w14:paraId="7154B8E6" w14:textId="639C5CDD" w:rsidR="00B2447E" w:rsidRDefault="00B2447E">
      <w:pPr>
        <w:pStyle w:val="21"/>
        <w:tabs>
          <w:tab w:val="right" w:leader="dot" w:pos="9345"/>
        </w:tabs>
        <w:rPr>
          <w:rFonts w:eastAsiaTheme="minorEastAsia" w:cstheme="minorBidi"/>
          <w:noProof/>
          <w:color w:val="auto"/>
          <w:szCs w:val="22"/>
        </w:rPr>
      </w:pPr>
      <w:hyperlink w:anchor="_Toc191405033" w:history="1">
        <w:r w:rsidRPr="00046A83">
          <w:rPr>
            <w:rStyle w:val="aa"/>
            <w:noProof/>
          </w:rPr>
          <w:t>Заказы на отгрузку</w:t>
        </w:r>
        <w:r>
          <w:rPr>
            <w:noProof/>
            <w:webHidden/>
          </w:rPr>
          <w:tab/>
        </w:r>
        <w:r>
          <w:rPr>
            <w:noProof/>
            <w:webHidden/>
          </w:rPr>
          <w:fldChar w:fldCharType="begin"/>
        </w:r>
        <w:r>
          <w:rPr>
            <w:noProof/>
            <w:webHidden/>
          </w:rPr>
          <w:instrText xml:space="preserve"> PAGEREF _Toc191405033 \h </w:instrText>
        </w:r>
        <w:r>
          <w:rPr>
            <w:noProof/>
            <w:webHidden/>
          </w:rPr>
        </w:r>
        <w:r>
          <w:rPr>
            <w:noProof/>
            <w:webHidden/>
          </w:rPr>
          <w:fldChar w:fldCharType="separate"/>
        </w:r>
        <w:r>
          <w:rPr>
            <w:noProof/>
            <w:webHidden/>
          </w:rPr>
          <w:t>66</w:t>
        </w:r>
        <w:r>
          <w:rPr>
            <w:noProof/>
            <w:webHidden/>
          </w:rPr>
          <w:fldChar w:fldCharType="end"/>
        </w:r>
      </w:hyperlink>
    </w:p>
    <w:p w14:paraId="5A464F28" w14:textId="7D6FF15E" w:rsidR="00B2447E" w:rsidRDefault="00B2447E">
      <w:pPr>
        <w:pStyle w:val="15"/>
        <w:tabs>
          <w:tab w:val="right" w:leader="dot" w:pos="9345"/>
        </w:tabs>
        <w:rPr>
          <w:rFonts w:eastAsiaTheme="minorEastAsia" w:cstheme="minorBidi"/>
          <w:noProof/>
          <w:color w:val="auto"/>
          <w:szCs w:val="22"/>
        </w:rPr>
      </w:pPr>
      <w:hyperlink w:anchor="_Toc191405034" w:history="1">
        <w:r w:rsidRPr="00046A83">
          <w:rPr>
            <w:rStyle w:val="aa"/>
            <w:noProof/>
          </w:rPr>
          <w:t>Операция Инвентаризация</w:t>
        </w:r>
        <w:r>
          <w:rPr>
            <w:noProof/>
            <w:webHidden/>
          </w:rPr>
          <w:tab/>
        </w:r>
        <w:r>
          <w:rPr>
            <w:noProof/>
            <w:webHidden/>
          </w:rPr>
          <w:fldChar w:fldCharType="begin"/>
        </w:r>
        <w:r>
          <w:rPr>
            <w:noProof/>
            <w:webHidden/>
          </w:rPr>
          <w:instrText xml:space="preserve"> PAGEREF _Toc191405034 \h </w:instrText>
        </w:r>
        <w:r>
          <w:rPr>
            <w:noProof/>
            <w:webHidden/>
          </w:rPr>
        </w:r>
        <w:r>
          <w:rPr>
            <w:noProof/>
            <w:webHidden/>
          </w:rPr>
          <w:fldChar w:fldCharType="separate"/>
        </w:r>
        <w:r>
          <w:rPr>
            <w:noProof/>
            <w:webHidden/>
          </w:rPr>
          <w:t>68</w:t>
        </w:r>
        <w:r>
          <w:rPr>
            <w:noProof/>
            <w:webHidden/>
          </w:rPr>
          <w:fldChar w:fldCharType="end"/>
        </w:r>
      </w:hyperlink>
    </w:p>
    <w:p w14:paraId="56579842" w14:textId="65D3CCBC" w:rsidR="00B2447E" w:rsidRDefault="00B2447E">
      <w:pPr>
        <w:pStyle w:val="21"/>
        <w:tabs>
          <w:tab w:val="right" w:leader="dot" w:pos="9345"/>
        </w:tabs>
        <w:rPr>
          <w:rFonts w:eastAsiaTheme="minorEastAsia" w:cstheme="minorBidi"/>
          <w:noProof/>
          <w:color w:val="auto"/>
          <w:szCs w:val="22"/>
        </w:rPr>
      </w:pPr>
      <w:hyperlink w:anchor="_Toc191405035" w:history="1">
        <w:r w:rsidRPr="00046A83">
          <w:rPr>
            <w:rStyle w:val="aa"/>
            <w:noProof/>
          </w:rPr>
          <w:t>Инвентаризация по товарам</w:t>
        </w:r>
        <w:r>
          <w:rPr>
            <w:noProof/>
            <w:webHidden/>
          </w:rPr>
          <w:tab/>
        </w:r>
        <w:r>
          <w:rPr>
            <w:noProof/>
            <w:webHidden/>
          </w:rPr>
          <w:fldChar w:fldCharType="begin"/>
        </w:r>
        <w:r>
          <w:rPr>
            <w:noProof/>
            <w:webHidden/>
          </w:rPr>
          <w:instrText xml:space="preserve"> PAGEREF _Toc191405035 \h </w:instrText>
        </w:r>
        <w:r>
          <w:rPr>
            <w:noProof/>
            <w:webHidden/>
          </w:rPr>
        </w:r>
        <w:r>
          <w:rPr>
            <w:noProof/>
            <w:webHidden/>
          </w:rPr>
          <w:fldChar w:fldCharType="separate"/>
        </w:r>
        <w:r>
          <w:rPr>
            <w:noProof/>
            <w:webHidden/>
          </w:rPr>
          <w:t>68</w:t>
        </w:r>
        <w:r>
          <w:rPr>
            <w:noProof/>
            <w:webHidden/>
          </w:rPr>
          <w:fldChar w:fldCharType="end"/>
        </w:r>
      </w:hyperlink>
    </w:p>
    <w:p w14:paraId="7978F6F0" w14:textId="380AC4E2" w:rsidR="00B2447E" w:rsidRDefault="00B2447E">
      <w:pPr>
        <w:pStyle w:val="21"/>
        <w:tabs>
          <w:tab w:val="right" w:leader="dot" w:pos="9345"/>
        </w:tabs>
        <w:rPr>
          <w:rFonts w:eastAsiaTheme="minorEastAsia" w:cstheme="minorBidi"/>
          <w:noProof/>
          <w:color w:val="auto"/>
          <w:szCs w:val="22"/>
        </w:rPr>
      </w:pPr>
      <w:hyperlink w:anchor="_Toc191405036" w:history="1">
        <w:r w:rsidRPr="00046A83">
          <w:rPr>
            <w:rStyle w:val="aa"/>
            <w:noProof/>
          </w:rPr>
          <w:t>Инвентаризация по ячейкам</w:t>
        </w:r>
        <w:r>
          <w:rPr>
            <w:noProof/>
            <w:webHidden/>
          </w:rPr>
          <w:tab/>
        </w:r>
        <w:r>
          <w:rPr>
            <w:noProof/>
            <w:webHidden/>
          </w:rPr>
          <w:fldChar w:fldCharType="begin"/>
        </w:r>
        <w:r>
          <w:rPr>
            <w:noProof/>
            <w:webHidden/>
          </w:rPr>
          <w:instrText xml:space="preserve"> PAGEREF _Toc191405036 \h </w:instrText>
        </w:r>
        <w:r>
          <w:rPr>
            <w:noProof/>
            <w:webHidden/>
          </w:rPr>
        </w:r>
        <w:r>
          <w:rPr>
            <w:noProof/>
            <w:webHidden/>
          </w:rPr>
          <w:fldChar w:fldCharType="separate"/>
        </w:r>
        <w:r>
          <w:rPr>
            <w:noProof/>
            <w:webHidden/>
          </w:rPr>
          <w:t>72</w:t>
        </w:r>
        <w:r>
          <w:rPr>
            <w:noProof/>
            <w:webHidden/>
          </w:rPr>
          <w:fldChar w:fldCharType="end"/>
        </w:r>
      </w:hyperlink>
    </w:p>
    <w:p w14:paraId="53DFA072" w14:textId="30A642A9" w:rsidR="00AF2090" w:rsidRPr="00161FA4" w:rsidRDefault="00106048">
      <w:pPr>
        <w:rPr>
          <w:szCs w:val="22"/>
          <w:lang w:val="en-US"/>
        </w:rPr>
      </w:pPr>
      <w:r w:rsidRPr="00161FA4">
        <w:rPr>
          <w:szCs w:val="22"/>
        </w:rPr>
        <w:fldChar w:fldCharType="end"/>
      </w:r>
    </w:p>
    <w:p w14:paraId="451B04EA" w14:textId="77777777" w:rsidR="00AF2090" w:rsidRPr="00161FA4" w:rsidRDefault="00AF2090">
      <w:pPr>
        <w:jc w:val="both"/>
        <w:rPr>
          <w:szCs w:val="22"/>
        </w:rPr>
      </w:pPr>
    </w:p>
    <w:p w14:paraId="38985422" w14:textId="77777777" w:rsidR="00AF2090" w:rsidRPr="00161FA4" w:rsidRDefault="00106048" w:rsidP="00161FA4">
      <w:pPr>
        <w:pStyle w:val="10"/>
      </w:pPr>
      <w:hyperlink r:id="rId8" w:history="1">
        <w:bookmarkStart w:id="0" w:name="_Toc191404981"/>
        <w:r w:rsidRPr="00161FA4">
          <w:t>Интерфейс</w:t>
        </w:r>
        <w:bookmarkEnd w:id="0"/>
      </w:hyperlink>
    </w:p>
    <w:p w14:paraId="2B0F13E4" w14:textId="01E626D5" w:rsidR="00AF2090" w:rsidRPr="00161FA4" w:rsidRDefault="00106048" w:rsidP="00284CCD">
      <w:pPr>
        <w:spacing w:before="134" w:after="134"/>
        <w:jc w:val="both"/>
        <w:rPr>
          <w:szCs w:val="22"/>
        </w:rPr>
      </w:pPr>
      <w:r w:rsidRPr="00161FA4">
        <w:rPr>
          <w:szCs w:val="22"/>
        </w:rPr>
        <w:t>На изображении 1 продемонстрированы ключевые компоненты пользовательского интерфейса.</w:t>
      </w:r>
    </w:p>
    <w:p w14:paraId="756C5C71" w14:textId="62A0DBD9" w:rsidR="00221AC4" w:rsidRPr="00161FA4" w:rsidRDefault="00221AC4" w:rsidP="00284CCD">
      <w:pPr>
        <w:spacing w:before="134" w:after="134"/>
        <w:jc w:val="both"/>
        <w:rPr>
          <w:szCs w:val="22"/>
        </w:rPr>
      </w:pPr>
      <w:r w:rsidRPr="00161FA4">
        <w:rPr>
          <w:noProof/>
          <w:szCs w:val="22"/>
        </w:rPr>
        <w:drawing>
          <wp:inline distT="0" distB="0" distL="0" distR="0" wp14:anchorId="501EF6E3" wp14:editId="6A59D60E">
            <wp:extent cx="5940425" cy="319976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3199765"/>
                    </a:xfrm>
                    <a:prstGeom prst="rect">
                      <a:avLst/>
                    </a:prstGeom>
                  </pic:spPr>
                </pic:pic>
              </a:graphicData>
            </a:graphic>
          </wp:inline>
        </w:drawing>
      </w:r>
    </w:p>
    <w:p w14:paraId="7C7AD0D7" w14:textId="0979B584" w:rsidR="00AF2090" w:rsidRPr="00161FA4" w:rsidRDefault="00106048" w:rsidP="00284CCD">
      <w:pPr>
        <w:spacing w:before="150" w:after="0" w:line="240" w:lineRule="auto"/>
        <w:jc w:val="center"/>
        <w:rPr>
          <w:i/>
          <w:szCs w:val="22"/>
        </w:rPr>
      </w:pPr>
      <w:r w:rsidRPr="00161FA4">
        <w:rPr>
          <w:i/>
          <w:szCs w:val="22"/>
        </w:rPr>
        <w:t>Рис. 1 Основные элементы пользовательского интерфейса</w:t>
      </w:r>
    </w:p>
    <w:p w14:paraId="1D354F50" w14:textId="77777777" w:rsidR="005110BE" w:rsidRPr="00161FA4" w:rsidRDefault="005110BE" w:rsidP="00284CCD">
      <w:pPr>
        <w:spacing w:before="150" w:after="0" w:line="240" w:lineRule="auto"/>
        <w:jc w:val="center"/>
        <w:rPr>
          <w:szCs w:val="22"/>
        </w:rPr>
      </w:pPr>
    </w:p>
    <w:p w14:paraId="0EAABF18" w14:textId="77777777" w:rsidR="00AF2090" w:rsidRPr="00161FA4" w:rsidRDefault="00106048">
      <w:pPr>
        <w:numPr>
          <w:ilvl w:val="0"/>
          <w:numId w:val="1"/>
        </w:numPr>
        <w:spacing w:before="134" w:after="134"/>
        <w:ind w:left="0" w:firstLine="0"/>
        <w:jc w:val="both"/>
        <w:rPr>
          <w:szCs w:val="22"/>
        </w:rPr>
      </w:pPr>
      <w:r w:rsidRPr="00161FA4">
        <w:rPr>
          <w:b/>
          <w:szCs w:val="22"/>
        </w:rPr>
        <w:t>Главное меню</w:t>
      </w:r>
      <w:r w:rsidRPr="00161FA4">
        <w:rPr>
          <w:szCs w:val="22"/>
        </w:rPr>
        <w:t xml:space="preserve"> – включает в себя функциональные модули системы. При выборе конкретного модуля его формы, доступные для работы, отображаются в левом меню (Навигаторе).</w:t>
      </w:r>
    </w:p>
    <w:p w14:paraId="4771C047" w14:textId="77777777" w:rsidR="00AF2090" w:rsidRPr="00161FA4" w:rsidRDefault="00106048">
      <w:pPr>
        <w:numPr>
          <w:ilvl w:val="0"/>
          <w:numId w:val="1"/>
        </w:numPr>
        <w:spacing w:before="134" w:after="134"/>
        <w:ind w:left="0" w:firstLine="0"/>
        <w:jc w:val="both"/>
        <w:rPr>
          <w:szCs w:val="22"/>
        </w:rPr>
      </w:pPr>
      <w:r w:rsidRPr="00161FA4">
        <w:rPr>
          <w:b/>
          <w:szCs w:val="22"/>
        </w:rPr>
        <w:t>Меню модуля</w:t>
      </w:r>
      <w:r w:rsidRPr="00161FA4">
        <w:rPr>
          <w:szCs w:val="22"/>
        </w:rPr>
        <w:t xml:space="preserve"> – перечень доступных в данном модуле форм.</w:t>
      </w:r>
    </w:p>
    <w:p w14:paraId="71EA4559" w14:textId="77777777" w:rsidR="00AF2090" w:rsidRPr="00161FA4" w:rsidRDefault="00106048">
      <w:pPr>
        <w:numPr>
          <w:ilvl w:val="0"/>
          <w:numId w:val="1"/>
        </w:numPr>
        <w:spacing w:before="134" w:after="134"/>
        <w:ind w:left="0" w:firstLine="0"/>
        <w:jc w:val="both"/>
        <w:rPr>
          <w:szCs w:val="22"/>
        </w:rPr>
      </w:pPr>
      <w:r w:rsidRPr="00161FA4">
        <w:rPr>
          <w:b/>
          <w:szCs w:val="22"/>
        </w:rPr>
        <w:t>Область истории действий</w:t>
      </w:r>
      <w:r w:rsidRPr="00161FA4">
        <w:rPr>
          <w:szCs w:val="22"/>
        </w:rPr>
        <w:t xml:space="preserve"> – отображает последовательность операций пользователя в текущей сессии.</w:t>
      </w:r>
    </w:p>
    <w:p w14:paraId="43735434" w14:textId="77777777" w:rsidR="00AF2090" w:rsidRPr="00161FA4" w:rsidRDefault="00106048">
      <w:pPr>
        <w:numPr>
          <w:ilvl w:val="0"/>
          <w:numId w:val="1"/>
        </w:numPr>
        <w:spacing w:before="134" w:after="134"/>
        <w:ind w:left="0" w:firstLine="0"/>
        <w:jc w:val="both"/>
        <w:rPr>
          <w:szCs w:val="22"/>
        </w:rPr>
      </w:pPr>
      <w:r w:rsidRPr="00161FA4">
        <w:rPr>
          <w:b/>
          <w:szCs w:val="22"/>
        </w:rPr>
        <w:t>Рабочий стол</w:t>
      </w:r>
      <w:r w:rsidRPr="00161FA4">
        <w:rPr>
          <w:szCs w:val="22"/>
        </w:rPr>
        <w:t xml:space="preserve"> – область, где открываются рабочие формы. Все активные формы представлены вкладками, между которыми можно переключаться, аналогично интернет-браузеру.</w:t>
      </w:r>
    </w:p>
    <w:p w14:paraId="3A7225E2" w14:textId="77777777" w:rsidR="00AF2090" w:rsidRPr="00161FA4" w:rsidRDefault="00106048">
      <w:pPr>
        <w:numPr>
          <w:ilvl w:val="0"/>
          <w:numId w:val="1"/>
        </w:numPr>
        <w:spacing w:beforeAutospacing="1" w:afterAutospacing="1" w:line="240" w:lineRule="auto"/>
        <w:jc w:val="both"/>
        <w:rPr>
          <w:szCs w:val="22"/>
        </w:rPr>
      </w:pPr>
      <w:r w:rsidRPr="00161FA4">
        <w:rPr>
          <w:b/>
          <w:szCs w:val="22"/>
        </w:rPr>
        <w:t>Функциональные кнопки</w:t>
      </w:r>
      <w:r w:rsidRPr="00161FA4">
        <w:rPr>
          <w:szCs w:val="22"/>
        </w:rPr>
        <w:t>:</w:t>
      </w:r>
    </w:p>
    <w:p w14:paraId="48242485" w14:textId="690508B0" w:rsidR="00AF2090" w:rsidRPr="00161FA4" w:rsidRDefault="00692920">
      <w:pPr>
        <w:numPr>
          <w:ilvl w:val="1"/>
          <w:numId w:val="1"/>
        </w:numPr>
        <w:spacing w:beforeAutospacing="1" w:afterAutospacing="1" w:line="240" w:lineRule="auto"/>
        <w:jc w:val="both"/>
        <w:rPr>
          <w:szCs w:val="22"/>
        </w:rPr>
      </w:pPr>
      <w:r w:rsidRPr="00161FA4">
        <w:rPr>
          <w:noProof/>
          <w:szCs w:val="22"/>
        </w:rPr>
        <w:drawing>
          <wp:inline distT="0" distB="0" distL="0" distR="0" wp14:anchorId="2A521160" wp14:editId="29715A5B">
            <wp:extent cx="220999" cy="205758"/>
            <wp:effectExtent l="0" t="0" r="762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0999" cy="205758"/>
                    </a:xfrm>
                    <a:prstGeom prst="rect">
                      <a:avLst/>
                    </a:prstGeom>
                  </pic:spPr>
                </pic:pic>
              </a:graphicData>
            </a:graphic>
          </wp:inline>
        </w:drawing>
      </w:r>
      <w:r w:rsidR="00106048" w:rsidRPr="00161FA4">
        <w:rPr>
          <w:szCs w:val="22"/>
        </w:rPr>
        <w:t xml:space="preserve"> - переключение в полноэкранный режим, при котором скрываются главное меню и меню модуля. </w:t>
      </w:r>
    </w:p>
    <w:p w14:paraId="0F7E06F8" w14:textId="354E3C33" w:rsidR="00AF2090" w:rsidRPr="00161FA4" w:rsidRDefault="00692920" w:rsidP="00F77047">
      <w:pPr>
        <w:numPr>
          <w:ilvl w:val="1"/>
          <w:numId w:val="1"/>
        </w:numPr>
        <w:spacing w:after="0" w:line="240" w:lineRule="auto"/>
        <w:jc w:val="both"/>
        <w:rPr>
          <w:szCs w:val="22"/>
        </w:rPr>
      </w:pPr>
      <w:r w:rsidRPr="00161FA4">
        <w:rPr>
          <w:noProof/>
          <w:szCs w:val="22"/>
        </w:rPr>
        <w:drawing>
          <wp:inline distT="0" distB="0" distL="0" distR="0" wp14:anchorId="133FF9E7" wp14:editId="5D5CF319">
            <wp:extent cx="236220" cy="20593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1743" cy="219467"/>
                    </a:xfrm>
                    <a:prstGeom prst="rect">
                      <a:avLst/>
                    </a:prstGeom>
                  </pic:spPr>
                </pic:pic>
              </a:graphicData>
            </a:graphic>
          </wp:inline>
        </w:drawing>
      </w:r>
      <w:r w:rsidR="00106048" w:rsidRPr="00161FA4">
        <w:rPr>
          <w:szCs w:val="22"/>
        </w:rPr>
        <w:t xml:space="preserve"> - режим по умолчанию.  </w:t>
      </w:r>
      <w:r w:rsidRPr="00161FA4">
        <w:rPr>
          <w:szCs w:val="22"/>
        </w:rPr>
        <w:t>П</w:t>
      </w:r>
      <w:r w:rsidR="00106048" w:rsidRPr="00161FA4">
        <w:rPr>
          <w:szCs w:val="22"/>
        </w:rPr>
        <w:t xml:space="preserve">ри вводе значений в поля, включая выпадающие списки, система автоматически предлагает варианты. Если поле связано со справочником, отобразятся первые 15 доступных значений. </w:t>
      </w:r>
    </w:p>
    <w:p w14:paraId="70DE0A25" w14:textId="77777777" w:rsidR="00AF2090" w:rsidRPr="00161FA4" w:rsidRDefault="00AF2090">
      <w:pPr>
        <w:spacing w:before="150" w:after="0" w:line="240" w:lineRule="auto"/>
        <w:jc w:val="both"/>
        <w:rPr>
          <w:szCs w:val="22"/>
        </w:rPr>
      </w:pPr>
    </w:p>
    <w:p w14:paraId="263C7179" w14:textId="774CA816" w:rsidR="00AF2090" w:rsidRPr="00161FA4" w:rsidRDefault="00106048" w:rsidP="00F77047">
      <w:pPr>
        <w:spacing w:before="150" w:after="0" w:line="240" w:lineRule="auto"/>
        <w:jc w:val="both"/>
        <w:rPr>
          <w:szCs w:val="22"/>
        </w:rPr>
      </w:pPr>
      <w:r w:rsidRPr="00161FA4">
        <w:rPr>
          <w:szCs w:val="22"/>
        </w:rPr>
        <w:br/>
      </w:r>
    </w:p>
    <w:p w14:paraId="77D9ECC5" w14:textId="77777777" w:rsidR="00AF2090" w:rsidRPr="00161FA4" w:rsidRDefault="00106048" w:rsidP="00161FA4">
      <w:pPr>
        <w:pStyle w:val="2"/>
      </w:pPr>
      <w:bookmarkStart w:id="1" w:name="_Toc191404982"/>
      <w:r w:rsidRPr="00161FA4">
        <w:t>Структура форм</w:t>
      </w:r>
      <w:bookmarkEnd w:id="1"/>
    </w:p>
    <w:p w14:paraId="7E5D3C25" w14:textId="4AD52EE5" w:rsidR="00AF2090" w:rsidRPr="00161FA4" w:rsidRDefault="00106048">
      <w:pPr>
        <w:spacing w:before="134" w:after="134"/>
        <w:jc w:val="both"/>
        <w:rPr>
          <w:szCs w:val="22"/>
        </w:rPr>
      </w:pPr>
      <w:r w:rsidRPr="00161FA4">
        <w:rPr>
          <w:szCs w:val="22"/>
        </w:rPr>
        <w:t xml:space="preserve">Формы отображают сведения об отдельных объектах (рис. </w:t>
      </w:r>
      <w:r w:rsidR="003C6825" w:rsidRPr="00161FA4">
        <w:rPr>
          <w:szCs w:val="22"/>
        </w:rPr>
        <w:t>2</w:t>
      </w:r>
      <w:r w:rsidRPr="00161FA4">
        <w:rPr>
          <w:szCs w:val="22"/>
        </w:rPr>
        <w:t xml:space="preserve">) или группах объектов (рис. </w:t>
      </w:r>
      <w:r w:rsidR="003C6825" w:rsidRPr="00161FA4">
        <w:rPr>
          <w:szCs w:val="22"/>
        </w:rPr>
        <w:t>3</w:t>
      </w:r>
      <w:r w:rsidRPr="00161FA4">
        <w:rPr>
          <w:szCs w:val="22"/>
        </w:rPr>
        <w:t>). Они могут быть:</w:t>
      </w:r>
    </w:p>
    <w:p w14:paraId="59D95DF0" w14:textId="21C16EC9" w:rsidR="00AF2090" w:rsidRPr="00161FA4" w:rsidRDefault="00106048">
      <w:pPr>
        <w:numPr>
          <w:ilvl w:val="0"/>
          <w:numId w:val="2"/>
        </w:numPr>
        <w:spacing w:before="151" w:after="151"/>
        <w:ind w:left="0" w:firstLine="0"/>
        <w:jc w:val="both"/>
        <w:rPr>
          <w:szCs w:val="22"/>
        </w:rPr>
      </w:pPr>
      <w:r w:rsidRPr="00161FA4">
        <w:rPr>
          <w:b/>
          <w:szCs w:val="22"/>
        </w:rPr>
        <w:t>Простыми</w:t>
      </w:r>
      <w:r w:rsidRPr="00161FA4">
        <w:rPr>
          <w:szCs w:val="22"/>
        </w:rPr>
        <w:t xml:space="preserve"> — содержат таблицу или древовидную структуру (рис. </w:t>
      </w:r>
      <w:r w:rsidR="003C6825" w:rsidRPr="00161FA4">
        <w:rPr>
          <w:szCs w:val="22"/>
        </w:rPr>
        <w:t>2</w:t>
      </w:r>
      <w:r w:rsidRPr="00161FA4">
        <w:rPr>
          <w:szCs w:val="22"/>
        </w:rPr>
        <w:t>).</w:t>
      </w:r>
    </w:p>
    <w:p w14:paraId="02F59BD4" w14:textId="4AC7EDC7" w:rsidR="00AF2090" w:rsidRPr="00161FA4" w:rsidRDefault="00106048">
      <w:pPr>
        <w:numPr>
          <w:ilvl w:val="0"/>
          <w:numId w:val="2"/>
        </w:numPr>
        <w:spacing w:before="151" w:after="151"/>
        <w:ind w:left="0" w:firstLine="0"/>
        <w:jc w:val="both"/>
        <w:rPr>
          <w:szCs w:val="22"/>
        </w:rPr>
      </w:pPr>
      <w:r w:rsidRPr="00161FA4">
        <w:rPr>
          <w:b/>
          <w:szCs w:val="22"/>
        </w:rPr>
        <w:lastRenderedPageBreak/>
        <w:t>Комбинированными</w:t>
      </w:r>
      <w:r w:rsidRPr="00161FA4">
        <w:rPr>
          <w:szCs w:val="22"/>
        </w:rPr>
        <w:t xml:space="preserve"> — состоят из нескольких блоков, объединяющих табличное и иерархическое представление данных (рис. </w:t>
      </w:r>
      <w:r w:rsidR="003C6825" w:rsidRPr="00161FA4">
        <w:rPr>
          <w:szCs w:val="22"/>
        </w:rPr>
        <w:t>4</w:t>
      </w:r>
      <w:r w:rsidR="00B2447E">
        <w:rPr>
          <w:szCs w:val="22"/>
        </w:rPr>
        <w:t>)</w:t>
      </w:r>
      <w:r w:rsidRPr="00161FA4">
        <w:rPr>
          <w:szCs w:val="22"/>
        </w:rPr>
        <w:t>.</w:t>
      </w:r>
    </w:p>
    <w:p w14:paraId="2367CD1D" w14:textId="5E5601CE" w:rsidR="00AF2090" w:rsidRPr="00161FA4" w:rsidRDefault="00BE7753" w:rsidP="00BE7753">
      <w:pPr>
        <w:pStyle w:val="a6"/>
        <w:spacing w:before="150" w:after="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0DDB5502" wp14:editId="7DA88C58">
            <wp:extent cx="5940425" cy="354584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0425" cy="3545840"/>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003C6825" w:rsidRPr="00161FA4">
        <w:rPr>
          <w:rStyle w:val="ab"/>
          <w:rFonts w:asciiTheme="minorHAnsi" w:hAnsiTheme="minorHAnsi"/>
          <w:sz w:val="22"/>
          <w:szCs w:val="22"/>
        </w:rPr>
        <w:t>2</w:t>
      </w:r>
      <w:r w:rsidR="00106048" w:rsidRPr="00161FA4">
        <w:rPr>
          <w:rStyle w:val="ab"/>
          <w:rFonts w:asciiTheme="minorHAnsi" w:hAnsiTheme="minorHAnsi"/>
          <w:sz w:val="22"/>
          <w:szCs w:val="22"/>
        </w:rPr>
        <w:t xml:space="preserve"> Форма объекта (документ поступления)</w:t>
      </w:r>
    </w:p>
    <w:p w14:paraId="6BBC26FA" w14:textId="3325BA95" w:rsidR="00BE7753" w:rsidRPr="00161FA4" w:rsidRDefault="00BE7753">
      <w:pPr>
        <w:pStyle w:val="a6"/>
        <w:spacing w:before="150" w:after="0"/>
        <w:jc w:val="both"/>
        <w:rPr>
          <w:rStyle w:val="ab"/>
          <w:rFonts w:asciiTheme="minorHAnsi" w:hAnsiTheme="minorHAnsi"/>
          <w:sz w:val="22"/>
          <w:szCs w:val="22"/>
        </w:rPr>
      </w:pPr>
      <w:r w:rsidRPr="00161FA4">
        <w:rPr>
          <w:rFonts w:asciiTheme="minorHAnsi" w:hAnsiTheme="minorHAnsi"/>
          <w:noProof/>
          <w:sz w:val="22"/>
          <w:szCs w:val="22"/>
        </w:rPr>
        <w:drawing>
          <wp:inline distT="0" distB="0" distL="0" distR="0" wp14:anchorId="4973AAC3" wp14:editId="5F99FA3F">
            <wp:extent cx="5940425" cy="35458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3545840"/>
                    </a:xfrm>
                    <a:prstGeom prst="rect">
                      <a:avLst/>
                    </a:prstGeom>
                  </pic:spPr>
                </pic:pic>
              </a:graphicData>
            </a:graphic>
          </wp:inline>
        </w:drawing>
      </w:r>
    </w:p>
    <w:p w14:paraId="603494BF" w14:textId="6F999C37" w:rsidR="00AF2090" w:rsidRPr="00161FA4" w:rsidRDefault="00106048" w:rsidP="00BE7753">
      <w:pPr>
        <w:pStyle w:val="a6"/>
        <w:spacing w:before="150" w:after="0"/>
        <w:jc w:val="center"/>
        <w:rPr>
          <w:rFonts w:asciiTheme="minorHAnsi" w:hAnsiTheme="minorHAnsi"/>
          <w:sz w:val="22"/>
          <w:szCs w:val="22"/>
        </w:rPr>
      </w:pPr>
      <w:r w:rsidRPr="00161FA4">
        <w:rPr>
          <w:rStyle w:val="ab"/>
          <w:rFonts w:asciiTheme="minorHAnsi" w:hAnsiTheme="minorHAnsi"/>
          <w:sz w:val="22"/>
          <w:szCs w:val="22"/>
        </w:rPr>
        <w:t xml:space="preserve">Рис. </w:t>
      </w:r>
      <w:r w:rsidR="003C6825" w:rsidRPr="00161FA4">
        <w:rPr>
          <w:rStyle w:val="ab"/>
          <w:rFonts w:asciiTheme="minorHAnsi" w:hAnsiTheme="minorHAnsi"/>
          <w:sz w:val="22"/>
          <w:szCs w:val="22"/>
        </w:rPr>
        <w:t>3</w:t>
      </w:r>
      <w:r w:rsidRPr="00161FA4">
        <w:rPr>
          <w:rStyle w:val="ab"/>
          <w:rFonts w:asciiTheme="minorHAnsi" w:hAnsiTheme="minorHAnsi"/>
          <w:sz w:val="22"/>
          <w:szCs w:val="22"/>
        </w:rPr>
        <w:t xml:space="preserve"> </w:t>
      </w:r>
      <w:r w:rsidRPr="00161FA4">
        <w:rPr>
          <w:rFonts w:asciiTheme="minorHAnsi" w:hAnsiTheme="minorHAnsi"/>
          <w:i/>
          <w:sz w:val="22"/>
          <w:szCs w:val="22"/>
        </w:rPr>
        <w:t>Простая форма со списком объектов</w:t>
      </w:r>
    </w:p>
    <w:p w14:paraId="5C3B519B" w14:textId="77777777" w:rsidR="00AF2090" w:rsidRPr="00161FA4" w:rsidRDefault="00AF2090">
      <w:pPr>
        <w:pStyle w:val="a6"/>
        <w:spacing w:before="150" w:after="0"/>
        <w:jc w:val="both"/>
        <w:rPr>
          <w:rFonts w:asciiTheme="minorHAnsi" w:hAnsiTheme="minorHAnsi"/>
          <w:sz w:val="22"/>
          <w:szCs w:val="22"/>
        </w:rPr>
      </w:pPr>
    </w:p>
    <w:p w14:paraId="6AB68890" w14:textId="3A0FE3BE" w:rsidR="00AF2090" w:rsidRPr="00161FA4" w:rsidRDefault="00106048">
      <w:pPr>
        <w:spacing w:before="134" w:after="134"/>
        <w:jc w:val="both"/>
        <w:rPr>
          <w:szCs w:val="22"/>
        </w:rPr>
      </w:pPr>
      <w:r w:rsidRPr="00161FA4">
        <w:rPr>
          <w:szCs w:val="22"/>
        </w:rPr>
        <w:t xml:space="preserve">В комбинированных формах выделенная пользователем запись в одном блоке влияет на отображение данных в других. Например, на рисунке </w:t>
      </w:r>
      <w:r w:rsidR="00AA57ED" w:rsidRPr="00161FA4">
        <w:rPr>
          <w:szCs w:val="22"/>
        </w:rPr>
        <w:t>4</w:t>
      </w:r>
      <w:r w:rsidRPr="00161FA4">
        <w:rPr>
          <w:szCs w:val="22"/>
        </w:rPr>
        <w:t xml:space="preserve"> выбранный элемент структуры склада в </w:t>
      </w:r>
      <w:r w:rsidRPr="00161FA4">
        <w:rPr>
          <w:szCs w:val="22"/>
        </w:rPr>
        <w:lastRenderedPageBreak/>
        <w:t>блоке "Дерево" определяет список товаров в блоке "Ячейка", а дополнительные блоки отображают соответствующие единицы измерения и историю перемещения товаров.</w:t>
      </w:r>
    </w:p>
    <w:p w14:paraId="77A1F3AC" w14:textId="77777777" w:rsidR="00AF2090" w:rsidRPr="00161FA4" w:rsidRDefault="00106048">
      <w:pPr>
        <w:pStyle w:val="a6"/>
        <w:spacing w:before="150" w:after="0"/>
        <w:jc w:val="both"/>
        <w:rPr>
          <w:rFonts w:asciiTheme="minorHAnsi" w:hAnsiTheme="minorHAnsi"/>
          <w:sz w:val="22"/>
          <w:szCs w:val="22"/>
        </w:rPr>
      </w:pPr>
      <w:r w:rsidRPr="00161FA4">
        <w:rPr>
          <w:rFonts w:asciiTheme="minorHAnsi" w:hAnsiTheme="minorHAnsi"/>
          <w:sz w:val="22"/>
          <w:szCs w:val="22"/>
        </w:rPr>
        <w:t> </w:t>
      </w:r>
    </w:p>
    <w:p w14:paraId="0008F5C8" w14:textId="3CA8F3E5" w:rsidR="00B34EBD" w:rsidRPr="00161FA4" w:rsidRDefault="00B34EBD">
      <w:pPr>
        <w:pStyle w:val="a6"/>
        <w:spacing w:before="150" w:after="0"/>
        <w:jc w:val="both"/>
        <w:rPr>
          <w:rStyle w:val="ab"/>
          <w:rFonts w:asciiTheme="minorHAnsi" w:hAnsiTheme="minorHAnsi"/>
          <w:sz w:val="22"/>
          <w:szCs w:val="22"/>
        </w:rPr>
      </w:pPr>
      <w:r w:rsidRPr="00161FA4">
        <w:rPr>
          <w:rFonts w:asciiTheme="minorHAnsi" w:hAnsiTheme="minorHAnsi"/>
          <w:noProof/>
          <w:sz w:val="22"/>
          <w:szCs w:val="22"/>
        </w:rPr>
        <w:drawing>
          <wp:inline distT="0" distB="0" distL="0" distR="0" wp14:anchorId="38A1637F" wp14:editId="29C45EDF">
            <wp:extent cx="5940425" cy="31591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425" cy="3159125"/>
                    </a:xfrm>
                    <a:prstGeom prst="rect">
                      <a:avLst/>
                    </a:prstGeom>
                  </pic:spPr>
                </pic:pic>
              </a:graphicData>
            </a:graphic>
          </wp:inline>
        </w:drawing>
      </w:r>
    </w:p>
    <w:p w14:paraId="1B0DF4E3" w14:textId="38FA7EC3" w:rsidR="00AF2090" w:rsidRPr="00161FA4" w:rsidRDefault="00106048" w:rsidP="00B34EBD">
      <w:pPr>
        <w:pStyle w:val="a6"/>
        <w:spacing w:before="150" w:after="0"/>
        <w:jc w:val="center"/>
        <w:rPr>
          <w:rFonts w:asciiTheme="minorHAnsi" w:hAnsiTheme="minorHAnsi"/>
          <w:sz w:val="22"/>
          <w:szCs w:val="22"/>
        </w:rPr>
      </w:pPr>
      <w:r w:rsidRPr="00161FA4">
        <w:rPr>
          <w:rStyle w:val="ab"/>
          <w:rFonts w:asciiTheme="minorHAnsi" w:hAnsiTheme="minorHAnsi"/>
          <w:sz w:val="22"/>
          <w:szCs w:val="22"/>
        </w:rPr>
        <w:t xml:space="preserve">Рис. </w:t>
      </w:r>
      <w:r w:rsidR="003C6825" w:rsidRPr="00161FA4">
        <w:rPr>
          <w:rStyle w:val="ab"/>
          <w:rFonts w:asciiTheme="minorHAnsi" w:hAnsiTheme="minorHAnsi"/>
          <w:sz w:val="22"/>
          <w:szCs w:val="22"/>
        </w:rPr>
        <w:t>4</w:t>
      </w:r>
      <w:r w:rsidRPr="00161FA4">
        <w:rPr>
          <w:rStyle w:val="ab"/>
          <w:rFonts w:asciiTheme="minorHAnsi" w:hAnsiTheme="minorHAnsi"/>
          <w:sz w:val="22"/>
          <w:szCs w:val="22"/>
        </w:rPr>
        <w:t xml:space="preserve"> Комбинированная форма</w:t>
      </w:r>
    </w:p>
    <w:p w14:paraId="0178756C" w14:textId="77777777" w:rsidR="00AF2090" w:rsidRPr="00161FA4" w:rsidRDefault="00AF2090">
      <w:pPr>
        <w:pStyle w:val="a6"/>
        <w:spacing w:before="150" w:after="0"/>
        <w:jc w:val="both"/>
        <w:rPr>
          <w:rFonts w:asciiTheme="minorHAnsi" w:hAnsiTheme="minorHAnsi"/>
          <w:sz w:val="22"/>
          <w:szCs w:val="22"/>
        </w:rPr>
      </w:pPr>
    </w:p>
    <w:p w14:paraId="053D5241" w14:textId="77777777" w:rsidR="00AF2090" w:rsidRPr="00161FA4" w:rsidRDefault="00106048" w:rsidP="00161FA4">
      <w:pPr>
        <w:pStyle w:val="3"/>
      </w:pPr>
      <w:bookmarkStart w:id="2" w:name="_Toc191404983"/>
      <w:r w:rsidRPr="00161FA4">
        <w:t>Основные элементы форм</w:t>
      </w:r>
      <w:bookmarkEnd w:id="2"/>
      <w:r w:rsidRPr="00161FA4">
        <w:t> </w:t>
      </w:r>
    </w:p>
    <w:p w14:paraId="1C894CED" w14:textId="55E562AF" w:rsidR="00AF2090" w:rsidRPr="00161FA4" w:rsidRDefault="00106048">
      <w:pPr>
        <w:spacing w:before="134" w:after="134"/>
        <w:jc w:val="both"/>
        <w:rPr>
          <w:szCs w:val="22"/>
        </w:rPr>
      </w:pPr>
      <w:r w:rsidRPr="00161FA4">
        <w:rPr>
          <w:szCs w:val="22"/>
        </w:rPr>
        <w:t xml:space="preserve">На рисунке </w:t>
      </w:r>
      <w:r w:rsidR="00AA57ED" w:rsidRPr="00161FA4">
        <w:rPr>
          <w:szCs w:val="22"/>
        </w:rPr>
        <w:t>5</w:t>
      </w:r>
      <w:r w:rsidRPr="00161FA4">
        <w:rPr>
          <w:szCs w:val="22"/>
        </w:rPr>
        <w:t xml:space="preserve"> отмечены ключевые элементы интерфейса форм:</w:t>
      </w:r>
    </w:p>
    <w:p w14:paraId="5A58DFBE" w14:textId="77777777" w:rsidR="00AF2090" w:rsidRPr="00161FA4" w:rsidRDefault="00106048">
      <w:pPr>
        <w:numPr>
          <w:ilvl w:val="0"/>
          <w:numId w:val="3"/>
        </w:numPr>
        <w:spacing w:before="134" w:after="134"/>
        <w:ind w:left="0" w:firstLine="0"/>
        <w:jc w:val="both"/>
        <w:rPr>
          <w:szCs w:val="22"/>
        </w:rPr>
      </w:pPr>
      <w:r w:rsidRPr="00161FA4">
        <w:rPr>
          <w:szCs w:val="22"/>
        </w:rPr>
        <w:t>Функциональные кнопки для работы с объектами, представленными на форме.</w:t>
      </w:r>
    </w:p>
    <w:p w14:paraId="1E8C6D0E" w14:textId="77777777" w:rsidR="00AF2090" w:rsidRPr="00161FA4" w:rsidRDefault="00106048">
      <w:pPr>
        <w:numPr>
          <w:ilvl w:val="1"/>
          <w:numId w:val="3"/>
        </w:numPr>
        <w:spacing w:beforeAutospacing="1" w:afterAutospacing="1" w:line="240" w:lineRule="auto"/>
        <w:jc w:val="both"/>
        <w:rPr>
          <w:szCs w:val="22"/>
        </w:rPr>
      </w:pPr>
      <w:r w:rsidRPr="00161FA4">
        <w:rPr>
          <w:rStyle w:val="a3"/>
          <w:szCs w:val="22"/>
        </w:rPr>
        <w:t>Добавить</w:t>
      </w:r>
      <w:r w:rsidRPr="00161FA4">
        <w:rPr>
          <w:szCs w:val="22"/>
        </w:rPr>
        <w:t> - создание нового объекта.</w:t>
      </w:r>
    </w:p>
    <w:p w14:paraId="0C4078F9" w14:textId="77777777" w:rsidR="00AF2090" w:rsidRPr="00161FA4" w:rsidRDefault="00106048">
      <w:pPr>
        <w:numPr>
          <w:ilvl w:val="1"/>
          <w:numId w:val="3"/>
        </w:numPr>
        <w:spacing w:beforeAutospacing="1" w:afterAutospacing="1" w:line="240" w:lineRule="auto"/>
        <w:jc w:val="both"/>
        <w:rPr>
          <w:szCs w:val="22"/>
        </w:rPr>
      </w:pPr>
      <w:r w:rsidRPr="00161FA4">
        <w:rPr>
          <w:rStyle w:val="a3"/>
          <w:szCs w:val="22"/>
        </w:rPr>
        <w:t>Редактировать</w:t>
      </w:r>
      <w:r w:rsidRPr="00161FA4">
        <w:rPr>
          <w:szCs w:val="22"/>
        </w:rPr>
        <w:t> - открытие объекта для редактирования</w:t>
      </w:r>
    </w:p>
    <w:p w14:paraId="206D957E" w14:textId="77777777" w:rsidR="00AF2090" w:rsidRPr="00161FA4" w:rsidRDefault="00106048">
      <w:pPr>
        <w:numPr>
          <w:ilvl w:val="1"/>
          <w:numId w:val="3"/>
        </w:numPr>
        <w:spacing w:beforeAutospacing="1" w:afterAutospacing="1" w:line="240" w:lineRule="auto"/>
        <w:jc w:val="both"/>
        <w:rPr>
          <w:szCs w:val="22"/>
        </w:rPr>
      </w:pPr>
      <w:r w:rsidRPr="00161FA4">
        <w:rPr>
          <w:rStyle w:val="a3"/>
          <w:szCs w:val="22"/>
        </w:rPr>
        <w:t>Удалить</w:t>
      </w:r>
      <w:r w:rsidRPr="00161FA4">
        <w:rPr>
          <w:szCs w:val="22"/>
        </w:rPr>
        <w:t> - удаление объекта</w:t>
      </w:r>
    </w:p>
    <w:p w14:paraId="270CBC9F" w14:textId="77777777" w:rsidR="00AF2090" w:rsidRPr="00161FA4" w:rsidRDefault="00106048">
      <w:pPr>
        <w:numPr>
          <w:ilvl w:val="1"/>
          <w:numId w:val="3"/>
        </w:numPr>
        <w:spacing w:beforeAutospacing="1" w:afterAutospacing="1" w:line="240" w:lineRule="auto"/>
        <w:jc w:val="both"/>
        <w:rPr>
          <w:szCs w:val="22"/>
        </w:rPr>
      </w:pPr>
      <w:r w:rsidRPr="00161FA4">
        <w:rPr>
          <w:rStyle w:val="a3"/>
          <w:szCs w:val="22"/>
        </w:rPr>
        <w:t>Копировать</w:t>
      </w:r>
      <w:r w:rsidRPr="00161FA4">
        <w:rPr>
          <w:szCs w:val="22"/>
        </w:rPr>
        <w:t> -создание дубликата объекта </w:t>
      </w:r>
    </w:p>
    <w:p w14:paraId="2EACDBEE" w14:textId="77777777" w:rsidR="00AF2090" w:rsidRPr="00161FA4" w:rsidRDefault="00106048">
      <w:pPr>
        <w:numPr>
          <w:ilvl w:val="0"/>
          <w:numId w:val="3"/>
        </w:numPr>
        <w:spacing w:before="134" w:after="134"/>
        <w:ind w:left="0" w:firstLine="0"/>
        <w:jc w:val="both"/>
        <w:rPr>
          <w:szCs w:val="22"/>
        </w:rPr>
      </w:pPr>
      <w:r w:rsidRPr="00161FA4">
        <w:rPr>
          <w:szCs w:val="22"/>
        </w:rPr>
        <w:t>Функциональные кнопки управления формой:</w:t>
      </w:r>
    </w:p>
    <w:p w14:paraId="387E0DD5" w14:textId="33484E7F" w:rsidR="00AF2090" w:rsidRPr="00161FA4" w:rsidRDefault="00D043DB">
      <w:pPr>
        <w:numPr>
          <w:ilvl w:val="1"/>
          <w:numId w:val="3"/>
        </w:numPr>
        <w:spacing w:beforeAutospacing="1" w:afterAutospacing="1" w:line="240" w:lineRule="auto"/>
        <w:jc w:val="both"/>
        <w:rPr>
          <w:szCs w:val="22"/>
        </w:rPr>
      </w:pPr>
      <w:r w:rsidRPr="00161FA4">
        <w:rPr>
          <w:noProof/>
          <w:szCs w:val="22"/>
        </w:rPr>
        <w:drawing>
          <wp:inline distT="0" distB="0" distL="0" distR="0" wp14:anchorId="70702ADB" wp14:editId="1A291902">
            <wp:extent cx="464860" cy="259102"/>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4860" cy="259102"/>
                    </a:xfrm>
                    <a:prstGeom prst="rect">
                      <a:avLst/>
                    </a:prstGeom>
                  </pic:spPr>
                </pic:pic>
              </a:graphicData>
            </a:graphic>
          </wp:inline>
        </w:drawing>
      </w:r>
      <w:r w:rsidR="00106048" w:rsidRPr="00161FA4">
        <w:rPr>
          <w:szCs w:val="22"/>
        </w:rPr>
        <w:t> - принудительное обновление данных.</w:t>
      </w:r>
    </w:p>
    <w:p w14:paraId="56E56C16" w14:textId="77777777" w:rsidR="00AF2090" w:rsidRPr="00161FA4" w:rsidRDefault="00106048">
      <w:pPr>
        <w:numPr>
          <w:ilvl w:val="1"/>
          <w:numId w:val="3"/>
        </w:numPr>
        <w:spacing w:beforeAutospacing="1" w:afterAutospacing="1" w:line="240" w:lineRule="auto"/>
        <w:jc w:val="both"/>
        <w:rPr>
          <w:szCs w:val="22"/>
        </w:rPr>
      </w:pPr>
      <w:r w:rsidRPr="00161FA4">
        <w:rPr>
          <w:rStyle w:val="a3"/>
          <w:szCs w:val="22"/>
        </w:rPr>
        <w:t>Сохранить</w:t>
      </w:r>
      <w:r w:rsidRPr="00161FA4">
        <w:rPr>
          <w:szCs w:val="22"/>
        </w:rPr>
        <w:t> - сохранение внесенных изменений.</w:t>
      </w:r>
    </w:p>
    <w:p w14:paraId="3A705B50" w14:textId="77777777" w:rsidR="00AF2090" w:rsidRPr="00161FA4" w:rsidRDefault="00106048">
      <w:pPr>
        <w:numPr>
          <w:ilvl w:val="1"/>
          <w:numId w:val="3"/>
        </w:numPr>
        <w:spacing w:beforeAutospacing="1" w:afterAutospacing="1" w:line="240" w:lineRule="auto"/>
        <w:jc w:val="both"/>
        <w:rPr>
          <w:szCs w:val="22"/>
        </w:rPr>
      </w:pPr>
      <w:r w:rsidRPr="00161FA4">
        <w:rPr>
          <w:rStyle w:val="a3"/>
          <w:szCs w:val="22"/>
        </w:rPr>
        <w:t>Отменить</w:t>
      </w:r>
      <w:r w:rsidRPr="00161FA4">
        <w:rPr>
          <w:szCs w:val="22"/>
        </w:rPr>
        <w:t> - отмена последних изменений.</w:t>
      </w:r>
    </w:p>
    <w:p w14:paraId="036BE54E" w14:textId="77777777" w:rsidR="00AF2090" w:rsidRPr="00161FA4" w:rsidRDefault="00106048">
      <w:pPr>
        <w:numPr>
          <w:ilvl w:val="1"/>
          <w:numId w:val="3"/>
        </w:numPr>
        <w:spacing w:beforeAutospacing="1" w:afterAutospacing="1" w:line="240" w:lineRule="auto"/>
        <w:jc w:val="both"/>
        <w:rPr>
          <w:szCs w:val="22"/>
        </w:rPr>
      </w:pPr>
      <w:r w:rsidRPr="00161FA4">
        <w:rPr>
          <w:rStyle w:val="a3"/>
          <w:szCs w:val="22"/>
        </w:rPr>
        <w:t>ОК</w:t>
      </w:r>
      <w:r w:rsidRPr="00161FA4">
        <w:rPr>
          <w:szCs w:val="22"/>
        </w:rPr>
        <w:t> - сохранение изменений и закрытие формы.</w:t>
      </w:r>
    </w:p>
    <w:p w14:paraId="5D48A19F" w14:textId="77777777" w:rsidR="00AF2090" w:rsidRPr="00161FA4" w:rsidRDefault="00106048">
      <w:pPr>
        <w:numPr>
          <w:ilvl w:val="1"/>
          <w:numId w:val="3"/>
        </w:numPr>
        <w:spacing w:beforeAutospacing="1" w:afterAutospacing="1" w:line="240" w:lineRule="auto"/>
        <w:jc w:val="both"/>
        <w:rPr>
          <w:szCs w:val="22"/>
        </w:rPr>
      </w:pPr>
      <w:r w:rsidRPr="00161FA4">
        <w:rPr>
          <w:rStyle w:val="a3"/>
          <w:szCs w:val="22"/>
        </w:rPr>
        <w:t>Закрыть</w:t>
      </w:r>
      <w:r w:rsidRPr="00161FA4">
        <w:rPr>
          <w:szCs w:val="22"/>
        </w:rPr>
        <w:t> - завершение работы с формой.</w:t>
      </w:r>
    </w:p>
    <w:p w14:paraId="466D4B1F" w14:textId="77777777" w:rsidR="00AF2090" w:rsidRPr="00161FA4" w:rsidRDefault="00106048" w:rsidP="00B2447E">
      <w:pPr>
        <w:numPr>
          <w:ilvl w:val="0"/>
          <w:numId w:val="3"/>
        </w:numPr>
        <w:spacing w:before="134" w:after="134"/>
        <w:ind w:left="0" w:firstLine="0"/>
        <w:jc w:val="both"/>
        <w:rPr>
          <w:szCs w:val="22"/>
        </w:rPr>
      </w:pPr>
      <w:r w:rsidRPr="00B2447E">
        <w:rPr>
          <w:b/>
        </w:rPr>
        <w:t>Включить корректировку на форме</w:t>
      </w:r>
      <w:r w:rsidRPr="00161FA4">
        <w:rPr>
          <w:szCs w:val="22"/>
        </w:rPr>
        <w:t xml:space="preserve"> - позволяет редактировать данные непосредственно в таблице без открытия отдельного окна объекта. Для подтверждения правок необходимо </w:t>
      </w:r>
      <w:proofErr w:type="gramStart"/>
      <w:r w:rsidRPr="00161FA4">
        <w:rPr>
          <w:szCs w:val="22"/>
        </w:rPr>
        <w:t>нажать</w:t>
      </w:r>
      <w:proofErr w:type="gramEnd"/>
      <w:r w:rsidRPr="00161FA4">
        <w:rPr>
          <w:szCs w:val="22"/>
        </w:rPr>
        <w:t xml:space="preserve"> </w:t>
      </w:r>
      <w:r w:rsidRPr="00B2447E">
        <w:rPr>
          <w:szCs w:val="22"/>
        </w:rPr>
        <w:t>Сохранить</w:t>
      </w:r>
      <w:r w:rsidRPr="00161FA4">
        <w:rPr>
          <w:szCs w:val="22"/>
        </w:rPr>
        <w:t xml:space="preserve"> или </w:t>
      </w:r>
      <w:r w:rsidRPr="00B2447E">
        <w:rPr>
          <w:szCs w:val="22"/>
        </w:rPr>
        <w:t>ОК</w:t>
      </w:r>
      <w:r w:rsidRPr="00161FA4">
        <w:rPr>
          <w:szCs w:val="22"/>
        </w:rPr>
        <w:t>. </w:t>
      </w:r>
    </w:p>
    <w:p w14:paraId="69E7AF7D" w14:textId="77777777" w:rsidR="00AF2090" w:rsidRPr="00B2447E" w:rsidRDefault="00106048" w:rsidP="00B2447E">
      <w:pPr>
        <w:numPr>
          <w:ilvl w:val="0"/>
          <w:numId w:val="3"/>
        </w:numPr>
        <w:spacing w:before="134" w:after="134"/>
        <w:ind w:left="0" w:firstLine="0"/>
        <w:jc w:val="both"/>
        <w:rPr>
          <w:bCs/>
        </w:rPr>
      </w:pPr>
      <w:r w:rsidRPr="00B2447E">
        <w:rPr>
          <w:bCs/>
        </w:rPr>
        <w:t>Панель инструментов:</w:t>
      </w:r>
    </w:p>
    <w:p w14:paraId="78443655" w14:textId="321743D5" w:rsidR="00AF2090" w:rsidRPr="00161FA4" w:rsidRDefault="00D043DB">
      <w:pPr>
        <w:numPr>
          <w:ilvl w:val="1"/>
          <w:numId w:val="3"/>
        </w:numPr>
        <w:spacing w:beforeAutospacing="1" w:afterAutospacing="1" w:line="240" w:lineRule="auto"/>
        <w:jc w:val="both"/>
        <w:rPr>
          <w:szCs w:val="22"/>
        </w:rPr>
      </w:pPr>
      <w:r w:rsidRPr="00161FA4">
        <w:rPr>
          <w:noProof/>
          <w:szCs w:val="22"/>
        </w:rPr>
        <w:drawing>
          <wp:inline distT="0" distB="0" distL="0" distR="0" wp14:anchorId="51F308B6" wp14:editId="73A204BB">
            <wp:extent cx="762066" cy="31244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762066" cy="312447"/>
                    </a:xfrm>
                    <a:prstGeom prst="rect">
                      <a:avLst/>
                    </a:prstGeom>
                  </pic:spPr>
                </pic:pic>
              </a:graphicData>
            </a:graphic>
          </wp:inline>
        </w:drawing>
      </w:r>
      <w:r w:rsidR="00106048" w:rsidRPr="00161FA4">
        <w:rPr>
          <w:szCs w:val="22"/>
        </w:rPr>
        <w:t> - кнопки переключения отображения табличных форм</w:t>
      </w:r>
      <w:r w:rsidRPr="00161FA4">
        <w:rPr>
          <w:szCs w:val="22"/>
        </w:rPr>
        <w:t>.</w:t>
      </w:r>
    </w:p>
    <w:p w14:paraId="6BE5589B" w14:textId="5FA8F98E" w:rsidR="00AF2090" w:rsidRPr="00161FA4" w:rsidRDefault="00D043DB">
      <w:pPr>
        <w:numPr>
          <w:ilvl w:val="1"/>
          <w:numId w:val="3"/>
        </w:numPr>
        <w:spacing w:beforeAutospacing="1" w:afterAutospacing="1" w:line="240" w:lineRule="auto"/>
        <w:jc w:val="both"/>
        <w:rPr>
          <w:szCs w:val="22"/>
        </w:rPr>
      </w:pPr>
      <w:r w:rsidRPr="00161FA4">
        <w:rPr>
          <w:noProof/>
          <w:szCs w:val="22"/>
        </w:rPr>
        <w:lastRenderedPageBreak/>
        <w:drawing>
          <wp:inline distT="0" distB="0" distL="0" distR="0" wp14:anchorId="707AB777" wp14:editId="2EDD4C3D">
            <wp:extent cx="274344" cy="205758"/>
            <wp:effectExtent l="0" t="0" r="0"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4344" cy="205758"/>
                    </a:xfrm>
                    <a:prstGeom prst="rect">
                      <a:avLst/>
                    </a:prstGeom>
                  </pic:spPr>
                </pic:pic>
              </a:graphicData>
            </a:graphic>
          </wp:inline>
        </w:drawing>
      </w:r>
      <w:r w:rsidR="00106048" w:rsidRPr="00161FA4">
        <w:rPr>
          <w:szCs w:val="22"/>
        </w:rPr>
        <w:t xml:space="preserve"> - </w:t>
      </w:r>
      <w:r w:rsidR="00875999" w:rsidRPr="00161FA4">
        <w:rPr>
          <w:szCs w:val="22"/>
        </w:rPr>
        <w:t>о</w:t>
      </w:r>
      <w:r w:rsidR="00106048" w:rsidRPr="00161FA4">
        <w:rPr>
          <w:szCs w:val="22"/>
        </w:rPr>
        <w:t>ткрытие настроек фильтрации данных. </w:t>
      </w:r>
    </w:p>
    <w:p w14:paraId="58852AB8" w14:textId="4123E396" w:rsidR="00AF2090" w:rsidRPr="00161FA4" w:rsidRDefault="00521238">
      <w:pPr>
        <w:numPr>
          <w:ilvl w:val="1"/>
          <w:numId w:val="3"/>
        </w:numPr>
        <w:spacing w:beforeAutospacing="1" w:afterAutospacing="1" w:line="240" w:lineRule="auto"/>
        <w:jc w:val="both"/>
        <w:rPr>
          <w:szCs w:val="22"/>
        </w:rPr>
      </w:pPr>
      <w:r w:rsidRPr="00161FA4">
        <w:rPr>
          <w:noProof/>
          <w:szCs w:val="22"/>
        </w:rPr>
        <w:drawing>
          <wp:inline distT="0" distB="0" distL="0" distR="0" wp14:anchorId="18DECFFB" wp14:editId="36DD8589">
            <wp:extent cx="266723" cy="251482"/>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6723" cy="251482"/>
                    </a:xfrm>
                    <a:prstGeom prst="rect">
                      <a:avLst/>
                    </a:prstGeom>
                  </pic:spPr>
                </pic:pic>
              </a:graphicData>
            </a:graphic>
          </wp:inline>
        </w:drawing>
      </w:r>
      <w:r w:rsidR="00106048" w:rsidRPr="00161FA4">
        <w:rPr>
          <w:szCs w:val="22"/>
        </w:rPr>
        <w:t xml:space="preserve"> - </w:t>
      </w:r>
      <w:r w:rsidR="00875999" w:rsidRPr="00161FA4">
        <w:rPr>
          <w:szCs w:val="22"/>
        </w:rPr>
        <w:t>в</w:t>
      </w:r>
      <w:r w:rsidR="00106048" w:rsidRPr="00161FA4">
        <w:rPr>
          <w:szCs w:val="22"/>
        </w:rPr>
        <w:t>ызов окна конфигурации табличного представления.</w:t>
      </w:r>
    </w:p>
    <w:p w14:paraId="07C4AACA" w14:textId="06F880E6" w:rsidR="00AF2090" w:rsidRPr="00161FA4" w:rsidRDefault="00521238">
      <w:pPr>
        <w:numPr>
          <w:ilvl w:val="1"/>
          <w:numId w:val="3"/>
        </w:numPr>
        <w:spacing w:beforeAutospacing="1" w:afterAutospacing="1" w:line="240" w:lineRule="auto"/>
        <w:jc w:val="both"/>
        <w:rPr>
          <w:szCs w:val="22"/>
        </w:rPr>
      </w:pPr>
      <w:r w:rsidRPr="00161FA4">
        <w:rPr>
          <w:noProof/>
          <w:szCs w:val="22"/>
        </w:rPr>
        <w:drawing>
          <wp:inline distT="0" distB="0" distL="0" distR="0" wp14:anchorId="0675A63D" wp14:editId="6A772BDA">
            <wp:extent cx="251482" cy="23624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1482" cy="236240"/>
                    </a:xfrm>
                    <a:prstGeom prst="rect">
                      <a:avLst/>
                    </a:prstGeom>
                  </pic:spPr>
                </pic:pic>
              </a:graphicData>
            </a:graphic>
          </wp:inline>
        </w:drawing>
      </w:r>
      <w:r w:rsidR="00106048" w:rsidRPr="00161FA4">
        <w:rPr>
          <w:szCs w:val="22"/>
        </w:rPr>
        <w:t> - подсчет количества записей на форме</w:t>
      </w:r>
    </w:p>
    <w:p w14:paraId="1ED8C7F9" w14:textId="49B68D26" w:rsidR="00AF2090" w:rsidRPr="00161FA4" w:rsidRDefault="00521238">
      <w:pPr>
        <w:numPr>
          <w:ilvl w:val="1"/>
          <w:numId w:val="3"/>
        </w:numPr>
        <w:spacing w:beforeAutospacing="1" w:afterAutospacing="1" w:line="240" w:lineRule="auto"/>
        <w:jc w:val="both"/>
        <w:rPr>
          <w:szCs w:val="22"/>
        </w:rPr>
      </w:pPr>
      <w:r w:rsidRPr="00161FA4">
        <w:rPr>
          <w:noProof/>
          <w:szCs w:val="22"/>
        </w:rPr>
        <w:drawing>
          <wp:inline distT="0" distB="0" distL="0" distR="0" wp14:anchorId="7B51CA09" wp14:editId="0BC0B64E">
            <wp:extent cx="243861" cy="228620"/>
            <wp:effectExtent l="0" t="0" r="381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3861" cy="228620"/>
                    </a:xfrm>
                    <a:prstGeom prst="rect">
                      <a:avLst/>
                    </a:prstGeom>
                  </pic:spPr>
                </pic:pic>
              </a:graphicData>
            </a:graphic>
          </wp:inline>
        </w:drawing>
      </w:r>
      <w:r w:rsidR="00106048" w:rsidRPr="00161FA4">
        <w:rPr>
          <w:szCs w:val="22"/>
        </w:rPr>
        <w:t> - подсчет суммы значений в колонке</w:t>
      </w:r>
    </w:p>
    <w:p w14:paraId="7D7C64F5" w14:textId="7C12A98D" w:rsidR="00AF2090" w:rsidRPr="00161FA4" w:rsidRDefault="00521238">
      <w:pPr>
        <w:numPr>
          <w:ilvl w:val="1"/>
          <w:numId w:val="3"/>
        </w:numPr>
        <w:spacing w:beforeAutospacing="1" w:afterAutospacing="1" w:line="240" w:lineRule="auto"/>
        <w:jc w:val="both"/>
        <w:rPr>
          <w:szCs w:val="22"/>
        </w:rPr>
      </w:pPr>
      <w:r w:rsidRPr="00161FA4">
        <w:rPr>
          <w:noProof/>
          <w:szCs w:val="22"/>
        </w:rPr>
        <w:drawing>
          <wp:inline distT="0" distB="0" distL="0" distR="0" wp14:anchorId="72FF8D3E" wp14:editId="50DA69A6">
            <wp:extent cx="259102" cy="236240"/>
            <wp:effectExtent l="0" t="0" r="762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9102" cy="236240"/>
                    </a:xfrm>
                    <a:prstGeom prst="rect">
                      <a:avLst/>
                    </a:prstGeom>
                  </pic:spPr>
                </pic:pic>
              </a:graphicData>
            </a:graphic>
          </wp:inline>
        </w:drawing>
      </w:r>
      <w:r w:rsidR="00106048" w:rsidRPr="00161FA4">
        <w:rPr>
          <w:szCs w:val="22"/>
        </w:rPr>
        <w:t> - экспорт в Excel.</w:t>
      </w:r>
      <w:r w:rsidR="00DC565C" w:rsidRPr="00161FA4">
        <w:rPr>
          <w:szCs w:val="22"/>
        </w:rPr>
        <w:t xml:space="preserve"> С</w:t>
      </w:r>
      <w:r w:rsidR="00106048" w:rsidRPr="00161FA4">
        <w:rPr>
          <w:szCs w:val="22"/>
        </w:rPr>
        <w:t>охранение выборки данных с учетом сортировки и группировок. </w:t>
      </w:r>
    </w:p>
    <w:p w14:paraId="283A127A" w14:textId="5F635220" w:rsidR="00AF2090" w:rsidRPr="00161FA4" w:rsidRDefault="00521238">
      <w:pPr>
        <w:pStyle w:val="a6"/>
        <w:numPr>
          <w:ilvl w:val="1"/>
          <w:numId w:val="3"/>
        </w:numPr>
        <w:spacing w:after="0"/>
        <w:jc w:val="both"/>
        <w:rPr>
          <w:rFonts w:asciiTheme="minorHAnsi" w:hAnsiTheme="minorHAnsi"/>
          <w:sz w:val="22"/>
          <w:szCs w:val="22"/>
        </w:rPr>
      </w:pPr>
      <w:r w:rsidRPr="00161FA4">
        <w:rPr>
          <w:rFonts w:asciiTheme="minorHAnsi" w:hAnsiTheme="minorHAnsi"/>
          <w:noProof/>
          <w:sz w:val="22"/>
          <w:szCs w:val="22"/>
        </w:rPr>
        <w:drawing>
          <wp:inline distT="0" distB="0" distL="0" distR="0" wp14:anchorId="0052850C" wp14:editId="78C6D4A7">
            <wp:extent cx="236240" cy="243861"/>
            <wp:effectExtent l="0" t="0" r="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6240" cy="243861"/>
                    </a:xfrm>
                    <a:prstGeom prst="rect">
                      <a:avLst/>
                    </a:prstGeom>
                  </pic:spPr>
                </pic:pic>
              </a:graphicData>
            </a:graphic>
          </wp:inline>
        </w:drawing>
      </w:r>
      <w:r w:rsidR="00106048" w:rsidRPr="00161FA4">
        <w:rPr>
          <w:rFonts w:asciiTheme="minorHAnsi" w:hAnsiTheme="minorHAnsi"/>
          <w:sz w:val="22"/>
          <w:szCs w:val="22"/>
        </w:rPr>
        <w:t> - включение режима ручного обновления. По умолчанию все внесенные в систему изменения сразу отображаются у всех пользователей. При включении режима ручного обновления данных появляется кнопка Обновить, и данные обновляются только по кнопке принудительно. Если во время работы с данными они были изменены, отображение данных становится блеклым. Ручное обновление позволяет снизить нагрузку на сервер и удобно при формировании группировочных представлений с большим объемом данных.</w:t>
      </w:r>
    </w:p>
    <w:p w14:paraId="56E39561" w14:textId="5688755B" w:rsidR="00AF2090" w:rsidRPr="00B2447E" w:rsidRDefault="00106048" w:rsidP="00B2447E">
      <w:pPr>
        <w:numPr>
          <w:ilvl w:val="0"/>
          <w:numId w:val="3"/>
        </w:numPr>
        <w:spacing w:before="134" w:after="134"/>
        <w:ind w:left="0" w:firstLine="0"/>
        <w:jc w:val="both"/>
        <w:rPr>
          <w:bCs/>
        </w:rPr>
      </w:pPr>
      <w:proofErr w:type="spellStart"/>
      <w:r w:rsidRPr="00B2447E">
        <w:rPr>
          <w:bCs/>
        </w:rPr>
        <w:t>Предзаложенные</w:t>
      </w:r>
      <w:proofErr w:type="spellEnd"/>
      <w:r w:rsidRPr="00B2447E">
        <w:rPr>
          <w:bCs/>
        </w:rPr>
        <w:t xml:space="preserve"> фильтры.</w:t>
      </w:r>
    </w:p>
    <w:p w14:paraId="4C0B0551" w14:textId="42EB4140" w:rsidR="006C6ED8" w:rsidRPr="00161FA4" w:rsidRDefault="006C6ED8" w:rsidP="006C6ED8">
      <w:pPr>
        <w:tabs>
          <w:tab w:val="left" w:pos="502"/>
        </w:tabs>
        <w:spacing w:beforeAutospacing="1" w:afterAutospacing="1" w:line="240" w:lineRule="auto"/>
        <w:jc w:val="both"/>
        <w:rPr>
          <w:szCs w:val="22"/>
        </w:rPr>
      </w:pPr>
      <w:r w:rsidRPr="00161FA4">
        <w:rPr>
          <w:noProof/>
          <w:szCs w:val="22"/>
        </w:rPr>
        <w:drawing>
          <wp:inline distT="0" distB="0" distL="0" distR="0" wp14:anchorId="56330326" wp14:editId="3030ACD9">
            <wp:extent cx="5940425" cy="306006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3060065"/>
                    </a:xfrm>
                    <a:prstGeom prst="rect">
                      <a:avLst/>
                    </a:prstGeom>
                  </pic:spPr>
                </pic:pic>
              </a:graphicData>
            </a:graphic>
          </wp:inline>
        </w:drawing>
      </w:r>
    </w:p>
    <w:p w14:paraId="73E699E1" w14:textId="0EBF0402" w:rsidR="00AF2090" w:rsidRPr="00161FA4" w:rsidRDefault="00106048" w:rsidP="006C6ED8">
      <w:pPr>
        <w:pStyle w:val="a6"/>
        <w:spacing w:before="150" w:after="0"/>
        <w:jc w:val="center"/>
        <w:rPr>
          <w:rFonts w:asciiTheme="minorHAnsi" w:hAnsiTheme="minorHAnsi"/>
          <w:sz w:val="22"/>
          <w:szCs w:val="22"/>
        </w:rPr>
      </w:pPr>
      <w:r w:rsidRPr="00161FA4">
        <w:rPr>
          <w:rFonts w:asciiTheme="minorHAnsi" w:hAnsiTheme="minorHAnsi"/>
          <w:sz w:val="22"/>
          <w:szCs w:val="22"/>
        </w:rPr>
        <w:t xml:space="preserve">Рис. </w:t>
      </w:r>
      <w:r w:rsidR="00AA57ED" w:rsidRPr="00161FA4">
        <w:rPr>
          <w:rFonts w:asciiTheme="minorHAnsi" w:hAnsiTheme="minorHAnsi"/>
          <w:sz w:val="22"/>
          <w:szCs w:val="22"/>
        </w:rPr>
        <w:t>5</w:t>
      </w:r>
      <w:r w:rsidRPr="00161FA4">
        <w:rPr>
          <w:rFonts w:asciiTheme="minorHAnsi" w:hAnsiTheme="minorHAnsi"/>
          <w:sz w:val="22"/>
          <w:szCs w:val="22"/>
        </w:rPr>
        <w:t xml:space="preserve"> Основные элементы форм</w:t>
      </w:r>
    </w:p>
    <w:p w14:paraId="70AA3F4D" w14:textId="77777777" w:rsidR="00AF2090" w:rsidRPr="00161FA4" w:rsidRDefault="00AF2090">
      <w:pPr>
        <w:jc w:val="both"/>
        <w:rPr>
          <w:szCs w:val="22"/>
        </w:rPr>
      </w:pPr>
    </w:p>
    <w:p w14:paraId="4E4B62D6" w14:textId="77777777" w:rsidR="00AF2090" w:rsidRPr="00161FA4" w:rsidRDefault="00106048" w:rsidP="00161FA4">
      <w:pPr>
        <w:pStyle w:val="2"/>
      </w:pPr>
      <w:hyperlink r:id="rId24" w:history="1">
        <w:bookmarkStart w:id="3" w:name="_Toc191404984"/>
        <w:r w:rsidRPr="00161FA4">
          <w:rPr>
            <w:rStyle w:val="aa"/>
            <w:color w:val="2F5496" w:themeColor="accent1" w:themeShade="BF"/>
            <w:u w:val="none"/>
          </w:rPr>
          <w:t>Возможности настройки интерфейса</w:t>
        </w:r>
        <w:bookmarkEnd w:id="3"/>
      </w:hyperlink>
    </w:p>
    <w:p w14:paraId="6248492A" w14:textId="25A6E12C" w:rsidR="00AF2090" w:rsidRPr="00161FA4" w:rsidRDefault="00106048" w:rsidP="002D35E9">
      <w:pPr>
        <w:spacing w:before="134" w:after="134"/>
        <w:jc w:val="both"/>
        <w:rPr>
          <w:szCs w:val="22"/>
        </w:rPr>
      </w:pPr>
      <w:r w:rsidRPr="00161FA4">
        <w:rPr>
          <w:szCs w:val="22"/>
        </w:rPr>
        <w:t>Каждый пользователь может адаптировать внешний вид системы и способы отображения данных под свои предпочтения.</w:t>
      </w:r>
    </w:p>
    <w:p w14:paraId="0E192563" w14:textId="77777777" w:rsidR="002D35E9" w:rsidRPr="00161FA4" w:rsidRDefault="002D35E9" w:rsidP="002D35E9">
      <w:pPr>
        <w:spacing w:before="134" w:after="134"/>
        <w:jc w:val="both"/>
        <w:rPr>
          <w:szCs w:val="22"/>
        </w:rPr>
      </w:pPr>
    </w:p>
    <w:p w14:paraId="0A2BB364" w14:textId="77777777" w:rsidR="00AF2090" w:rsidRPr="00161FA4" w:rsidRDefault="00106048" w:rsidP="00161FA4">
      <w:pPr>
        <w:pStyle w:val="3"/>
      </w:pPr>
      <w:bookmarkStart w:id="4" w:name="_Toc191404985"/>
      <w:r w:rsidRPr="00161FA4">
        <w:t>Индивидуальный дизайн</w:t>
      </w:r>
      <w:bookmarkEnd w:id="4"/>
    </w:p>
    <w:p w14:paraId="498DC2B8" w14:textId="77777777" w:rsidR="00AF2090" w:rsidRPr="00161FA4" w:rsidRDefault="00106048">
      <w:pPr>
        <w:spacing w:before="134" w:after="134"/>
        <w:jc w:val="both"/>
        <w:rPr>
          <w:szCs w:val="22"/>
        </w:rPr>
      </w:pPr>
      <w:r w:rsidRPr="00161FA4">
        <w:rPr>
          <w:szCs w:val="22"/>
        </w:rPr>
        <w:t>WMS INTEKEY поддерживает две темы:</w:t>
      </w:r>
    </w:p>
    <w:p w14:paraId="5E73D9F2" w14:textId="77777777" w:rsidR="00AF2090" w:rsidRPr="00161FA4" w:rsidRDefault="00106048">
      <w:pPr>
        <w:numPr>
          <w:ilvl w:val="0"/>
          <w:numId w:val="4"/>
        </w:numPr>
        <w:spacing w:before="151" w:after="151"/>
        <w:ind w:left="0" w:firstLine="0"/>
        <w:jc w:val="both"/>
        <w:rPr>
          <w:szCs w:val="22"/>
        </w:rPr>
      </w:pPr>
      <w:r w:rsidRPr="00161FA4">
        <w:rPr>
          <w:szCs w:val="22"/>
        </w:rPr>
        <w:t>Светлая (установлена по умолчанию).</w:t>
      </w:r>
    </w:p>
    <w:p w14:paraId="1D7CEF3C" w14:textId="77777777" w:rsidR="00AF2090" w:rsidRPr="00161FA4" w:rsidRDefault="00106048">
      <w:pPr>
        <w:numPr>
          <w:ilvl w:val="0"/>
          <w:numId w:val="4"/>
        </w:numPr>
        <w:spacing w:before="151" w:after="151"/>
        <w:ind w:left="0" w:firstLine="0"/>
        <w:jc w:val="both"/>
        <w:rPr>
          <w:szCs w:val="22"/>
        </w:rPr>
      </w:pPr>
      <w:r w:rsidRPr="00161FA4">
        <w:rPr>
          <w:szCs w:val="22"/>
        </w:rPr>
        <w:lastRenderedPageBreak/>
        <w:t>Темная.</w:t>
      </w:r>
    </w:p>
    <w:p w14:paraId="5CF28DDD" w14:textId="77777777" w:rsidR="00AF2090" w:rsidRPr="00161FA4" w:rsidRDefault="00106048">
      <w:pPr>
        <w:spacing w:before="134" w:after="134"/>
        <w:jc w:val="both"/>
        <w:rPr>
          <w:szCs w:val="22"/>
        </w:rPr>
      </w:pPr>
      <w:r w:rsidRPr="00161FA4">
        <w:rPr>
          <w:szCs w:val="22"/>
        </w:rPr>
        <w:t>Дополнительно можно настроить цветовую схему элементов, таких как сетка таблицы, границы ячеек при фокусировании, фон активных элементов.</w:t>
      </w:r>
    </w:p>
    <w:p w14:paraId="6039328C" w14:textId="4AAFF7FE" w:rsidR="00AF2090" w:rsidRPr="00161FA4" w:rsidRDefault="00106048">
      <w:pPr>
        <w:spacing w:before="134" w:after="134"/>
        <w:jc w:val="both"/>
        <w:rPr>
          <w:szCs w:val="22"/>
        </w:rPr>
      </w:pPr>
      <w:r w:rsidRPr="00161FA4">
        <w:rPr>
          <w:szCs w:val="22"/>
        </w:rPr>
        <w:t xml:space="preserve">Настройки выполняются в модуле Настройки в разделе Редактировать профиль (рис. </w:t>
      </w:r>
      <w:r w:rsidR="0025313C" w:rsidRPr="00161FA4">
        <w:rPr>
          <w:szCs w:val="22"/>
        </w:rPr>
        <w:t>6</w:t>
      </w:r>
      <w:r w:rsidRPr="00161FA4">
        <w:rPr>
          <w:szCs w:val="22"/>
        </w:rPr>
        <w:t>). Для применения изменений необходимо выйти из системы и повторно авторизоваться.</w:t>
      </w:r>
    </w:p>
    <w:p w14:paraId="0D5507D8" w14:textId="77777777" w:rsidR="00AF2090" w:rsidRPr="00161FA4" w:rsidRDefault="00AF2090">
      <w:pPr>
        <w:pStyle w:val="a6"/>
        <w:spacing w:before="150" w:after="0"/>
        <w:jc w:val="both"/>
        <w:rPr>
          <w:rFonts w:asciiTheme="minorHAnsi" w:hAnsiTheme="minorHAnsi"/>
          <w:sz w:val="22"/>
          <w:szCs w:val="22"/>
        </w:rPr>
      </w:pPr>
    </w:p>
    <w:p w14:paraId="121A9AED" w14:textId="3C658BB6" w:rsidR="00AF2090" w:rsidRPr="00161FA4" w:rsidRDefault="000960F9" w:rsidP="000960F9">
      <w:pPr>
        <w:pStyle w:val="a6"/>
        <w:spacing w:before="150" w:after="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1EAD97D7" wp14:editId="5EDF5243">
            <wp:extent cx="5940425" cy="343725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0425" cy="3437255"/>
                    </a:xfrm>
                    <a:prstGeom prst="rect">
                      <a:avLst/>
                    </a:prstGeom>
                  </pic:spPr>
                </pic:pic>
              </a:graphicData>
            </a:graphic>
          </wp:inline>
        </w:drawing>
      </w:r>
      <w:r w:rsidR="00106048" w:rsidRPr="00161FA4">
        <w:rPr>
          <w:rFonts w:asciiTheme="minorHAnsi" w:hAnsiTheme="minorHAnsi"/>
          <w:sz w:val="22"/>
          <w:szCs w:val="22"/>
        </w:rPr>
        <w:br/>
        <w:t xml:space="preserve">Рис. </w:t>
      </w:r>
      <w:r w:rsidR="0025313C" w:rsidRPr="00161FA4">
        <w:rPr>
          <w:rFonts w:asciiTheme="minorHAnsi" w:hAnsiTheme="minorHAnsi"/>
          <w:sz w:val="22"/>
          <w:szCs w:val="22"/>
        </w:rPr>
        <w:t>6</w:t>
      </w:r>
      <w:r w:rsidR="00106048" w:rsidRPr="00161FA4">
        <w:rPr>
          <w:rFonts w:asciiTheme="minorHAnsi" w:hAnsiTheme="minorHAnsi"/>
          <w:sz w:val="22"/>
          <w:szCs w:val="22"/>
        </w:rPr>
        <w:t xml:space="preserve"> Настройки внешнего вида учетной записи</w:t>
      </w:r>
    </w:p>
    <w:p w14:paraId="21B62514" w14:textId="77777777" w:rsidR="00AF2090" w:rsidRPr="00161FA4" w:rsidRDefault="00AF2090">
      <w:pPr>
        <w:pStyle w:val="a6"/>
        <w:spacing w:before="150" w:after="0"/>
        <w:jc w:val="both"/>
        <w:rPr>
          <w:rFonts w:asciiTheme="minorHAnsi" w:hAnsiTheme="minorHAnsi"/>
          <w:sz w:val="22"/>
          <w:szCs w:val="22"/>
        </w:rPr>
      </w:pPr>
    </w:p>
    <w:p w14:paraId="63B945D5" w14:textId="77777777" w:rsidR="00AF2090" w:rsidRPr="00161FA4" w:rsidRDefault="00AF2090">
      <w:pPr>
        <w:pStyle w:val="a6"/>
        <w:spacing w:before="150" w:after="0"/>
        <w:jc w:val="both"/>
        <w:rPr>
          <w:rFonts w:asciiTheme="minorHAnsi" w:hAnsiTheme="minorHAnsi"/>
          <w:sz w:val="22"/>
          <w:szCs w:val="22"/>
        </w:rPr>
      </w:pPr>
    </w:p>
    <w:p w14:paraId="55B8E6DA" w14:textId="77777777" w:rsidR="00AF2090" w:rsidRPr="00161FA4" w:rsidRDefault="00106048" w:rsidP="00161FA4">
      <w:pPr>
        <w:pStyle w:val="3"/>
      </w:pPr>
      <w:bookmarkStart w:id="5" w:name="_Toc191404986"/>
      <w:r w:rsidRPr="00161FA4">
        <w:t>Настройка табличных форм</w:t>
      </w:r>
      <w:bookmarkEnd w:id="5"/>
    </w:p>
    <w:p w14:paraId="317D174E" w14:textId="77777777" w:rsidR="00AF2090" w:rsidRPr="00161FA4" w:rsidRDefault="00106048">
      <w:pPr>
        <w:spacing w:before="134" w:after="134"/>
        <w:jc w:val="both"/>
        <w:rPr>
          <w:szCs w:val="22"/>
        </w:rPr>
      </w:pPr>
      <w:r w:rsidRPr="00161FA4">
        <w:rPr>
          <w:szCs w:val="22"/>
        </w:rPr>
        <w:t>Пользователь может настроить отображение табличных данных, включая порядок и заголовки колонок, форматирование текста и сохранение этих настроек.</w:t>
      </w:r>
    </w:p>
    <w:p w14:paraId="26F3EA92" w14:textId="108EF555" w:rsidR="00AF2090" w:rsidRPr="00161FA4" w:rsidRDefault="00106048">
      <w:pPr>
        <w:spacing w:before="134" w:after="134"/>
        <w:jc w:val="both"/>
        <w:rPr>
          <w:szCs w:val="22"/>
        </w:rPr>
      </w:pPr>
      <w:r w:rsidRPr="00161FA4">
        <w:rPr>
          <w:szCs w:val="22"/>
        </w:rPr>
        <w:t xml:space="preserve">Для изменения параметров (рис. </w:t>
      </w:r>
      <w:r w:rsidR="00785754" w:rsidRPr="00161FA4">
        <w:rPr>
          <w:szCs w:val="22"/>
        </w:rPr>
        <w:t>7</w:t>
      </w:r>
      <w:r w:rsidRPr="00161FA4">
        <w:rPr>
          <w:szCs w:val="22"/>
        </w:rPr>
        <w:t>):</w:t>
      </w:r>
    </w:p>
    <w:p w14:paraId="767AB7B4" w14:textId="6667B9AB" w:rsidR="00AF2090" w:rsidRPr="00161FA4" w:rsidRDefault="00106048">
      <w:pPr>
        <w:pStyle w:val="a6"/>
        <w:spacing w:before="150" w:after="0"/>
        <w:ind w:left="450"/>
        <w:jc w:val="both"/>
        <w:rPr>
          <w:rFonts w:asciiTheme="minorHAnsi" w:hAnsiTheme="minorHAnsi"/>
          <w:sz w:val="22"/>
          <w:szCs w:val="22"/>
        </w:rPr>
      </w:pPr>
      <w:r w:rsidRPr="00161FA4">
        <w:rPr>
          <w:rFonts w:asciiTheme="minorHAnsi" w:hAnsiTheme="minorHAnsi"/>
          <w:sz w:val="22"/>
          <w:szCs w:val="22"/>
        </w:rPr>
        <w:t>1. Кнопкой </w:t>
      </w:r>
      <w:r w:rsidR="00785754" w:rsidRPr="00161FA4">
        <w:rPr>
          <w:rFonts w:asciiTheme="minorHAnsi" w:hAnsiTheme="minorHAnsi"/>
          <w:noProof/>
          <w:sz w:val="22"/>
          <w:szCs w:val="22"/>
        </w:rPr>
        <w:drawing>
          <wp:inline distT="0" distB="0" distL="0" distR="0" wp14:anchorId="344AC67D" wp14:editId="33AD7C6F">
            <wp:extent cx="266723" cy="251482"/>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6723" cy="251482"/>
                    </a:xfrm>
                    <a:prstGeom prst="rect">
                      <a:avLst/>
                    </a:prstGeom>
                  </pic:spPr>
                </pic:pic>
              </a:graphicData>
            </a:graphic>
          </wp:inline>
        </w:drawing>
      </w:r>
      <w:r w:rsidRPr="00161FA4">
        <w:rPr>
          <w:rFonts w:asciiTheme="minorHAnsi" w:hAnsiTheme="minorHAnsi"/>
          <w:sz w:val="22"/>
          <w:szCs w:val="22"/>
        </w:rPr>
        <w:t> открывается окно настроек </w:t>
      </w:r>
    </w:p>
    <w:p w14:paraId="5CE67E55" w14:textId="77777777" w:rsidR="00AF2090" w:rsidRPr="00161FA4" w:rsidRDefault="00106048">
      <w:pPr>
        <w:pStyle w:val="a6"/>
        <w:spacing w:before="150" w:after="0"/>
        <w:ind w:left="450"/>
        <w:jc w:val="both"/>
        <w:rPr>
          <w:rFonts w:asciiTheme="minorHAnsi" w:hAnsiTheme="minorHAnsi"/>
          <w:sz w:val="22"/>
          <w:szCs w:val="22"/>
        </w:rPr>
      </w:pPr>
      <w:r w:rsidRPr="00161FA4">
        <w:rPr>
          <w:rFonts w:asciiTheme="minorHAnsi" w:hAnsiTheme="minorHAnsi"/>
          <w:sz w:val="22"/>
          <w:szCs w:val="22"/>
        </w:rPr>
        <w:t>2. Выбрать параметры:</w:t>
      </w:r>
    </w:p>
    <w:p w14:paraId="11896C28" w14:textId="21C1F5E6" w:rsidR="00AF2090" w:rsidRPr="00161FA4" w:rsidRDefault="00106048">
      <w:pPr>
        <w:numPr>
          <w:ilvl w:val="0"/>
          <w:numId w:val="5"/>
        </w:numPr>
        <w:spacing w:before="151" w:after="151"/>
        <w:ind w:left="0" w:firstLine="0"/>
        <w:jc w:val="both"/>
        <w:rPr>
          <w:szCs w:val="22"/>
        </w:rPr>
      </w:pPr>
      <w:r w:rsidRPr="00161FA4">
        <w:rPr>
          <w:szCs w:val="22"/>
        </w:rPr>
        <w:t>Колонки из левого списка будут отображаться в таблице, а из правого — скрыты. Перемещение колонок выполняется кнопками&gt;&gt;, &lt;&lt;</w:t>
      </w:r>
      <w:proofErr w:type="gramStart"/>
      <w:r w:rsidRPr="00161FA4">
        <w:rPr>
          <w:szCs w:val="22"/>
        </w:rPr>
        <w:t>, &gt;</w:t>
      </w:r>
      <w:proofErr w:type="gramEnd"/>
      <w:r w:rsidRPr="00161FA4">
        <w:rPr>
          <w:szCs w:val="22"/>
        </w:rPr>
        <w:t>, &lt; или двойным кликом.</w:t>
      </w:r>
    </w:p>
    <w:p w14:paraId="6006F5DF" w14:textId="77777777" w:rsidR="00AF2090" w:rsidRPr="00161FA4" w:rsidRDefault="00106048">
      <w:pPr>
        <w:numPr>
          <w:ilvl w:val="0"/>
          <w:numId w:val="5"/>
        </w:numPr>
        <w:spacing w:before="151" w:after="151"/>
        <w:ind w:left="0" w:firstLine="0"/>
        <w:jc w:val="both"/>
        <w:rPr>
          <w:szCs w:val="22"/>
        </w:rPr>
      </w:pPr>
      <w:r w:rsidRPr="00161FA4">
        <w:rPr>
          <w:szCs w:val="22"/>
        </w:rPr>
        <w:t>Заголовок колонки редактируется вручную в соответствующем поле.</w:t>
      </w:r>
    </w:p>
    <w:p w14:paraId="061366D3" w14:textId="77777777" w:rsidR="00AF2090" w:rsidRPr="00161FA4" w:rsidRDefault="00106048">
      <w:pPr>
        <w:numPr>
          <w:ilvl w:val="0"/>
          <w:numId w:val="5"/>
        </w:numPr>
        <w:spacing w:before="151" w:after="151"/>
        <w:ind w:left="0" w:firstLine="0"/>
        <w:jc w:val="both"/>
        <w:rPr>
          <w:szCs w:val="22"/>
        </w:rPr>
      </w:pPr>
      <w:r w:rsidRPr="00161FA4">
        <w:rPr>
          <w:szCs w:val="22"/>
        </w:rPr>
        <w:t>Маска — задает формат данных (например, `` для четырех знаков после запятой).</w:t>
      </w:r>
    </w:p>
    <w:p w14:paraId="315C54F7" w14:textId="77777777" w:rsidR="00AF2090" w:rsidRPr="00161FA4" w:rsidRDefault="00106048">
      <w:pPr>
        <w:numPr>
          <w:ilvl w:val="0"/>
          <w:numId w:val="5"/>
        </w:numPr>
        <w:spacing w:before="151" w:after="151"/>
        <w:ind w:left="0" w:firstLine="0"/>
        <w:jc w:val="both"/>
        <w:rPr>
          <w:szCs w:val="22"/>
        </w:rPr>
      </w:pPr>
      <w:r w:rsidRPr="00161FA4">
        <w:rPr>
          <w:szCs w:val="22"/>
        </w:rPr>
        <w:lastRenderedPageBreak/>
        <w:t>Размер страницы — регулирует высоту заголовка в пикселях.</w:t>
      </w:r>
    </w:p>
    <w:p w14:paraId="3E3456EE" w14:textId="77777777" w:rsidR="00AF2090" w:rsidRPr="00161FA4" w:rsidRDefault="00106048">
      <w:pPr>
        <w:numPr>
          <w:ilvl w:val="0"/>
          <w:numId w:val="5"/>
        </w:numPr>
        <w:spacing w:before="151" w:after="151"/>
        <w:ind w:left="0" w:firstLine="0"/>
        <w:jc w:val="both"/>
        <w:rPr>
          <w:szCs w:val="22"/>
        </w:rPr>
      </w:pPr>
      <w:r w:rsidRPr="00161FA4">
        <w:rPr>
          <w:szCs w:val="22"/>
        </w:rPr>
        <w:t>Шрифт — позволяет выбрать стиль и размер текста.</w:t>
      </w:r>
    </w:p>
    <w:p w14:paraId="78F7C212" w14:textId="77777777" w:rsidR="00AF2090" w:rsidRPr="00161FA4" w:rsidRDefault="00AF2090">
      <w:pPr>
        <w:pStyle w:val="a6"/>
        <w:spacing w:before="150" w:after="0"/>
        <w:ind w:left="450"/>
        <w:jc w:val="both"/>
        <w:rPr>
          <w:rFonts w:asciiTheme="minorHAnsi" w:hAnsiTheme="minorHAnsi"/>
          <w:sz w:val="22"/>
          <w:szCs w:val="22"/>
        </w:rPr>
      </w:pPr>
    </w:p>
    <w:p w14:paraId="53DD3608" w14:textId="77777777" w:rsidR="00AF2090" w:rsidRPr="00161FA4" w:rsidRDefault="00106048">
      <w:pPr>
        <w:pStyle w:val="a6"/>
        <w:spacing w:before="150" w:after="0"/>
        <w:ind w:left="450"/>
        <w:jc w:val="both"/>
        <w:rPr>
          <w:rFonts w:asciiTheme="minorHAnsi" w:hAnsiTheme="minorHAnsi"/>
          <w:sz w:val="22"/>
          <w:szCs w:val="22"/>
        </w:rPr>
      </w:pPr>
      <w:r w:rsidRPr="00161FA4">
        <w:rPr>
          <w:rFonts w:asciiTheme="minorHAnsi" w:hAnsiTheme="minorHAnsi"/>
          <w:sz w:val="22"/>
          <w:szCs w:val="22"/>
        </w:rPr>
        <w:t>3. Сохранить настройки:</w:t>
      </w:r>
    </w:p>
    <w:p w14:paraId="686EB6BB" w14:textId="77777777" w:rsidR="00AF2090" w:rsidRPr="00161FA4" w:rsidRDefault="00106048">
      <w:pPr>
        <w:numPr>
          <w:ilvl w:val="0"/>
          <w:numId w:val="6"/>
        </w:numPr>
        <w:spacing w:before="151" w:after="151"/>
        <w:ind w:left="0" w:firstLine="0"/>
        <w:jc w:val="both"/>
        <w:rPr>
          <w:szCs w:val="22"/>
        </w:rPr>
      </w:pPr>
      <w:r w:rsidRPr="00161FA4">
        <w:rPr>
          <w:szCs w:val="22"/>
        </w:rPr>
        <w:t>ОК — применяет изменения только в текущем сеансе.</w:t>
      </w:r>
    </w:p>
    <w:p w14:paraId="7A651E5D" w14:textId="77777777" w:rsidR="00AF2090" w:rsidRPr="00161FA4" w:rsidRDefault="00106048">
      <w:pPr>
        <w:numPr>
          <w:ilvl w:val="0"/>
          <w:numId w:val="6"/>
        </w:numPr>
        <w:spacing w:before="151" w:after="151"/>
        <w:ind w:left="0" w:firstLine="0"/>
        <w:jc w:val="both"/>
        <w:rPr>
          <w:szCs w:val="22"/>
        </w:rPr>
      </w:pPr>
      <w:r w:rsidRPr="00161FA4">
        <w:rPr>
          <w:szCs w:val="22"/>
        </w:rPr>
        <w:t>Сохранить настройки — сохраняет конфигурацию для данного пользователя.</w:t>
      </w:r>
    </w:p>
    <w:p w14:paraId="144ACE59" w14:textId="77777777" w:rsidR="00AF2090" w:rsidRPr="00161FA4" w:rsidRDefault="00106048">
      <w:pPr>
        <w:numPr>
          <w:ilvl w:val="0"/>
          <w:numId w:val="6"/>
        </w:numPr>
        <w:spacing w:before="151" w:after="151"/>
        <w:ind w:left="0" w:firstLine="0"/>
        <w:jc w:val="both"/>
        <w:rPr>
          <w:szCs w:val="22"/>
        </w:rPr>
      </w:pPr>
      <w:r w:rsidRPr="00161FA4">
        <w:rPr>
          <w:szCs w:val="22"/>
        </w:rPr>
        <w:t>Сбросить настройки — возвращает настройки, установленные администратором.</w:t>
      </w:r>
    </w:p>
    <w:p w14:paraId="14DAE9DA" w14:textId="77777777" w:rsidR="00AF2090" w:rsidRPr="00161FA4" w:rsidRDefault="00106048">
      <w:pPr>
        <w:numPr>
          <w:ilvl w:val="0"/>
          <w:numId w:val="6"/>
        </w:numPr>
        <w:spacing w:before="151" w:after="151"/>
        <w:ind w:left="0" w:firstLine="0"/>
        <w:jc w:val="both"/>
        <w:rPr>
          <w:szCs w:val="22"/>
        </w:rPr>
      </w:pPr>
      <w:r w:rsidRPr="00161FA4">
        <w:rPr>
          <w:szCs w:val="22"/>
        </w:rPr>
        <w:t>Администратор может применить или сбросить настройки для всех пользователей.</w:t>
      </w:r>
    </w:p>
    <w:p w14:paraId="2D4A088B" w14:textId="344A0A45" w:rsidR="00AF2090" w:rsidRPr="00161FA4" w:rsidRDefault="006E53DB" w:rsidP="006E53DB">
      <w:pPr>
        <w:pStyle w:val="a6"/>
        <w:spacing w:before="150" w:after="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1778BD67" wp14:editId="055C3583">
            <wp:extent cx="5940425" cy="315976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0425" cy="3159760"/>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00785754" w:rsidRPr="00161FA4">
        <w:rPr>
          <w:rStyle w:val="ab"/>
          <w:rFonts w:asciiTheme="minorHAnsi" w:hAnsiTheme="minorHAnsi"/>
          <w:sz w:val="22"/>
          <w:szCs w:val="22"/>
        </w:rPr>
        <w:t>7</w:t>
      </w:r>
      <w:r w:rsidR="00106048" w:rsidRPr="00161FA4">
        <w:rPr>
          <w:rStyle w:val="ab"/>
          <w:rFonts w:asciiTheme="minorHAnsi" w:hAnsiTheme="minorHAnsi"/>
          <w:sz w:val="22"/>
          <w:szCs w:val="22"/>
        </w:rPr>
        <w:t xml:space="preserve"> Настройки табличных форм</w:t>
      </w:r>
    </w:p>
    <w:p w14:paraId="0C3686C1" w14:textId="77777777" w:rsidR="00AF2090" w:rsidRPr="00161FA4" w:rsidRDefault="00AF2090">
      <w:pPr>
        <w:jc w:val="both"/>
        <w:rPr>
          <w:szCs w:val="22"/>
        </w:rPr>
      </w:pPr>
    </w:p>
    <w:p w14:paraId="22DC4DD1" w14:textId="77777777" w:rsidR="00AF2090" w:rsidRPr="00161FA4" w:rsidRDefault="00106048" w:rsidP="00161FA4">
      <w:pPr>
        <w:pStyle w:val="2"/>
      </w:pPr>
      <w:hyperlink r:id="rId27" w:history="1">
        <w:bookmarkStart w:id="6" w:name="_Toc191404987"/>
        <w:r w:rsidRPr="00161FA4">
          <w:rPr>
            <w:rStyle w:val="aa"/>
            <w:color w:val="2F5496" w:themeColor="accent1" w:themeShade="BF"/>
            <w:u w:val="none"/>
          </w:rPr>
          <w:t>Особенности режимов отображения данных</w:t>
        </w:r>
        <w:bookmarkEnd w:id="6"/>
      </w:hyperlink>
    </w:p>
    <w:p w14:paraId="78A20B23" w14:textId="77777777" w:rsidR="00AF2090" w:rsidRPr="00161FA4" w:rsidRDefault="00AF2090">
      <w:pPr>
        <w:spacing w:before="100" w:after="100"/>
        <w:jc w:val="both"/>
        <w:rPr>
          <w:b/>
          <w:szCs w:val="22"/>
        </w:rPr>
      </w:pPr>
    </w:p>
    <w:p w14:paraId="3272A829" w14:textId="0CFBB8D8" w:rsidR="00AF2090" w:rsidRPr="00161FA4" w:rsidRDefault="00106048" w:rsidP="002D35E9">
      <w:pPr>
        <w:spacing w:before="134" w:after="134"/>
        <w:jc w:val="both"/>
        <w:rPr>
          <w:szCs w:val="22"/>
        </w:rPr>
      </w:pPr>
      <w:r w:rsidRPr="00161FA4">
        <w:rPr>
          <w:szCs w:val="22"/>
        </w:rPr>
        <w:t xml:space="preserve">В системе реализована поддержка нескольких режимов представления данных: </w:t>
      </w:r>
      <w:r w:rsidRPr="00161FA4">
        <w:rPr>
          <w:b/>
          <w:szCs w:val="22"/>
        </w:rPr>
        <w:t>иерархическая структура (дерево), табличное отображение, сводные таблицы, календарный вид и карта</w:t>
      </w:r>
      <w:r w:rsidRPr="00161FA4">
        <w:rPr>
          <w:szCs w:val="22"/>
        </w:rPr>
        <w:t>.</w:t>
      </w:r>
    </w:p>
    <w:p w14:paraId="73A9EE27" w14:textId="77777777" w:rsidR="00AF2090" w:rsidRPr="00161FA4" w:rsidRDefault="00AF2090">
      <w:pPr>
        <w:pStyle w:val="a6"/>
        <w:spacing w:after="0"/>
        <w:jc w:val="both"/>
        <w:rPr>
          <w:rFonts w:asciiTheme="minorHAnsi" w:hAnsiTheme="minorHAnsi"/>
          <w:sz w:val="22"/>
          <w:szCs w:val="22"/>
        </w:rPr>
      </w:pPr>
    </w:p>
    <w:p w14:paraId="59225663" w14:textId="77777777" w:rsidR="00AF2090" w:rsidRPr="00161FA4" w:rsidRDefault="00106048" w:rsidP="00161FA4">
      <w:pPr>
        <w:pStyle w:val="3"/>
      </w:pPr>
      <w:bookmarkStart w:id="7" w:name="_Toc191404988"/>
      <w:r w:rsidRPr="00161FA4">
        <w:t>Иерархическая структура (дерево)</w:t>
      </w:r>
      <w:bookmarkEnd w:id="7"/>
    </w:p>
    <w:p w14:paraId="1558F680" w14:textId="77777777" w:rsidR="00AF2090" w:rsidRPr="00161FA4" w:rsidRDefault="00106048">
      <w:pPr>
        <w:spacing w:before="134" w:after="134"/>
        <w:jc w:val="both"/>
        <w:rPr>
          <w:szCs w:val="22"/>
        </w:rPr>
      </w:pPr>
      <w:r w:rsidRPr="00161FA4">
        <w:rPr>
          <w:szCs w:val="22"/>
        </w:rPr>
        <w:t>Данный режим предназначен для работы с объектами, организованными в виде древовидной структуры. В основном применяется для классификации, например, для группировки товаров по категориям.</w:t>
      </w:r>
    </w:p>
    <w:p w14:paraId="6B928BA8" w14:textId="21D84AC1" w:rsidR="00D00C18" w:rsidRPr="00161FA4" w:rsidRDefault="00D00C18">
      <w:pPr>
        <w:pStyle w:val="a6"/>
        <w:spacing w:before="150" w:after="0"/>
        <w:jc w:val="both"/>
        <w:rPr>
          <w:rStyle w:val="ab"/>
          <w:rFonts w:asciiTheme="minorHAnsi" w:hAnsiTheme="minorHAnsi"/>
          <w:sz w:val="22"/>
          <w:szCs w:val="22"/>
        </w:rPr>
      </w:pPr>
      <w:r w:rsidRPr="00161FA4">
        <w:rPr>
          <w:rFonts w:asciiTheme="minorHAnsi" w:hAnsiTheme="minorHAnsi"/>
          <w:noProof/>
          <w:sz w:val="22"/>
          <w:szCs w:val="22"/>
        </w:rPr>
        <w:lastRenderedPageBreak/>
        <w:drawing>
          <wp:inline distT="0" distB="0" distL="0" distR="0" wp14:anchorId="01B88C4F" wp14:editId="49344614">
            <wp:extent cx="5940425" cy="319849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0425" cy="3198495"/>
                    </a:xfrm>
                    <a:prstGeom prst="rect">
                      <a:avLst/>
                    </a:prstGeom>
                  </pic:spPr>
                </pic:pic>
              </a:graphicData>
            </a:graphic>
          </wp:inline>
        </w:drawing>
      </w:r>
    </w:p>
    <w:p w14:paraId="10F53A82" w14:textId="44D4137A" w:rsidR="00AF2090" w:rsidRPr="00161FA4" w:rsidRDefault="00106048" w:rsidP="00D00C18">
      <w:pPr>
        <w:pStyle w:val="a6"/>
        <w:spacing w:before="150" w:after="0"/>
        <w:jc w:val="center"/>
        <w:rPr>
          <w:rStyle w:val="ab"/>
          <w:rFonts w:asciiTheme="minorHAnsi" w:hAnsiTheme="minorHAnsi"/>
          <w:sz w:val="22"/>
          <w:szCs w:val="22"/>
        </w:rPr>
      </w:pPr>
      <w:r w:rsidRPr="00161FA4">
        <w:rPr>
          <w:rStyle w:val="ab"/>
          <w:rFonts w:asciiTheme="minorHAnsi" w:hAnsiTheme="minorHAnsi"/>
          <w:sz w:val="22"/>
          <w:szCs w:val="22"/>
        </w:rPr>
        <w:t xml:space="preserve">Рис. </w:t>
      </w:r>
      <w:r w:rsidR="00D00C18" w:rsidRPr="00161FA4">
        <w:rPr>
          <w:rStyle w:val="ab"/>
          <w:rFonts w:asciiTheme="minorHAnsi" w:hAnsiTheme="minorHAnsi"/>
          <w:sz w:val="22"/>
          <w:szCs w:val="22"/>
        </w:rPr>
        <w:t>8</w:t>
      </w:r>
      <w:r w:rsidRPr="00161FA4">
        <w:rPr>
          <w:rStyle w:val="ab"/>
          <w:rFonts w:asciiTheme="minorHAnsi" w:hAnsiTheme="minorHAnsi"/>
          <w:sz w:val="22"/>
          <w:szCs w:val="22"/>
        </w:rPr>
        <w:t xml:space="preserve"> Иерархическое представление данных</w:t>
      </w:r>
    </w:p>
    <w:p w14:paraId="2AD254EF" w14:textId="77777777" w:rsidR="00AF2090" w:rsidRPr="00161FA4" w:rsidRDefault="00AF2090">
      <w:pPr>
        <w:pStyle w:val="a6"/>
        <w:spacing w:before="150" w:after="0"/>
        <w:jc w:val="both"/>
        <w:rPr>
          <w:rFonts w:asciiTheme="minorHAnsi" w:hAnsiTheme="minorHAnsi"/>
          <w:sz w:val="22"/>
          <w:szCs w:val="22"/>
        </w:rPr>
      </w:pPr>
    </w:p>
    <w:p w14:paraId="62112825" w14:textId="77777777" w:rsidR="00AF2090" w:rsidRPr="00161FA4" w:rsidRDefault="00106048" w:rsidP="00161FA4">
      <w:pPr>
        <w:pStyle w:val="3"/>
      </w:pPr>
      <w:bookmarkStart w:id="8" w:name="_Toc191404989"/>
      <w:r w:rsidRPr="00161FA4">
        <w:t>Табличный режим</w:t>
      </w:r>
      <w:bookmarkEnd w:id="8"/>
    </w:p>
    <w:p w14:paraId="473DECAE" w14:textId="77777777" w:rsidR="00AF2090" w:rsidRPr="00161FA4" w:rsidRDefault="00106048">
      <w:pPr>
        <w:spacing w:before="134" w:after="134"/>
        <w:jc w:val="both"/>
        <w:rPr>
          <w:szCs w:val="22"/>
        </w:rPr>
      </w:pPr>
      <w:r w:rsidRPr="00161FA4">
        <w:rPr>
          <w:szCs w:val="22"/>
        </w:rPr>
        <w:t>Основной формат представления данных в системе. Используется для ввода, редактирования и анализа информации. Переключение в табличный режим осуществляется нажатием соответствующей кнопки на панели инструментов.</w:t>
      </w:r>
    </w:p>
    <w:p w14:paraId="2DADB5DD" w14:textId="77777777" w:rsidR="00AF2090" w:rsidRPr="00161FA4" w:rsidRDefault="00AF2090">
      <w:pPr>
        <w:pStyle w:val="a6"/>
        <w:spacing w:before="150" w:after="0"/>
        <w:jc w:val="both"/>
        <w:rPr>
          <w:rFonts w:asciiTheme="minorHAnsi" w:hAnsiTheme="minorHAnsi"/>
          <w:sz w:val="22"/>
          <w:szCs w:val="22"/>
        </w:rPr>
      </w:pPr>
    </w:p>
    <w:p w14:paraId="7C26B347" w14:textId="6FF34B9F" w:rsidR="00AF2090" w:rsidRPr="00161FA4" w:rsidRDefault="008C7DE6" w:rsidP="008C7DE6">
      <w:pPr>
        <w:pStyle w:val="a6"/>
        <w:spacing w:before="150" w:after="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63A8F6A4" wp14:editId="64185FE3">
            <wp:extent cx="5940425" cy="352044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0425" cy="3520440"/>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9</w:t>
      </w:r>
      <w:r w:rsidR="00106048" w:rsidRPr="00161FA4">
        <w:rPr>
          <w:rStyle w:val="ab"/>
          <w:rFonts w:asciiTheme="minorHAnsi" w:hAnsiTheme="minorHAnsi"/>
          <w:sz w:val="22"/>
          <w:szCs w:val="22"/>
        </w:rPr>
        <w:t xml:space="preserve"> Табличное представление данных</w:t>
      </w:r>
    </w:p>
    <w:p w14:paraId="73B89C62" w14:textId="77777777" w:rsidR="00AF2090" w:rsidRPr="00161FA4" w:rsidRDefault="00106048" w:rsidP="002D35E9">
      <w:pPr>
        <w:pStyle w:val="4"/>
        <w:rPr>
          <w:rFonts w:asciiTheme="minorHAnsi" w:hAnsiTheme="minorHAnsi"/>
          <w:sz w:val="22"/>
          <w:szCs w:val="22"/>
        </w:rPr>
      </w:pPr>
      <w:r w:rsidRPr="00161FA4">
        <w:rPr>
          <w:rFonts w:asciiTheme="minorHAnsi" w:hAnsiTheme="minorHAnsi"/>
          <w:sz w:val="22"/>
          <w:szCs w:val="22"/>
        </w:rPr>
        <w:lastRenderedPageBreak/>
        <w:t>Ввод данных</w:t>
      </w:r>
    </w:p>
    <w:p w14:paraId="4B7591F9" w14:textId="2DF02774" w:rsidR="008A5B9C" w:rsidRPr="00161FA4" w:rsidRDefault="008332E1" w:rsidP="008A5B9C">
      <w:pPr>
        <w:numPr>
          <w:ilvl w:val="0"/>
          <w:numId w:val="7"/>
        </w:numPr>
        <w:spacing w:beforeAutospacing="1" w:afterAutospacing="1" w:line="240" w:lineRule="auto"/>
        <w:jc w:val="both"/>
        <w:rPr>
          <w:rStyle w:val="a3"/>
          <w:szCs w:val="22"/>
        </w:rPr>
      </w:pPr>
      <w:r w:rsidRPr="00161FA4">
        <w:rPr>
          <w:rStyle w:val="a3"/>
          <w:szCs w:val="22"/>
        </w:rPr>
        <w:t>З</w:t>
      </w:r>
      <w:r w:rsidR="00106048" w:rsidRPr="00161FA4">
        <w:rPr>
          <w:rStyle w:val="a3"/>
          <w:szCs w:val="22"/>
        </w:rPr>
        <w:t>аполнение ячеек таблицы напрямую.</w:t>
      </w:r>
    </w:p>
    <w:p w14:paraId="17AF697D" w14:textId="77777777" w:rsidR="00AF2090" w:rsidRPr="00161FA4" w:rsidRDefault="00106048" w:rsidP="008A5B9C">
      <w:pPr>
        <w:pStyle w:val="a6"/>
        <w:spacing w:before="150" w:after="0"/>
        <w:rPr>
          <w:rFonts w:asciiTheme="minorHAnsi" w:hAnsiTheme="minorHAnsi"/>
          <w:sz w:val="22"/>
          <w:szCs w:val="22"/>
        </w:rPr>
      </w:pPr>
      <w:r w:rsidRPr="00161FA4">
        <w:rPr>
          <w:rFonts w:asciiTheme="minorHAnsi" w:hAnsiTheme="minorHAnsi"/>
          <w:sz w:val="22"/>
          <w:szCs w:val="22"/>
        </w:rPr>
        <w:t>При заполнении любого поля программа предлагает варианты автозаполнения на основании ранее введенных данных. </w:t>
      </w:r>
    </w:p>
    <w:p w14:paraId="1006DED2" w14:textId="531211C8" w:rsidR="00AF2090" w:rsidRPr="00161FA4" w:rsidRDefault="00106048" w:rsidP="008332E1">
      <w:pPr>
        <w:pStyle w:val="a6"/>
        <w:spacing w:before="150" w:after="0"/>
        <w:rPr>
          <w:rFonts w:asciiTheme="minorHAnsi" w:hAnsiTheme="minorHAnsi"/>
          <w:sz w:val="22"/>
          <w:szCs w:val="22"/>
        </w:rPr>
      </w:pPr>
      <w:r w:rsidRPr="00161FA4">
        <w:rPr>
          <w:rFonts w:asciiTheme="minorHAnsi" w:hAnsiTheme="minorHAnsi"/>
          <w:sz w:val="22"/>
          <w:szCs w:val="22"/>
        </w:rPr>
        <w:t>Отображение подсказок деактивировать для конкретного поля. Для этого необходимо:</w:t>
      </w:r>
    </w:p>
    <w:p w14:paraId="729EE086" w14:textId="77777777" w:rsidR="00AF2090" w:rsidRPr="00161FA4" w:rsidRDefault="00106048">
      <w:pPr>
        <w:numPr>
          <w:ilvl w:val="0"/>
          <w:numId w:val="7"/>
        </w:numPr>
        <w:spacing w:before="151" w:after="151"/>
        <w:ind w:left="0" w:firstLine="0"/>
        <w:jc w:val="both"/>
        <w:rPr>
          <w:szCs w:val="22"/>
        </w:rPr>
      </w:pPr>
      <w:r w:rsidRPr="00161FA4">
        <w:rPr>
          <w:szCs w:val="22"/>
        </w:rPr>
        <w:t>Вызвать контекстное меню (Правой кнопкой мыши) и выбрать "Настройка политики свойства".</w:t>
      </w:r>
    </w:p>
    <w:p w14:paraId="54186466" w14:textId="77777777" w:rsidR="00AF2090" w:rsidRPr="00161FA4" w:rsidRDefault="00106048">
      <w:pPr>
        <w:numPr>
          <w:ilvl w:val="0"/>
          <w:numId w:val="7"/>
        </w:numPr>
        <w:spacing w:before="151" w:after="151"/>
        <w:ind w:left="0" w:firstLine="0"/>
        <w:jc w:val="both"/>
        <w:rPr>
          <w:szCs w:val="22"/>
        </w:rPr>
      </w:pPr>
      <w:r w:rsidRPr="00161FA4">
        <w:rPr>
          <w:szCs w:val="22"/>
        </w:rPr>
        <w:t>В появившемся окне активировать параметр "Отключить подсказки при вводе".</w:t>
      </w:r>
    </w:p>
    <w:p w14:paraId="46D0704D" w14:textId="77777777" w:rsidR="00AF2090" w:rsidRPr="00161FA4" w:rsidRDefault="00106048">
      <w:pPr>
        <w:numPr>
          <w:ilvl w:val="0"/>
          <w:numId w:val="7"/>
        </w:numPr>
        <w:spacing w:before="151" w:after="151"/>
        <w:ind w:left="0" w:firstLine="0"/>
        <w:jc w:val="both"/>
        <w:rPr>
          <w:szCs w:val="22"/>
        </w:rPr>
      </w:pPr>
      <w:r w:rsidRPr="00161FA4">
        <w:rPr>
          <w:szCs w:val="22"/>
        </w:rPr>
        <w:t>Сохранить изменения.</w:t>
      </w:r>
    </w:p>
    <w:p w14:paraId="45710C3E" w14:textId="77777777" w:rsidR="00AF2090" w:rsidRPr="00161FA4" w:rsidRDefault="00106048">
      <w:pPr>
        <w:numPr>
          <w:ilvl w:val="0"/>
          <w:numId w:val="7"/>
        </w:numPr>
        <w:spacing w:before="151" w:after="151"/>
        <w:ind w:left="0" w:firstLine="0"/>
        <w:jc w:val="both"/>
        <w:rPr>
          <w:szCs w:val="22"/>
        </w:rPr>
      </w:pPr>
      <w:r w:rsidRPr="00161FA4">
        <w:rPr>
          <w:szCs w:val="22"/>
        </w:rPr>
        <w:t>Для применения настроек требуется перезапуск сервера.</w:t>
      </w:r>
    </w:p>
    <w:p w14:paraId="1CEF914C" w14:textId="332308E2" w:rsidR="00AF2090" w:rsidRPr="00161FA4" w:rsidRDefault="008332E1" w:rsidP="008332E1">
      <w:pPr>
        <w:pStyle w:val="a6"/>
        <w:spacing w:before="150" w:after="0"/>
        <w:ind w:left="72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66FA6E48" wp14:editId="3CF2919A">
            <wp:extent cx="5426751" cy="322008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28534" cy="3221143"/>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10</w:t>
      </w:r>
      <w:r w:rsidR="00106048" w:rsidRPr="00161FA4">
        <w:rPr>
          <w:rStyle w:val="ab"/>
          <w:rFonts w:asciiTheme="minorHAnsi" w:hAnsiTheme="minorHAnsi"/>
          <w:sz w:val="22"/>
          <w:szCs w:val="22"/>
        </w:rPr>
        <w:t xml:space="preserve"> Отключение подсказок</w:t>
      </w:r>
    </w:p>
    <w:p w14:paraId="2DA5E43B" w14:textId="77777777" w:rsidR="00AF2090" w:rsidRPr="00161FA4" w:rsidRDefault="00AF2090">
      <w:pPr>
        <w:pStyle w:val="a6"/>
        <w:spacing w:before="150" w:after="0"/>
        <w:ind w:left="720"/>
        <w:jc w:val="both"/>
        <w:rPr>
          <w:rFonts w:asciiTheme="minorHAnsi" w:hAnsiTheme="minorHAnsi"/>
          <w:sz w:val="22"/>
          <w:szCs w:val="22"/>
        </w:rPr>
      </w:pPr>
    </w:p>
    <w:p w14:paraId="50317A2F" w14:textId="77777777" w:rsidR="00AF2090" w:rsidRPr="00161FA4" w:rsidRDefault="00106048">
      <w:pPr>
        <w:numPr>
          <w:ilvl w:val="0"/>
          <w:numId w:val="7"/>
        </w:numPr>
        <w:spacing w:beforeAutospacing="1" w:afterAutospacing="1" w:line="240" w:lineRule="auto"/>
        <w:jc w:val="both"/>
        <w:rPr>
          <w:szCs w:val="22"/>
        </w:rPr>
      </w:pPr>
      <w:r w:rsidRPr="00161FA4">
        <w:rPr>
          <w:rStyle w:val="a3"/>
          <w:szCs w:val="22"/>
        </w:rPr>
        <w:t>Копирование данных.</w:t>
      </w:r>
    </w:p>
    <w:p w14:paraId="1529333F" w14:textId="77777777" w:rsidR="00AF2090" w:rsidRPr="00161FA4" w:rsidRDefault="00106048">
      <w:pPr>
        <w:spacing w:beforeAutospacing="1" w:afterAutospacing="1" w:line="240" w:lineRule="auto"/>
        <w:jc w:val="both"/>
        <w:rPr>
          <w:szCs w:val="22"/>
        </w:rPr>
      </w:pPr>
      <w:r w:rsidRPr="00161FA4">
        <w:rPr>
          <w:szCs w:val="22"/>
        </w:rPr>
        <w:t xml:space="preserve"> Поддерживается перенос информации из Excel. При вставке система автоматически сверяет данные с имеющимися записями и подставляет недостающие атрибуты.</w:t>
      </w:r>
    </w:p>
    <w:p w14:paraId="689FA704" w14:textId="477950B1" w:rsidR="00AF2090" w:rsidRPr="00161FA4" w:rsidRDefault="00E17F60" w:rsidP="00E17F60">
      <w:pPr>
        <w:pStyle w:val="a6"/>
        <w:spacing w:before="150" w:after="0"/>
        <w:ind w:left="450"/>
        <w:jc w:val="center"/>
        <w:rPr>
          <w:rFonts w:asciiTheme="minorHAnsi" w:hAnsiTheme="minorHAnsi"/>
          <w:sz w:val="22"/>
          <w:szCs w:val="22"/>
        </w:rPr>
      </w:pPr>
      <w:r w:rsidRPr="00161FA4">
        <w:rPr>
          <w:rFonts w:asciiTheme="minorHAnsi" w:hAnsiTheme="minorHAnsi"/>
          <w:noProof/>
          <w:sz w:val="22"/>
          <w:szCs w:val="22"/>
        </w:rPr>
        <w:lastRenderedPageBreak/>
        <w:drawing>
          <wp:inline distT="0" distB="0" distL="0" distR="0" wp14:anchorId="2C93D315" wp14:editId="0940AACC">
            <wp:extent cx="5940425" cy="311912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3119120"/>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005507AE" w:rsidRPr="00161FA4">
        <w:rPr>
          <w:rStyle w:val="ab"/>
          <w:rFonts w:asciiTheme="minorHAnsi" w:hAnsiTheme="minorHAnsi"/>
          <w:sz w:val="22"/>
          <w:szCs w:val="22"/>
        </w:rPr>
        <w:t>11</w:t>
      </w:r>
      <w:r w:rsidR="00106048" w:rsidRPr="00161FA4">
        <w:rPr>
          <w:rStyle w:val="ab"/>
          <w:rFonts w:asciiTheme="minorHAnsi" w:hAnsiTheme="minorHAnsi"/>
          <w:sz w:val="22"/>
          <w:szCs w:val="22"/>
        </w:rPr>
        <w:t xml:space="preserve"> Копирование данных из Excel</w:t>
      </w:r>
    </w:p>
    <w:p w14:paraId="4FD727F5" w14:textId="5D4836DB" w:rsidR="00AF2090" w:rsidRPr="00161FA4" w:rsidRDefault="00106048">
      <w:pPr>
        <w:numPr>
          <w:ilvl w:val="0"/>
          <w:numId w:val="8"/>
        </w:numPr>
        <w:spacing w:beforeAutospacing="1" w:afterAutospacing="1" w:line="240" w:lineRule="auto"/>
        <w:jc w:val="both"/>
        <w:rPr>
          <w:szCs w:val="22"/>
        </w:rPr>
      </w:pPr>
      <w:r w:rsidRPr="00161FA4">
        <w:rPr>
          <w:szCs w:val="22"/>
        </w:rPr>
        <w:t> </w:t>
      </w:r>
      <w:r w:rsidRPr="00161FA4">
        <w:rPr>
          <w:rStyle w:val="a3"/>
          <w:szCs w:val="22"/>
        </w:rPr>
        <w:t xml:space="preserve">Групповая корректировка </w:t>
      </w:r>
      <w:r w:rsidRPr="00161FA4">
        <w:rPr>
          <w:rStyle w:val="a3"/>
          <w:b w:val="0"/>
          <w:bCs/>
          <w:szCs w:val="22"/>
        </w:rPr>
        <w:t>п</w:t>
      </w:r>
      <w:r w:rsidRPr="00161FA4">
        <w:rPr>
          <w:szCs w:val="22"/>
        </w:rPr>
        <w:t xml:space="preserve">озволяет массово изменить значения в выбранных записях.  Для этого необходимо (рис. </w:t>
      </w:r>
      <w:r w:rsidR="005C73FE">
        <w:rPr>
          <w:szCs w:val="22"/>
        </w:rPr>
        <w:t>12</w:t>
      </w:r>
      <w:r w:rsidRPr="00161FA4">
        <w:rPr>
          <w:szCs w:val="22"/>
        </w:rPr>
        <w:t>):</w:t>
      </w:r>
    </w:p>
    <w:p w14:paraId="0C24C43D" w14:textId="77777777" w:rsidR="00AF2090" w:rsidRPr="00161FA4" w:rsidRDefault="00106048">
      <w:pPr>
        <w:numPr>
          <w:ilvl w:val="0"/>
          <w:numId w:val="9"/>
        </w:numPr>
        <w:spacing w:before="151" w:after="151"/>
        <w:ind w:left="0" w:firstLine="0"/>
        <w:jc w:val="both"/>
        <w:rPr>
          <w:szCs w:val="22"/>
        </w:rPr>
      </w:pPr>
      <w:r w:rsidRPr="00161FA4">
        <w:rPr>
          <w:szCs w:val="22"/>
        </w:rPr>
        <w:t>Выбрать нужные строки с помощью фильтра.</w:t>
      </w:r>
    </w:p>
    <w:p w14:paraId="798910A7" w14:textId="77777777" w:rsidR="00AF2090" w:rsidRPr="00161FA4" w:rsidRDefault="00106048">
      <w:pPr>
        <w:numPr>
          <w:ilvl w:val="0"/>
          <w:numId w:val="9"/>
        </w:numPr>
        <w:spacing w:before="151" w:after="151"/>
        <w:ind w:left="0" w:firstLine="0"/>
        <w:jc w:val="both"/>
        <w:rPr>
          <w:szCs w:val="22"/>
        </w:rPr>
      </w:pPr>
      <w:r w:rsidRPr="00161FA4">
        <w:rPr>
          <w:szCs w:val="22"/>
        </w:rPr>
        <w:t>Вызвать контекстное меню (ПКМ) в колонке, где требуется изменить данные.</w:t>
      </w:r>
    </w:p>
    <w:p w14:paraId="1A50D539" w14:textId="77777777" w:rsidR="00AF2090" w:rsidRPr="00161FA4" w:rsidRDefault="00106048">
      <w:pPr>
        <w:numPr>
          <w:ilvl w:val="0"/>
          <w:numId w:val="9"/>
        </w:numPr>
        <w:spacing w:before="151" w:after="151"/>
        <w:ind w:left="0" w:firstLine="0"/>
        <w:jc w:val="both"/>
        <w:rPr>
          <w:szCs w:val="22"/>
        </w:rPr>
      </w:pPr>
      <w:r w:rsidRPr="00161FA4">
        <w:rPr>
          <w:szCs w:val="22"/>
        </w:rPr>
        <w:t>Выбрать "Групповая корректировка".</w:t>
      </w:r>
    </w:p>
    <w:p w14:paraId="2A10BD9B" w14:textId="77777777" w:rsidR="00AF2090" w:rsidRPr="00161FA4" w:rsidRDefault="00106048">
      <w:pPr>
        <w:numPr>
          <w:ilvl w:val="0"/>
          <w:numId w:val="9"/>
        </w:numPr>
        <w:spacing w:before="151" w:after="151"/>
        <w:ind w:left="0" w:firstLine="0"/>
        <w:jc w:val="both"/>
        <w:rPr>
          <w:szCs w:val="22"/>
        </w:rPr>
      </w:pPr>
      <w:r w:rsidRPr="00161FA4">
        <w:rPr>
          <w:szCs w:val="22"/>
        </w:rPr>
        <w:t>Ввести новое значение и нажать Enter.</w:t>
      </w:r>
    </w:p>
    <w:p w14:paraId="5081054A" w14:textId="49E39002" w:rsidR="00621A01" w:rsidRPr="00161FA4" w:rsidRDefault="00621A01" w:rsidP="00621A01">
      <w:pPr>
        <w:pStyle w:val="a6"/>
        <w:spacing w:before="150" w:after="0"/>
        <w:ind w:left="450"/>
        <w:rPr>
          <w:rStyle w:val="ab"/>
          <w:rFonts w:asciiTheme="minorHAnsi" w:hAnsiTheme="minorHAnsi"/>
          <w:sz w:val="22"/>
          <w:szCs w:val="22"/>
        </w:rPr>
      </w:pPr>
      <w:r w:rsidRPr="00161FA4">
        <w:rPr>
          <w:rFonts w:asciiTheme="minorHAnsi" w:hAnsiTheme="minorHAnsi"/>
          <w:noProof/>
          <w:sz w:val="22"/>
          <w:szCs w:val="22"/>
        </w:rPr>
        <w:drawing>
          <wp:inline distT="0" distB="0" distL="0" distR="0" wp14:anchorId="49A4246B" wp14:editId="38D476EF">
            <wp:extent cx="5516880" cy="1594027"/>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25464" cy="1596507"/>
                    </a:xfrm>
                    <a:prstGeom prst="rect">
                      <a:avLst/>
                    </a:prstGeom>
                  </pic:spPr>
                </pic:pic>
              </a:graphicData>
            </a:graphic>
          </wp:inline>
        </w:drawing>
      </w:r>
    </w:p>
    <w:p w14:paraId="3A1866C2" w14:textId="2680F3D6" w:rsidR="00621A01" w:rsidRPr="00161FA4" w:rsidRDefault="00621A01" w:rsidP="00621A01">
      <w:pPr>
        <w:pStyle w:val="a6"/>
        <w:spacing w:before="150" w:after="0"/>
        <w:ind w:left="450"/>
        <w:rPr>
          <w:rStyle w:val="ab"/>
          <w:rFonts w:asciiTheme="minorHAnsi" w:hAnsiTheme="minorHAnsi"/>
          <w:sz w:val="22"/>
          <w:szCs w:val="22"/>
        </w:rPr>
      </w:pPr>
      <w:r w:rsidRPr="00161FA4">
        <w:rPr>
          <w:rFonts w:asciiTheme="minorHAnsi" w:hAnsiTheme="minorHAnsi"/>
          <w:noProof/>
          <w:sz w:val="22"/>
          <w:szCs w:val="22"/>
        </w:rPr>
        <w:drawing>
          <wp:inline distT="0" distB="0" distL="0" distR="0" wp14:anchorId="6014C199" wp14:editId="0FA0CA63">
            <wp:extent cx="5547360" cy="1580894"/>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553207" cy="1582560"/>
                    </a:xfrm>
                    <a:prstGeom prst="rect">
                      <a:avLst/>
                    </a:prstGeom>
                  </pic:spPr>
                </pic:pic>
              </a:graphicData>
            </a:graphic>
          </wp:inline>
        </w:drawing>
      </w:r>
    </w:p>
    <w:p w14:paraId="3C17113D" w14:textId="0D7FD181" w:rsidR="00621A01" w:rsidRPr="00161FA4" w:rsidRDefault="00621A01" w:rsidP="00621A01">
      <w:pPr>
        <w:pStyle w:val="a6"/>
        <w:spacing w:before="150" w:after="0"/>
        <w:ind w:left="450"/>
        <w:rPr>
          <w:rStyle w:val="ab"/>
          <w:rFonts w:asciiTheme="minorHAnsi" w:hAnsiTheme="minorHAnsi"/>
          <w:sz w:val="22"/>
          <w:szCs w:val="22"/>
        </w:rPr>
      </w:pPr>
      <w:r w:rsidRPr="00161FA4">
        <w:rPr>
          <w:rFonts w:asciiTheme="minorHAnsi" w:hAnsiTheme="minorHAnsi"/>
          <w:noProof/>
          <w:sz w:val="22"/>
          <w:szCs w:val="22"/>
        </w:rPr>
        <w:lastRenderedPageBreak/>
        <w:drawing>
          <wp:inline distT="0" distB="0" distL="0" distR="0" wp14:anchorId="7B94FAE1" wp14:editId="3EB475B9">
            <wp:extent cx="5562970" cy="157226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566881" cy="1573365"/>
                    </a:xfrm>
                    <a:prstGeom prst="rect">
                      <a:avLst/>
                    </a:prstGeom>
                  </pic:spPr>
                </pic:pic>
              </a:graphicData>
            </a:graphic>
          </wp:inline>
        </w:drawing>
      </w:r>
    </w:p>
    <w:p w14:paraId="5F46AB3D" w14:textId="57083A42" w:rsidR="00AF2090" w:rsidRPr="00161FA4" w:rsidRDefault="00106048" w:rsidP="005507AE">
      <w:pPr>
        <w:pStyle w:val="a6"/>
        <w:spacing w:before="150" w:after="0"/>
        <w:ind w:left="450"/>
        <w:jc w:val="center"/>
        <w:rPr>
          <w:rFonts w:asciiTheme="minorHAnsi" w:hAnsiTheme="minorHAnsi"/>
          <w:sz w:val="22"/>
          <w:szCs w:val="22"/>
        </w:rPr>
      </w:pPr>
      <w:r w:rsidRPr="00161FA4">
        <w:rPr>
          <w:rStyle w:val="ab"/>
          <w:rFonts w:asciiTheme="minorHAnsi" w:hAnsiTheme="minorHAnsi"/>
          <w:sz w:val="22"/>
          <w:szCs w:val="22"/>
        </w:rPr>
        <w:t xml:space="preserve">Рис. </w:t>
      </w:r>
      <w:r w:rsidR="005507AE" w:rsidRPr="00161FA4">
        <w:rPr>
          <w:rStyle w:val="ab"/>
          <w:rFonts w:asciiTheme="minorHAnsi" w:hAnsiTheme="minorHAnsi"/>
          <w:sz w:val="22"/>
          <w:szCs w:val="22"/>
        </w:rPr>
        <w:t>12</w:t>
      </w:r>
      <w:r w:rsidRPr="00161FA4">
        <w:rPr>
          <w:rStyle w:val="ab"/>
          <w:rFonts w:asciiTheme="minorHAnsi" w:hAnsiTheme="minorHAnsi"/>
          <w:sz w:val="22"/>
          <w:szCs w:val="22"/>
        </w:rPr>
        <w:t xml:space="preserve"> Применение групповой корректировки</w:t>
      </w:r>
    </w:p>
    <w:p w14:paraId="35242B63" w14:textId="09AEA80E" w:rsidR="00AF2090" w:rsidRPr="00161FA4" w:rsidRDefault="00106048">
      <w:pPr>
        <w:spacing w:before="134" w:after="134"/>
        <w:jc w:val="both"/>
        <w:rPr>
          <w:szCs w:val="22"/>
        </w:rPr>
      </w:pPr>
      <w:r w:rsidRPr="00161FA4">
        <w:rPr>
          <w:szCs w:val="22"/>
        </w:rPr>
        <w:t>Для работы функции необходимо активировать параметр "</w:t>
      </w:r>
      <w:r w:rsidR="00A36E96" w:rsidRPr="00161FA4">
        <w:rPr>
          <w:szCs w:val="22"/>
        </w:rPr>
        <w:t>Редактировать в списке</w:t>
      </w:r>
      <w:r w:rsidRPr="00161FA4">
        <w:rPr>
          <w:szCs w:val="22"/>
        </w:rPr>
        <w:t xml:space="preserve">" в настройках формы. </w:t>
      </w:r>
    </w:p>
    <w:p w14:paraId="47A141D7" w14:textId="77777777" w:rsidR="00AF2090" w:rsidRPr="00161FA4" w:rsidRDefault="00AF2090">
      <w:pPr>
        <w:pStyle w:val="a6"/>
        <w:spacing w:before="150" w:after="0"/>
        <w:ind w:left="450"/>
        <w:jc w:val="both"/>
        <w:rPr>
          <w:rFonts w:asciiTheme="minorHAnsi" w:hAnsiTheme="minorHAnsi"/>
          <w:sz w:val="22"/>
          <w:szCs w:val="22"/>
        </w:rPr>
      </w:pPr>
    </w:p>
    <w:p w14:paraId="1067BCE2" w14:textId="77777777" w:rsidR="00AF2090" w:rsidRPr="00161FA4" w:rsidRDefault="00106048" w:rsidP="002D35E9">
      <w:pPr>
        <w:pStyle w:val="4"/>
        <w:rPr>
          <w:rFonts w:asciiTheme="minorHAnsi" w:hAnsiTheme="minorHAnsi"/>
          <w:sz w:val="22"/>
          <w:szCs w:val="22"/>
        </w:rPr>
      </w:pPr>
      <w:r w:rsidRPr="00161FA4">
        <w:rPr>
          <w:rFonts w:asciiTheme="minorHAnsi" w:hAnsiTheme="minorHAnsi"/>
          <w:sz w:val="22"/>
          <w:szCs w:val="22"/>
        </w:rPr>
        <w:t>Упорядочивание данных</w:t>
      </w:r>
    </w:p>
    <w:p w14:paraId="76C5F387" w14:textId="77777777" w:rsidR="00AF2090" w:rsidRPr="00161FA4" w:rsidRDefault="00106048">
      <w:pPr>
        <w:spacing w:before="134" w:after="134"/>
        <w:jc w:val="both"/>
        <w:rPr>
          <w:szCs w:val="22"/>
        </w:rPr>
      </w:pPr>
      <w:r w:rsidRPr="00161FA4">
        <w:rPr>
          <w:szCs w:val="22"/>
        </w:rPr>
        <w:t xml:space="preserve">Сортировка записей выполняется по клику на заголовке колонки. Для многокритериального упорядочивания удерживайте </w:t>
      </w:r>
      <w:r w:rsidRPr="00161FA4">
        <w:rPr>
          <w:b/>
          <w:szCs w:val="22"/>
        </w:rPr>
        <w:t>CTRL</w:t>
      </w:r>
      <w:r w:rsidRPr="00161FA4">
        <w:rPr>
          <w:szCs w:val="22"/>
        </w:rPr>
        <w:t xml:space="preserve"> и кликните на дополнительные колонки.</w:t>
      </w:r>
    </w:p>
    <w:p w14:paraId="231C828C" w14:textId="77777777" w:rsidR="00AF2090" w:rsidRPr="00161FA4" w:rsidRDefault="00AF2090">
      <w:pPr>
        <w:pStyle w:val="a6"/>
        <w:spacing w:before="150" w:after="0"/>
        <w:jc w:val="both"/>
        <w:rPr>
          <w:rFonts w:asciiTheme="minorHAnsi" w:hAnsiTheme="minorHAnsi"/>
          <w:sz w:val="22"/>
          <w:szCs w:val="22"/>
        </w:rPr>
      </w:pPr>
    </w:p>
    <w:p w14:paraId="17C8FC1E" w14:textId="376AE18A" w:rsidR="00AF2090" w:rsidRPr="00161FA4" w:rsidRDefault="00135128" w:rsidP="00135128">
      <w:pPr>
        <w:pStyle w:val="a6"/>
        <w:spacing w:before="150" w:after="0"/>
        <w:jc w:val="center"/>
        <w:rPr>
          <w:rStyle w:val="ab"/>
          <w:rFonts w:asciiTheme="minorHAnsi" w:hAnsiTheme="minorHAnsi"/>
          <w:sz w:val="22"/>
          <w:szCs w:val="22"/>
        </w:rPr>
      </w:pPr>
      <w:r w:rsidRPr="00161FA4">
        <w:rPr>
          <w:rFonts w:asciiTheme="minorHAnsi" w:hAnsiTheme="minorHAnsi"/>
          <w:noProof/>
          <w:sz w:val="22"/>
          <w:szCs w:val="22"/>
        </w:rPr>
        <w:drawing>
          <wp:inline distT="0" distB="0" distL="0" distR="0" wp14:anchorId="1A5B2C53" wp14:editId="709D44E9">
            <wp:extent cx="5940425" cy="289941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2899410"/>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Рис.</w:t>
      </w:r>
      <w:r w:rsidRPr="00161FA4">
        <w:rPr>
          <w:rStyle w:val="ab"/>
          <w:rFonts w:asciiTheme="minorHAnsi" w:hAnsiTheme="minorHAnsi"/>
          <w:sz w:val="22"/>
          <w:szCs w:val="22"/>
        </w:rPr>
        <w:t>13</w:t>
      </w:r>
      <w:r w:rsidR="00106048" w:rsidRPr="00161FA4">
        <w:rPr>
          <w:rStyle w:val="ab"/>
          <w:rFonts w:asciiTheme="minorHAnsi" w:hAnsiTheme="minorHAnsi"/>
          <w:sz w:val="22"/>
          <w:szCs w:val="22"/>
        </w:rPr>
        <w:t xml:space="preserve"> Упорядочивание</w:t>
      </w:r>
    </w:p>
    <w:p w14:paraId="147CDAC6" w14:textId="77777777" w:rsidR="00AF2090" w:rsidRPr="00161FA4" w:rsidRDefault="00AF2090">
      <w:pPr>
        <w:pStyle w:val="a6"/>
        <w:spacing w:before="150" w:after="0"/>
        <w:jc w:val="both"/>
        <w:rPr>
          <w:rFonts w:asciiTheme="minorHAnsi" w:hAnsiTheme="minorHAnsi"/>
          <w:sz w:val="22"/>
          <w:szCs w:val="22"/>
        </w:rPr>
      </w:pPr>
    </w:p>
    <w:p w14:paraId="14E1A989" w14:textId="77777777" w:rsidR="00AF2090" w:rsidRPr="00161FA4" w:rsidRDefault="00106048" w:rsidP="002D35E9">
      <w:pPr>
        <w:pStyle w:val="4"/>
        <w:rPr>
          <w:rFonts w:asciiTheme="minorHAnsi" w:hAnsiTheme="minorHAnsi"/>
          <w:sz w:val="22"/>
          <w:szCs w:val="22"/>
        </w:rPr>
      </w:pPr>
      <w:r w:rsidRPr="00161FA4">
        <w:rPr>
          <w:rFonts w:asciiTheme="minorHAnsi" w:hAnsiTheme="minorHAnsi"/>
          <w:sz w:val="22"/>
          <w:szCs w:val="22"/>
        </w:rPr>
        <w:t>Отбор данных</w:t>
      </w:r>
    </w:p>
    <w:p w14:paraId="3031AAD0" w14:textId="77777777" w:rsidR="00AF2090" w:rsidRPr="00161FA4" w:rsidRDefault="00106048">
      <w:pPr>
        <w:pStyle w:val="a6"/>
        <w:spacing w:before="150" w:after="0"/>
        <w:jc w:val="both"/>
        <w:rPr>
          <w:rFonts w:asciiTheme="minorHAnsi" w:hAnsiTheme="minorHAnsi"/>
          <w:sz w:val="22"/>
          <w:szCs w:val="22"/>
        </w:rPr>
      </w:pPr>
      <w:r w:rsidRPr="00161FA4">
        <w:rPr>
          <w:rFonts w:asciiTheme="minorHAnsi" w:hAnsiTheme="minorHAnsi"/>
          <w:sz w:val="22"/>
          <w:szCs w:val="22"/>
        </w:rPr>
        <w:t>В системе предусмотрено несколько механизмов отбора данных.</w:t>
      </w:r>
    </w:p>
    <w:p w14:paraId="7C72B052" w14:textId="77777777" w:rsidR="00AF2090" w:rsidRPr="00161FA4" w:rsidRDefault="00106048">
      <w:pPr>
        <w:numPr>
          <w:ilvl w:val="0"/>
          <w:numId w:val="10"/>
        </w:numPr>
        <w:spacing w:before="134" w:after="134"/>
        <w:ind w:left="0" w:firstLine="0"/>
        <w:jc w:val="both"/>
        <w:rPr>
          <w:b/>
          <w:szCs w:val="22"/>
        </w:rPr>
      </w:pPr>
      <w:r w:rsidRPr="00161FA4">
        <w:rPr>
          <w:b/>
          <w:szCs w:val="22"/>
        </w:rPr>
        <w:t xml:space="preserve">Предустановленные фильтры. </w:t>
      </w:r>
      <w:r w:rsidRPr="00161FA4">
        <w:rPr>
          <w:szCs w:val="22"/>
        </w:rPr>
        <w:t>Доступны специфические фильтры, адаптированные под каждую форму.</w:t>
      </w:r>
    </w:p>
    <w:p w14:paraId="56E333EC" w14:textId="43441535" w:rsidR="00AF2090" w:rsidRPr="00161FA4" w:rsidRDefault="008A33DC" w:rsidP="008A33DC">
      <w:pPr>
        <w:pStyle w:val="a6"/>
        <w:spacing w:before="150" w:after="0"/>
        <w:ind w:left="450"/>
        <w:jc w:val="center"/>
        <w:rPr>
          <w:rFonts w:asciiTheme="minorHAnsi" w:hAnsiTheme="minorHAnsi"/>
          <w:sz w:val="22"/>
          <w:szCs w:val="22"/>
        </w:rPr>
      </w:pPr>
      <w:r w:rsidRPr="00161FA4">
        <w:rPr>
          <w:rFonts w:asciiTheme="minorHAnsi" w:hAnsiTheme="minorHAnsi"/>
          <w:noProof/>
          <w:sz w:val="22"/>
          <w:szCs w:val="22"/>
        </w:rPr>
        <w:lastRenderedPageBreak/>
        <w:drawing>
          <wp:inline distT="0" distB="0" distL="0" distR="0" wp14:anchorId="25EE5AA3" wp14:editId="4417E486">
            <wp:extent cx="5014395" cy="294157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14395" cy="2941575"/>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14</w:t>
      </w:r>
      <w:r w:rsidR="00106048" w:rsidRPr="00161FA4">
        <w:rPr>
          <w:rStyle w:val="ab"/>
          <w:rFonts w:asciiTheme="minorHAnsi" w:hAnsiTheme="minorHAnsi"/>
          <w:sz w:val="22"/>
          <w:szCs w:val="22"/>
        </w:rPr>
        <w:t xml:space="preserve"> </w:t>
      </w:r>
      <w:r w:rsidR="00106048" w:rsidRPr="00161FA4">
        <w:rPr>
          <w:rFonts w:asciiTheme="minorHAnsi" w:hAnsiTheme="minorHAnsi"/>
          <w:i/>
          <w:sz w:val="22"/>
          <w:szCs w:val="22"/>
        </w:rPr>
        <w:t>Предустановленные</w:t>
      </w:r>
      <w:r w:rsidR="00106048" w:rsidRPr="00161FA4">
        <w:rPr>
          <w:rStyle w:val="ab"/>
          <w:rFonts w:asciiTheme="minorHAnsi" w:hAnsiTheme="minorHAnsi"/>
          <w:sz w:val="22"/>
          <w:szCs w:val="22"/>
        </w:rPr>
        <w:t xml:space="preserve"> фильтр на форме</w:t>
      </w:r>
    </w:p>
    <w:p w14:paraId="654BC192" w14:textId="77777777" w:rsidR="00AF2090" w:rsidRPr="00161FA4" w:rsidRDefault="00106048">
      <w:pPr>
        <w:numPr>
          <w:ilvl w:val="0"/>
          <w:numId w:val="11"/>
        </w:numPr>
        <w:spacing w:before="134" w:after="134"/>
        <w:ind w:left="0" w:firstLine="0"/>
        <w:jc w:val="both"/>
        <w:rPr>
          <w:b/>
          <w:szCs w:val="22"/>
        </w:rPr>
      </w:pPr>
      <w:r w:rsidRPr="00161FA4">
        <w:rPr>
          <w:b/>
          <w:szCs w:val="22"/>
        </w:rPr>
        <w:t>Фильтрация по дереву</w:t>
      </w:r>
    </w:p>
    <w:p w14:paraId="264DD9E7" w14:textId="24293FEB" w:rsidR="00AF2090" w:rsidRPr="00161FA4" w:rsidRDefault="00106048">
      <w:pPr>
        <w:spacing w:before="134" w:after="134"/>
        <w:jc w:val="both"/>
        <w:rPr>
          <w:szCs w:val="22"/>
        </w:rPr>
      </w:pPr>
      <w:r w:rsidRPr="00161FA4">
        <w:rPr>
          <w:szCs w:val="22"/>
        </w:rPr>
        <w:t xml:space="preserve">Отображаются только записи, относящиеся к выбранному узлу и его вложенным элементам. Рис. </w:t>
      </w:r>
      <w:r w:rsidR="00BA3778" w:rsidRPr="00161FA4">
        <w:rPr>
          <w:szCs w:val="22"/>
        </w:rPr>
        <w:t>15</w:t>
      </w:r>
      <w:r w:rsidRPr="00161FA4">
        <w:rPr>
          <w:szCs w:val="22"/>
        </w:rPr>
        <w:t>(1). Фильтрация по дереву</w:t>
      </w:r>
    </w:p>
    <w:p w14:paraId="13AD40EC" w14:textId="77777777" w:rsidR="00AF2090" w:rsidRPr="00161FA4" w:rsidRDefault="00106048">
      <w:pPr>
        <w:numPr>
          <w:ilvl w:val="0"/>
          <w:numId w:val="11"/>
        </w:numPr>
        <w:spacing w:before="134" w:after="134"/>
        <w:ind w:left="0" w:firstLine="0"/>
        <w:jc w:val="both"/>
        <w:rPr>
          <w:b/>
          <w:szCs w:val="22"/>
        </w:rPr>
      </w:pPr>
      <w:r w:rsidRPr="00161FA4">
        <w:rPr>
          <w:b/>
          <w:szCs w:val="22"/>
        </w:rPr>
        <w:t>Быстрая фильтрация по значению</w:t>
      </w:r>
    </w:p>
    <w:p w14:paraId="78A05494" w14:textId="00477E30" w:rsidR="00AF2090" w:rsidRPr="00161FA4" w:rsidRDefault="00106048">
      <w:pPr>
        <w:spacing w:before="134" w:after="134"/>
        <w:jc w:val="both"/>
        <w:rPr>
          <w:szCs w:val="22"/>
        </w:rPr>
      </w:pPr>
      <w:r w:rsidRPr="00161FA4">
        <w:rPr>
          <w:szCs w:val="22"/>
        </w:rPr>
        <w:t>При вводе данных система предлагает возможные варианты и автоматически применяет фильтр.</w:t>
      </w:r>
      <w:r w:rsidRPr="00161FA4">
        <w:rPr>
          <w:b/>
          <w:szCs w:val="22"/>
        </w:rPr>
        <w:t xml:space="preserve"> </w:t>
      </w:r>
      <w:r w:rsidRPr="00161FA4">
        <w:rPr>
          <w:szCs w:val="22"/>
        </w:rPr>
        <w:t xml:space="preserve">Рис. </w:t>
      </w:r>
      <w:r w:rsidR="00BA3778" w:rsidRPr="00161FA4">
        <w:rPr>
          <w:szCs w:val="22"/>
        </w:rPr>
        <w:t>15</w:t>
      </w:r>
      <w:r w:rsidRPr="00161FA4">
        <w:rPr>
          <w:szCs w:val="22"/>
        </w:rPr>
        <w:t>(2). Фильтрация по введенному значению</w:t>
      </w:r>
    </w:p>
    <w:p w14:paraId="39D9B078" w14:textId="352554CF" w:rsidR="00AF2090" w:rsidRPr="00161FA4" w:rsidRDefault="00BA3778" w:rsidP="00BA3778">
      <w:pPr>
        <w:pStyle w:val="a6"/>
        <w:spacing w:before="150" w:after="0"/>
        <w:ind w:left="45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585C1224" wp14:editId="1AB3210F">
            <wp:extent cx="5707380" cy="29601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13672" cy="2963413"/>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15</w:t>
      </w:r>
      <w:r w:rsidR="00106048" w:rsidRPr="00161FA4">
        <w:rPr>
          <w:rStyle w:val="ab"/>
          <w:rFonts w:asciiTheme="minorHAnsi" w:hAnsiTheme="minorHAnsi"/>
          <w:sz w:val="22"/>
          <w:szCs w:val="22"/>
        </w:rPr>
        <w:t xml:space="preserve"> Фильтрация по группе и введенному значению</w:t>
      </w:r>
    </w:p>
    <w:p w14:paraId="6F53CB6D" w14:textId="1B40AD3C" w:rsidR="00AF2090" w:rsidRPr="00161FA4" w:rsidRDefault="00106048">
      <w:pPr>
        <w:numPr>
          <w:ilvl w:val="0"/>
          <w:numId w:val="12"/>
        </w:numPr>
        <w:spacing w:beforeAutospacing="1" w:afterAutospacing="1" w:line="240" w:lineRule="auto"/>
        <w:jc w:val="both"/>
        <w:rPr>
          <w:szCs w:val="22"/>
        </w:rPr>
      </w:pPr>
      <w:r w:rsidRPr="00161FA4">
        <w:rPr>
          <w:rStyle w:val="a3"/>
          <w:szCs w:val="22"/>
        </w:rPr>
        <w:t>Отбор данных на основании пользовательского запроса</w:t>
      </w:r>
      <w:r w:rsidRPr="00161FA4">
        <w:rPr>
          <w:szCs w:val="22"/>
        </w:rPr>
        <w:t>. Позволяет создавать сложные фильтрационные запросы с несколькими условиями для отбора необходимых записей (рис.1</w:t>
      </w:r>
      <w:r w:rsidR="005C73FE">
        <w:rPr>
          <w:szCs w:val="22"/>
        </w:rPr>
        <w:t>6</w:t>
      </w:r>
      <w:r w:rsidRPr="00161FA4">
        <w:rPr>
          <w:szCs w:val="22"/>
        </w:rPr>
        <w:t>).</w:t>
      </w:r>
    </w:p>
    <w:p w14:paraId="7CAFFAA6" w14:textId="71956F22" w:rsidR="00AF2090" w:rsidRPr="00161FA4" w:rsidRDefault="00106048">
      <w:pPr>
        <w:numPr>
          <w:ilvl w:val="0"/>
          <w:numId w:val="13"/>
        </w:numPr>
        <w:spacing w:before="134" w:after="134"/>
        <w:ind w:left="0" w:firstLine="0"/>
        <w:jc w:val="both"/>
        <w:rPr>
          <w:szCs w:val="22"/>
        </w:rPr>
      </w:pPr>
      <w:r w:rsidRPr="00161FA4">
        <w:rPr>
          <w:szCs w:val="22"/>
        </w:rPr>
        <w:lastRenderedPageBreak/>
        <w:t xml:space="preserve">Для активации пользовательского фильтра используйте соответствующую кнопку или установите курсор в нужную колонку и нажмите F3 </w:t>
      </w:r>
      <w:r w:rsidR="00501E4C" w:rsidRPr="00161FA4">
        <w:rPr>
          <w:noProof/>
          <w:szCs w:val="22"/>
        </w:rPr>
        <w:drawing>
          <wp:inline distT="0" distB="0" distL="0" distR="0" wp14:anchorId="2CF55FC7" wp14:editId="5C682637">
            <wp:extent cx="274344" cy="205758"/>
            <wp:effectExtent l="0" t="0" r="0" b="381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4344" cy="205758"/>
                    </a:xfrm>
                    <a:prstGeom prst="rect">
                      <a:avLst/>
                    </a:prstGeom>
                  </pic:spPr>
                </pic:pic>
              </a:graphicData>
            </a:graphic>
          </wp:inline>
        </w:drawing>
      </w:r>
      <w:r w:rsidRPr="00161FA4">
        <w:rPr>
          <w:szCs w:val="22"/>
        </w:rPr>
        <w:t>  или поставить курсор в поле колонки, по которой нужно настроить фильтр и нажать F3. </w:t>
      </w:r>
    </w:p>
    <w:p w14:paraId="062F9B6F" w14:textId="77777777" w:rsidR="00AF2090" w:rsidRPr="00161FA4" w:rsidRDefault="00106048">
      <w:pPr>
        <w:numPr>
          <w:ilvl w:val="0"/>
          <w:numId w:val="13"/>
        </w:numPr>
        <w:spacing w:beforeAutospacing="1" w:afterAutospacing="1" w:line="240" w:lineRule="auto"/>
        <w:jc w:val="both"/>
        <w:rPr>
          <w:szCs w:val="22"/>
        </w:rPr>
      </w:pPr>
      <w:r w:rsidRPr="00161FA4">
        <w:rPr>
          <w:szCs w:val="22"/>
        </w:rPr>
        <w:t>Выбрать колонку, по которой будет производиться отбор</w:t>
      </w:r>
    </w:p>
    <w:p w14:paraId="6B6A9ECE" w14:textId="77777777" w:rsidR="00AF2090" w:rsidRPr="00161FA4" w:rsidRDefault="00106048">
      <w:pPr>
        <w:numPr>
          <w:ilvl w:val="0"/>
          <w:numId w:val="13"/>
        </w:numPr>
        <w:spacing w:beforeAutospacing="1" w:afterAutospacing="1" w:line="240" w:lineRule="auto"/>
        <w:jc w:val="both"/>
        <w:rPr>
          <w:szCs w:val="22"/>
        </w:rPr>
      </w:pPr>
      <w:r w:rsidRPr="00161FA4">
        <w:rPr>
          <w:szCs w:val="22"/>
        </w:rPr>
        <w:t>Выбрать оператор условия, по которому будет производиться отбор</w:t>
      </w:r>
    </w:p>
    <w:p w14:paraId="745B287D" w14:textId="77777777" w:rsidR="00AF2090" w:rsidRPr="00161FA4" w:rsidRDefault="00106048">
      <w:pPr>
        <w:numPr>
          <w:ilvl w:val="0"/>
          <w:numId w:val="13"/>
        </w:numPr>
        <w:spacing w:beforeAutospacing="1" w:afterAutospacing="1" w:line="240" w:lineRule="auto"/>
        <w:jc w:val="both"/>
        <w:rPr>
          <w:szCs w:val="22"/>
        </w:rPr>
      </w:pPr>
      <w:r w:rsidRPr="00161FA4">
        <w:rPr>
          <w:szCs w:val="22"/>
        </w:rPr>
        <w:t>Ввести значение для отбора записей. При необходимости добавить/удалить условие кнопками </w:t>
      </w:r>
      <w:r w:rsidRPr="00161FA4">
        <w:rPr>
          <w:noProof/>
          <w:szCs w:val="22"/>
        </w:rPr>
        <w:drawing>
          <wp:inline distT="0" distB="0" distL="0" distR="0" wp14:anchorId="7B97EBC7" wp14:editId="0E3D1CAB">
            <wp:extent cx="114300" cy="114300"/>
            <wp:effectExtent l="0" t="0" r="0" b="0"/>
            <wp:docPr id="78" name="Picture 78"/>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38"/>
                    <a:srcRect/>
                    <a:stretch/>
                  </pic:blipFill>
                  <pic:spPr>
                    <a:xfrm>
                      <a:off x="0" y="0"/>
                      <a:ext cx="114300" cy="114300"/>
                    </a:xfrm>
                    <a:prstGeom prst="rect">
                      <a:avLst/>
                    </a:prstGeom>
                  </pic:spPr>
                </pic:pic>
              </a:graphicData>
            </a:graphic>
          </wp:inline>
        </w:drawing>
      </w:r>
      <w:r w:rsidRPr="00161FA4">
        <w:rPr>
          <w:rStyle w:val="confluence-embedded-file-wrapper0"/>
          <w:szCs w:val="22"/>
        </w:rPr>
        <w:t> и </w:t>
      </w:r>
      <w:r w:rsidRPr="00161FA4">
        <w:rPr>
          <w:noProof/>
          <w:szCs w:val="22"/>
        </w:rPr>
        <w:drawing>
          <wp:inline distT="0" distB="0" distL="0" distR="0" wp14:anchorId="59818AD6" wp14:editId="59B80EDB">
            <wp:extent cx="114300" cy="76200"/>
            <wp:effectExtent l="0" t="0" r="0" b="0"/>
            <wp:docPr id="80" name="Picture 80"/>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39"/>
                    <a:srcRect/>
                    <a:stretch/>
                  </pic:blipFill>
                  <pic:spPr>
                    <a:xfrm>
                      <a:off x="0" y="0"/>
                      <a:ext cx="114300" cy="76200"/>
                    </a:xfrm>
                    <a:prstGeom prst="rect">
                      <a:avLst/>
                    </a:prstGeom>
                  </pic:spPr>
                </pic:pic>
              </a:graphicData>
            </a:graphic>
          </wp:inline>
        </w:drawing>
      </w:r>
    </w:p>
    <w:p w14:paraId="682D33BA" w14:textId="44D3A1C8" w:rsidR="00AF2090" w:rsidRPr="00161FA4" w:rsidRDefault="00106048">
      <w:pPr>
        <w:numPr>
          <w:ilvl w:val="0"/>
          <w:numId w:val="13"/>
        </w:numPr>
        <w:spacing w:beforeAutospacing="1" w:afterAutospacing="1" w:line="240" w:lineRule="auto"/>
        <w:jc w:val="both"/>
        <w:rPr>
          <w:szCs w:val="22"/>
        </w:rPr>
      </w:pPr>
      <w:r w:rsidRPr="00161FA4">
        <w:rPr>
          <w:szCs w:val="22"/>
        </w:rPr>
        <w:t>Определить логику отбора "И" </w:t>
      </w:r>
      <w:r w:rsidRPr="00161FA4">
        <w:rPr>
          <w:rStyle w:val="confluence-embedded-file-wrapper0"/>
          <w:szCs w:val="22"/>
        </w:rPr>
        <w:t> </w:t>
      </w:r>
      <w:r w:rsidRPr="00161FA4">
        <w:rPr>
          <w:noProof/>
          <w:szCs w:val="22"/>
        </w:rPr>
        <w:drawing>
          <wp:inline distT="0" distB="0" distL="0" distR="0" wp14:anchorId="051EBC9B" wp14:editId="07364002">
            <wp:extent cx="106679" cy="304800"/>
            <wp:effectExtent l="0" t="0" r="0" b="0"/>
            <wp:docPr id="82" name="Picture 82"/>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40"/>
                    <a:srcRect/>
                    <a:stretch/>
                  </pic:blipFill>
                  <pic:spPr>
                    <a:xfrm>
                      <a:off x="0" y="0"/>
                      <a:ext cx="106679" cy="304800"/>
                    </a:xfrm>
                    <a:prstGeom prst="rect">
                      <a:avLst/>
                    </a:prstGeom>
                  </pic:spPr>
                </pic:pic>
              </a:graphicData>
            </a:graphic>
          </wp:inline>
        </w:drawing>
      </w:r>
      <w:r w:rsidRPr="00161FA4">
        <w:rPr>
          <w:rStyle w:val="confluence-embedded-file-wrapper0"/>
          <w:szCs w:val="22"/>
        </w:rPr>
        <w:t> или  </w:t>
      </w:r>
      <w:r w:rsidRPr="00161FA4">
        <w:rPr>
          <w:szCs w:val="22"/>
        </w:rPr>
        <w:t>  </w:t>
      </w:r>
      <w:r w:rsidRPr="00161FA4">
        <w:rPr>
          <w:noProof/>
          <w:szCs w:val="22"/>
        </w:rPr>
        <w:drawing>
          <wp:inline distT="0" distB="0" distL="0" distR="0" wp14:anchorId="47423AF5" wp14:editId="52DCA59D">
            <wp:extent cx="76200" cy="281940"/>
            <wp:effectExtent l="0" t="0" r="0" b="0"/>
            <wp:docPr id="84" name="Picture 84"/>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41"/>
                    <a:srcRect/>
                    <a:stretch/>
                  </pic:blipFill>
                  <pic:spPr>
                    <a:xfrm>
                      <a:off x="0" y="0"/>
                      <a:ext cx="76200" cy="281940"/>
                    </a:xfrm>
                    <a:prstGeom prst="rect">
                      <a:avLst/>
                    </a:prstGeom>
                  </pic:spPr>
                </pic:pic>
              </a:graphicData>
            </a:graphic>
          </wp:inline>
        </w:drawing>
      </w:r>
      <w:r w:rsidRPr="00161FA4">
        <w:rPr>
          <w:rStyle w:val="confluence-embedded-file-wrapper0"/>
          <w:szCs w:val="22"/>
        </w:rPr>
        <w:t> </w:t>
      </w:r>
      <w:r w:rsidRPr="00161FA4">
        <w:rPr>
          <w:szCs w:val="22"/>
        </w:rPr>
        <w:t>"ИЛИ"</w:t>
      </w:r>
      <w:r w:rsidRPr="00161FA4">
        <w:rPr>
          <w:rStyle w:val="confluence-embedded-file-wrapper0"/>
          <w:szCs w:val="22"/>
        </w:rPr>
        <w:t xml:space="preserve">. По умолчанию установлена "И". </w:t>
      </w:r>
      <w:r w:rsidRPr="00161FA4">
        <w:rPr>
          <w:szCs w:val="22"/>
        </w:rPr>
        <w:br/>
      </w:r>
    </w:p>
    <w:p w14:paraId="29264B33" w14:textId="77777777" w:rsidR="00AF2090" w:rsidRPr="00161FA4" w:rsidRDefault="00106048">
      <w:pPr>
        <w:numPr>
          <w:ilvl w:val="0"/>
          <w:numId w:val="13"/>
        </w:numPr>
        <w:spacing w:beforeAutospacing="1" w:afterAutospacing="1" w:line="240" w:lineRule="auto"/>
        <w:jc w:val="both"/>
        <w:rPr>
          <w:szCs w:val="22"/>
        </w:rPr>
      </w:pPr>
      <w:r w:rsidRPr="00161FA4">
        <w:rPr>
          <w:rStyle w:val="confluence-embedded-file-wrapper0"/>
          <w:szCs w:val="22"/>
        </w:rPr>
        <w:t>Для подтверждения фильтра необходимо нажать </w:t>
      </w:r>
      <w:r w:rsidRPr="00161FA4">
        <w:rPr>
          <w:noProof/>
          <w:szCs w:val="22"/>
        </w:rPr>
        <w:drawing>
          <wp:inline distT="0" distB="0" distL="0" distR="0" wp14:anchorId="25C4C179" wp14:editId="083F0984">
            <wp:extent cx="198120" cy="220980"/>
            <wp:effectExtent l="0" t="0" r="0" b="0"/>
            <wp:docPr id="88" name="Picture 88"/>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42"/>
                    <a:srcRect/>
                    <a:stretch/>
                  </pic:blipFill>
                  <pic:spPr>
                    <a:xfrm>
                      <a:off x="0" y="0"/>
                      <a:ext cx="198120" cy="220980"/>
                    </a:xfrm>
                    <a:prstGeom prst="rect">
                      <a:avLst/>
                    </a:prstGeom>
                  </pic:spPr>
                </pic:pic>
              </a:graphicData>
            </a:graphic>
          </wp:inline>
        </w:drawing>
      </w:r>
      <w:r w:rsidRPr="00161FA4">
        <w:rPr>
          <w:rStyle w:val="confluence-embedded-file-wrapper0"/>
          <w:szCs w:val="22"/>
        </w:rPr>
        <w:t> или </w:t>
      </w:r>
      <w:r w:rsidRPr="00161FA4">
        <w:rPr>
          <w:rStyle w:val="a3"/>
          <w:szCs w:val="22"/>
        </w:rPr>
        <w:t>Enter</w:t>
      </w:r>
      <w:r w:rsidRPr="00161FA4">
        <w:rPr>
          <w:rStyle w:val="confluence-embedded-file-wrapper0"/>
          <w:szCs w:val="22"/>
        </w:rPr>
        <w:t> на клавиатуре. </w:t>
      </w:r>
      <w:r w:rsidRPr="00161FA4">
        <w:rPr>
          <w:szCs w:val="22"/>
        </w:rPr>
        <w:t>Для сброса используйте соответствующую кнопку</w:t>
      </w:r>
      <w:r w:rsidRPr="00161FA4">
        <w:rPr>
          <w:rStyle w:val="confluence-embedded-file-wrapper0"/>
          <w:szCs w:val="22"/>
        </w:rPr>
        <w:t xml:space="preserve"> нажмите </w:t>
      </w:r>
      <w:r w:rsidRPr="00161FA4">
        <w:rPr>
          <w:noProof/>
          <w:szCs w:val="22"/>
        </w:rPr>
        <w:drawing>
          <wp:inline distT="0" distB="0" distL="0" distR="0" wp14:anchorId="755CB629" wp14:editId="00C53F5B">
            <wp:extent cx="205740" cy="228600"/>
            <wp:effectExtent l="0" t="0" r="0" b="0"/>
            <wp:docPr id="90" name="Picture 90"/>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43"/>
                    <a:srcRect/>
                    <a:stretch/>
                  </pic:blipFill>
                  <pic:spPr>
                    <a:xfrm>
                      <a:off x="0" y="0"/>
                      <a:ext cx="205740" cy="228600"/>
                    </a:xfrm>
                    <a:prstGeom prst="rect">
                      <a:avLst/>
                    </a:prstGeom>
                  </pic:spPr>
                </pic:pic>
              </a:graphicData>
            </a:graphic>
          </wp:inline>
        </w:drawing>
      </w:r>
      <w:r w:rsidRPr="00161FA4">
        <w:rPr>
          <w:szCs w:val="22"/>
        </w:rPr>
        <w:t>.</w:t>
      </w:r>
    </w:p>
    <w:p w14:paraId="3D1FBB32" w14:textId="6C39C290" w:rsidR="00AF2090" w:rsidRPr="00161FA4" w:rsidRDefault="00557566" w:rsidP="006660BD">
      <w:pPr>
        <w:pStyle w:val="a6"/>
        <w:spacing w:before="150" w:after="0"/>
        <w:ind w:left="45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7EEA01B3" wp14:editId="35B05E4D">
            <wp:extent cx="5940425" cy="323659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3236595"/>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Рис. 1</w:t>
      </w:r>
      <w:r w:rsidRPr="00161FA4">
        <w:rPr>
          <w:rStyle w:val="ab"/>
          <w:rFonts w:asciiTheme="minorHAnsi" w:hAnsiTheme="minorHAnsi"/>
          <w:sz w:val="22"/>
          <w:szCs w:val="22"/>
        </w:rPr>
        <w:t>6</w:t>
      </w:r>
      <w:r w:rsidR="00106048" w:rsidRPr="00161FA4">
        <w:rPr>
          <w:rStyle w:val="ab"/>
          <w:rFonts w:asciiTheme="minorHAnsi" w:hAnsiTheme="minorHAnsi"/>
          <w:sz w:val="22"/>
          <w:szCs w:val="22"/>
        </w:rPr>
        <w:t xml:space="preserve"> Настройка пользовательского фильтра</w:t>
      </w:r>
    </w:p>
    <w:p w14:paraId="63B6A2D9" w14:textId="77777777" w:rsidR="00AF2090" w:rsidRPr="00161FA4" w:rsidRDefault="00106048">
      <w:pPr>
        <w:spacing w:before="180" w:after="75"/>
        <w:jc w:val="both"/>
        <w:rPr>
          <w:szCs w:val="22"/>
          <w:shd w:val="clear" w:color="auto" w:fill="FFFFFF"/>
        </w:rPr>
      </w:pPr>
      <w:r w:rsidRPr="00161FA4">
        <w:rPr>
          <w:b/>
          <w:szCs w:val="22"/>
          <w:shd w:val="clear" w:color="auto" w:fill="FFFFFF"/>
        </w:rPr>
        <w:t>Фильтрация по Нескольким Значениям</w:t>
      </w:r>
    </w:p>
    <w:p w14:paraId="7092488E" w14:textId="665A2796" w:rsidR="00AF2090" w:rsidRPr="00161FA4" w:rsidRDefault="00106048">
      <w:pPr>
        <w:spacing w:before="180" w:after="75"/>
        <w:jc w:val="both"/>
        <w:rPr>
          <w:szCs w:val="22"/>
          <w:shd w:val="clear" w:color="auto" w:fill="FFFFFF"/>
        </w:rPr>
      </w:pPr>
      <w:r w:rsidRPr="00161FA4">
        <w:rPr>
          <w:szCs w:val="22"/>
          <w:shd w:val="clear" w:color="auto" w:fill="FFFFFF"/>
        </w:rPr>
        <w:t>Если необходимо включить в фильтр несколько значений из одной и той же колонки, нет необходимости создавать отдельные условия для каждого значения. Вместо этого следует ввести все требуемые значения через запятую в одном условии (Рис. 1</w:t>
      </w:r>
      <w:r w:rsidR="005C73FE">
        <w:rPr>
          <w:szCs w:val="22"/>
          <w:shd w:val="clear" w:color="auto" w:fill="FFFFFF"/>
        </w:rPr>
        <w:t>7</w:t>
      </w:r>
      <w:r w:rsidRPr="00161FA4">
        <w:rPr>
          <w:szCs w:val="22"/>
          <w:shd w:val="clear" w:color="auto" w:fill="FFFFFF"/>
        </w:rPr>
        <w:t>). Это упрощает процесс фильтрации и делает его более эффективным.</w:t>
      </w:r>
    </w:p>
    <w:p w14:paraId="36F654BD" w14:textId="5E9B90F7" w:rsidR="00AF2090" w:rsidRPr="00161FA4" w:rsidRDefault="00375CF7" w:rsidP="00375CF7">
      <w:pPr>
        <w:pStyle w:val="a6"/>
        <w:spacing w:before="150" w:after="0"/>
        <w:ind w:left="450"/>
        <w:jc w:val="center"/>
        <w:rPr>
          <w:rFonts w:asciiTheme="minorHAnsi" w:hAnsiTheme="minorHAnsi"/>
          <w:sz w:val="22"/>
          <w:szCs w:val="22"/>
        </w:rPr>
      </w:pPr>
      <w:r w:rsidRPr="00161FA4">
        <w:rPr>
          <w:rFonts w:asciiTheme="minorHAnsi" w:hAnsiTheme="minorHAnsi"/>
          <w:noProof/>
          <w:sz w:val="22"/>
          <w:szCs w:val="22"/>
        </w:rPr>
        <w:lastRenderedPageBreak/>
        <w:drawing>
          <wp:inline distT="0" distB="0" distL="0" distR="0" wp14:anchorId="33DFD47A" wp14:editId="02E485EE">
            <wp:extent cx="5593080" cy="2323923"/>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02138" cy="2327687"/>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Рис. 1</w:t>
      </w:r>
      <w:r w:rsidRPr="00161FA4">
        <w:rPr>
          <w:rStyle w:val="ab"/>
          <w:rFonts w:asciiTheme="minorHAnsi" w:hAnsiTheme="minorHAnsi"/>
          <w:sz w:val="22"/>
          <w:szCs w:val="22"/>
        </w:rPr>
        <w:t>7</w:t>
      </w:r>
      <w:r w:rsidR="00106048" w:rsidRPr="00161FA4">
        <w:rPr>
          <w:rStyle w:val="ab"/>
          <w:rFonts w:asciiTheme="minorHAnsi" w:hAnsiTheme="minorHAnsi"/>
          <w:sz w:val="22"/>
          <w:szCs w:val="22"/>
        </w:rPr>
        <w:t xml:space="preserve"> Несколько значений в одном условии</w:t>
      </w:r>
    </w:p>
    <w:p w14:paraId="231DB8E5" w14:textId="77777777" w:rsidR="00AF2090" w:rsidRPr="00161FA4" w:rsidRDefault="00106048">
      <w:pPr>
        <w:spacing w:before="180" w:after="75"/>
        <w:jc w:val="both"/>
        <w:rPr>
          <w:szCs w:val="22"/>
          <w:shd w:val="clear" w:color="auto" w:fill="FFFFFF"/>
        </w:rPr>
      </w:pPr>
      <w:r w:rsidRPr="00161FA4">
        <w:rPr>
          <w:b/>
          <w:szCs w:val="22"/>
          <w:shd w:val="clear" w:color="auto" w:fill="FFFFFF"/>
        </w:rPr>
        <w:t>Фильтрация по Пустым Значениям</w:t>
      </w:r>
    </w:p>
    <w:p w14:paraId="464AE1B0" w14:textId="654D78D3" w:rsidR="00AF2090" w:rsidRPr="00161FA4" w:rsidRDefault="00106048">
      <w:pPr>
        <w:spacing w:before="180" w:after="75"/>
        <w:jc w:val="both"/>
        <w:rPr>
          <w:szCs w:val="22"/>
          <w:shd w:val="clear" w:color="auto" w:fill="FFFFFF"/>
        </w:rPr>
      </w:pPr>
      <w:r w:rsidRPr="00161FA4">
        <w:rPr>
          <w:szCs w:val="22"/>
          <w:shd w:val="clear" w:color="auto" w:fill="FFFFFF"/>
        </w:rPr>
        <w:t xml:space="preserve">Для выбора только тех строк, где в определенной колонке отсутствуют какие-либо данные (пустые значения), необходимо использовать комбинацию оператора </w:t>
      </w:r>
      <w:proofErr w:type="gramStart"/>
      <w:r w:rsidRPr="00161FA4">
        <w:rPr>
          <w:szCs w:val="22"/>
          <w:shd w:val="clear" w:color="auto" w:fill="FFFFFF"/>
        </w:rPr>
        <w:t>"!(</w:t>
      </w:r>
      <w:proofErr w:type="gramEnd"/>
      <w:r w:rsidRPr="00161FA4">
        <w:rPr>
          <w:szCs w:val="22"/>
          <w:shd w:val="clear" w:color="auto" w:fill="FFFFFF"/>
        </w:rPr>
        <w:t>Не)" и опции "Разрешить пустые значения". Поле значения при этом оставляется незаполненным (Рис. 1</w:t>
      </w:r>
      <w:r w:rsidR="00130482">
        <w:rPr>
          <w:szCs w:val="22"/>
          <w:shd w:val="clear" w:color="auto" w:fill="FFFFFF"/>
        </w:rPr>
        <w:t>8</w:t>
      </w:r>
      <w:r w:rsidRPr="00161FA4">
        <w:rPr>
          <w:szCs w:val="22"/>
          <w:shd w:val="clear" w:color="auto" w:fill="FFFFFF"/>
        </w:rPr>
        <w:t xml:space="preserve"> и Рис. 1</w:t>
      </w:r>
      <w:r w:rsidR="00130482">
        <w:rPr>
          <w:szCs w:val="22"/>
          <w:shd w:val="clear" w:color="auto" w:fill="FFFFFF"/>
        </w:rPr>
        <w:t>9</w:t>
      </w:r>
      <w:r w:rsidRPr="00161FA4">
        <w:rPr>
          <w:szCs w:val="22"/>
          <w:shd w:val="clear" w:color="auto" w:fill="FFFFFF"/>
        </w:rPr>
        <w:t>).</w:t>
      </w:r>
    </w:p>
    <w:p w14:paraId="41C0F521" w14:textId="1393ACA4" w:rsidR="00AF2090" w:rsidRPr="00161FA4" w:rsidRDefault="00C90295" w:rsidP="00C90295">
      <w:pPr>
        <w:pStyle w:val="a6"/>
        <w:spacing w:before="150" w:after="0"/>
        <w:ind w:left="45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2BD850FD" wp14:editId="62BDAD30">
            <wp:extent cx="5707380" cy="1577689"/>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13984" cy="1579514"/>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Рис. 1</w:t>
      </w:r>
      <w:r w:rsidRPr="00161FA4">
        <w:rPr>
          <w:rStyle w:val="ab"/>
          <w:rFonts w:asciiTheme="minorHAnsi" w:hAnsiTheme="minorHAnsi"/>
          <w:sz w:val="22"/>
          <w:szCs w:val="22"/>
        </w:rPr>
        <w:t>8</w:t>
      </w:r>
      <w:r w:rsidR="00106048" w:rsidRPr="00161FA4">
        <w:rPr>
          <w:rStyle w:val="ab"/>
          <w:rFonts w:asciiTheme="minorHAnsi" w:hAnsiTheme="minorHAnsi"/>
          <w:sz w:val="22"/>
          <w:szCs w:val="22"/>
        </w:rPr>
        <w:t xml:space="preserve"> Колонка до применения фильтра</w:t>
      </w:r>
    </w:p>
    <w:p w14:paraId="2288C4D0" w14:textId="73608A8E" w:rsidR="00AF2090" w:rsidRPr="00161FA4" w:rsidRDefault="00BD39D7" w:rsidP="00C90295">
      <w:pPr>
        <w:pStyle w:val="a6"/>
        <w:spacing w:before="150" w:after="0"/>
        <w:ind w:left="45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59B060F2" wp14:editId="15F43AEC">
            <wp:extent cx="5760720" cy="1571497"/>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73250" cy="1574915"/>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Рис. 1</w:t>
      </w:r>
      <w:r w:rsidRPr="00161FA4">
        <w:rPr>
          <w:rStyle w:val="ab"/>
          <w:rFonts w:asciiTheme="minorHAnsi" w:hAnsiTheme="minorHAnsi"/>
          <w:sz w:val="22"/>
          <w:szCs w:val="22"/>
        </w:rPr>
        <w:t>9</w:t>
      </w:r>
      <w:r w:rsidR="00106048" w:rsidRPr="00161FA4">
        <w:rPr>
          <w:rStyle w:val="ab"/>
          <w:rFonts w:asciiTheme="minorHAnsi" w:hAnsiTheme="minorHAnsi"/>
          <w:sz w:val="22"/>
          <w:szCs w:val="22"/>
        </w:rPr>
        <w:t xml:space="preserve"> Применение фильтра</w:t>
      </w:r>
    </w:p>
    <w:p w14:paraId="73F32086" w14:textId="77777777" w:rsidR="00AF2090" w:rsidRPr="00161FA4" w:rsidRDefault="00106048">
      <w:pPr>
        <w:spacing w:before="180" w:after="75"/>
        <w:jc w:val="both"/>
        <w:rPr>
          <w:szCs w:val="22"/>
          <w:shd w:val="clear" w:color="auto" w:fill="FFFFFF"/>
        </w:rPr>
      </w:pPr>
      <w:r w:rsidRPr="00161FA4">
        <w:rPr>
          <w:b/>
          <w:szCs w:val="22"/>
          <w:shd w:val="clear" w:color="auto" w:fill="FFFFFF"/>
        </w:rPr>
        <w:t>Быстрый Фильтр</w:t>
      </w:r>
    </w:p>
    <w:p w14:paraId="5133A106" w14:textId="5A7EB8D0" w:rsidR="00AF2090" w:rsidRPr="00161FA4" w:rsidRDefault="00106048">
      <w:pPr>
        <w:spacing w:before="180" w:after="75"/>
        <w:jc w:val="both"/>
        <w:rPr>
          <w:szCs w:val="22"/>
          <w:shd w:val="clear" w:color="auto" w:fill="FFFFFF"/>
        </w:rPr>
      </w:pPr>
      <w:r w:rsidRPr="00161FA4">
        <w:rPr>
          <w:szCs w:val="22"/>
          <w:shd w:val="clear" w:color="auto" w:fill="FFFFFF"/>
        </w:rPr>
        <w:t xml:space="preserve">Функция "быстрого" фильтра предоставляет упрощенный интерфейс для оперативной фильтрации данных. При активации "быстрого" фильтра отображается только окно с условием фильтрации, а не вся панель фильтров. Для применения фильтра достаточно установить курсор в нужную колонку, начать ввод значения и нажать клавишу "Enter" (Рис. </w:t>
      </w:r>
      <w:r w:rsidR="00653952">
        <w:rPr>
          <w:szCs w:val="22"/>
          <w:shd w:val="clear" w:color="auto" w:fill="FFFFFF"/>
        </w:rPr>
        <w:t>20</w:t>
      </w:r>
      <w:r w:rsidRPr="00161FA4">
        <w:rPr>
          <w:szCs w:val="22"/>
          <w:shd w:val="clear" w:color="auto" w:fill="FFFFFF"/>
        </w:rPr>
        <w:t>).</w:t>
      </w:r>
    </w:p>
    <w:p w14:paraId="44B55632" w14:textId="6F6ABA08" w:rsidR="00AF2090" w:rsidRPr="00161FA4" w:rsidRDefault="00290CEC" w:rsidP="00290CEC">
      <w:pPr>
        <w:pStyle w:val="a6"/>
        <w:spacing w:before="150" w:after="0"/>
        <w:ind w:left="450"/>
        <w:jc w:val="center"/>
        <w:rPr>
          <w:rStyle w:val="ab"/>
          <w:rFonts w:asciiTheme="minorHAnsi" w:hAnsiTheme="minorHAnsi"/>
          <w:sz w:val="22"/>
          <w:szCs w:val="22"/>
        </w:rPr>
      </w:pPr>
      <w:r w:rsidRPr="00161FA4">
        <w:rPr>
          <w:rFonts w:asciiTheme="minorHAnsi" w:hAnsiTheme="minorHAnsi"/>
          <w:noProof/>
          <w:sz w:val="22"/>
          <w:szCs w:val="22"/>
        </w:rPr>
        <w:lastRenderedPageBreak/>
        <w:drawing>
          <wp:inline distT="0" distB="0" distL="0" distR="0" wp14:anchorId="6C6FAE8E" wp14:editId="0DD07D60">
            <wp:extent cx="5600700" cy="1548799"/>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06345" cy="1550360"/>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 xml:space="preserve">20 </w:t>
      </w:r>
      <w:r w:rsidR="00106048" w:rsidRPr="00161FA4">
        <w:rPr>
          <w:rStyle w:val="ab"/>
          <w:rFonts w:asciiTheme="minorHAnsi" w:hAnsiTheme="minorHAnsi"/>
          <w:sz w:val="22"/>
          <w:szCs w:val="22"/>
        </w:rPr>
        <w:t>Быстрый фильтр</w:t>
      </w:r>
    </w:p>
    <w:p w14:paraId="7BB88F08" w14:textId="77777777" w:rsidR="00AF2090" w:rsidRPr="00161FA4" w:rsidRDefault="00AF2090">
      <w:pPr>
        <w:pStyle w:val="3"/>
        <w:jc w:val="both"/>
        <w:rPr>
          <w:rFonts w:asciiTheme="minorHAnsi" w:hAnsiTheme="minorHAnsi"/>
          <w:b w:val="0"/>
          <w:color w:val="000000"/>
          <w:sz w:val="22"/>
          <w:szCs w:val="22"/>
        </w:rPr>
      </w:pPr>
    </w:p>
    <w:p w14:paraId="7254220F" w14:textId="77777777" w:rsidR="00AF2090" w:rsidRPr="00161FA4" w:rsidRDefault="00AF2090">
      <w:pPr>
        <w:jc w:val="both"/>
        <w:rPr>
          <w:szCs w:val="22"/>
        </w:rPr>
      </w:pPr>
    </w:p>
    <w:p w14:paraId="20AB98E8" w14:textId="77777777" w:rsidR="00AF2090" w:rsidRPr="00161FA4" w:rsidRDefault="00106048" w:rsidP="00161FA4">
      <w:pPr>
        <w:pStyle w:val="3"/>
      </w:pPr>
      <w:bookmarkStart w:id="9" w:name="_Toc191404990"/>
      <w:r w:rsidRPr="00161FA4">
        <w:t>Сводные Таблицы</w:t>
      </w:r>
      <w:bookmarkEnd w:id="9"/>
    </w:p>
    <w:p w14:paraId="7215AEB5" w14:textId="37763253" w:rsidR="00AF2090" w:rsidRPr="00161FA4" w:rsidRDefault="00106048">
      <w:pPr>
        <w:spacing w:before="180" w:after="75"/>
        <w:jc w:val="both"/>
        <w:rPr>
          <w:szCs w:val="22"/>
          <w:shd w:val="clear" w:color="auto" w:fill="FFFFFF"/>
        </w:rPr>
      </w:pPr>
      <w:r w:rsidRPr="00161FA4">
        <w:rPr>
          <w:szCs w:val="22"/>
          <w:shd w:val="clear" w:color="auto" w:fill="FFFFFF"/>
        </w:rPr>
        <w:t xml:space="preserve">Сводные таблицы представляют собой мощный инструмент для создания и визуализации интерактивных отчетов (Рис. </w:t>
      </w:r>
      <w:r w:rsidR="00653952">
        <w:rPr>
          <w:szCs w:val="22"/>
          <w:shd w:val="clear" w:color="auto" w:fill="FFFFFF"/>
        </w:rPr>
        <w:t>21</w:t>
      </w:r>
      <w:r w:rsidRPr="00161FA4">
        <w:rPr>
          <w:szCs w:val="22"/>
          <w:shd w:val="clear" w:color="auto" w:fill="FFFFFF"/>
        </w:rPr>
        <w:t>). Пользователь может самостоятельно формировать структуру отчета, выбирая поля для строк, столбцов и значений, а затем анализировать полученные результаты.</w:t>
      </w:r>
    </w:p>
    <w:p w14:paraId="44DC38F6" w14:textId="7C010E1F" w:rsidR="00AF2090" w:rsidRPr="00161FA4" w:rsidRDefault="00106048">
      <w:pPr>
        <w:spacing w:before="180" w:after="75"/>
        <w:jc w:val="both"/>
        <w:rPr>
          <w:szCs w:val="22"/>
          <w:shd w:val="clear" w:color="auto" w:fill="FFFFFF"/>
        </w:rPr>
      </w:pPr>
      <w:r w:rsidRPr="00161FA4">
        <w:rPr>
          <w:szCs w:val="22"/>
          <w:shd w:val="clear" w:color="auto" w:fill="FFFFFF"/>
        </w:rPr>
        <w:t xml:space="preserve">Для перехода в режим сводной таблицы используется кнопка на панели инструментов. Для создания отчета можно использовать любые доступные поля на форме (Рис. </w:t>
      </w:r>
      <w:r w:rsidR="00653952">
        <w:rPr>
          <w:szCs w:val="22"/>
          <w:shd w:val="clear" w:color="auto" w:fill="FFFFFF"/>
        </w:rPr>
        <w:t>21</w:t>
      </w:r>
      <w:r w:rsidRPr="00161FA4">
        <w:rPr>
          <w:szCs w:val="22"/>
          <w:shd w:val="clear" w:color="auto" w:fill="FFFFFF"/>
        </w:rPr>
        <w:t xml:space="preserve">(1)). Группировка данных осуществляется путем перетаскивания соответствующих колонок в область строк (Рис. </w:t>
      </w:r>
      <w:r w:rsidR="00653952">
        <w:rPr>
          <w:szCs w:val="22"/>
          <w:shd w:val="clear" w:color="auto" w:fill="FFFFFF"/>
        </w:rPr>
        <w:t>21</w:t>
      </w:r>
      <w:r w:rsidRPr="00161FA4">
        <w:rPr>
          <w:szCs w:val="22"/>
          <w:shd w:val="clear" w:color="auto" w:fill="FFFFFF"/>
        </w:rPr>
        <w:t>(2)).</w:t>
      </w:r>
    </w:p>
    <w:p w14:paraId="4F81FBB9" w14:textId="545F1B7B" w:rsidR="00AF2090" w:rsidRPr="00161FA4" w:rsidRDefault="00106048">
      <w:pPr>
        <w:spacing w:before="180" w:after="75"/>
        <w:jc w:val="both"/>
        <w:rPr>
          <w:szCs w:val="22"/>
          <w:shd w:val="clear" w:color="auto" w:fill="FFFFFF"/>
        </w:rPr>
      </w:pPr>
      <w:r w:rsidRPr="00161FA4">
        <w:rPr>
          <w:szCs w:val="22"/>
          <w:shd w:val="clear" w:color="auto" w:fill="FFFFFF"/>
        </w:rPr>
        <w:t xml:space="preserve">Колонки с числовыми значениями и функцией подсчета количества записей автоматически отображаются в фильтре "Колонка" (Рис. </w:t>
      </w:r>
      <w:r w:rsidR="00653952">
        <w:rPr>
          <w:szCs w:val="22"/>
          <w:shd w:val="clear" w:color="auto" w:fill="FFFFFF"/>
        </w:rPr>
        <w:t>21</w:t>
      </w:r>
      <w:r w:rsidRPr="00161FA4">
        <w:rPr>
          <w:szCs w:val="22"/>
          <w:shd w:val="clear" w:color="auto" w:fill="FFFFFF"/>
        </w:rPr>
        <w:t xml:space="preserve">(3)), где пользователь может выбрать необходимые для анализа данные. Если для анализа требуются значения из других колонок, их следует перетащить в область столбцов. Для каждого столбца можно указать конкретные значения, которые будут использоваться в отчете (Рис. </w:t>
      </w:r>
      <w:r w:rsidR="00653952">
        <w:rPr>
          <w:szCs w:val="22"/>
          <w:shd w:val="clear" w:color="auto" w:fill="FFFFFF"/>
        </w:rPr>
        <w:t>21</w:t>
      </w:r>
      <w:r w:rsidRPr="00161FA4">
        <w:rPr>
          <w:szCs w:val="22"/>
          <w:shd w:val="clear" w:color="auto" w:fill="FFFFFF"/>
        </w:rPr>
        <w:t>(4)).</w:t>
      </w:r>
    </w:p>
    <w:p w14:paraId="48A2D78D" w14:textId="64E37FE1" w:rsidR="00AF2090" w:rsidRPr="00161FA4" w:rsidRDefault="00106048">
      <w:pPr>
        <w:spacing w:before="180" w:after="75"/>
        <w:jc w:val="both"/>
        <w:rPr>
          <w:szCs w:val="22"/>
          <w:shd w:val="clear" w:color="auto" w:fill="FFFFFF"/>
        </w:rPr>
      </w:pPr>
      <w:r w:rsidRPr="00161FA4">
        <w:rPr>
          <w:szCs w:val="22"/>
          <w:shd w:val="clear" w:color="auto" w:fill="FFFFFF"/>
        </w:rPr>
        <w:t xml:space="preserve">Числовые данные могут быть представлены в виде суммы, максимального или минимального значения (Рис. </w:t>
      </w:r>
      <w:r w:rsidR="00653952">
        <w:rPr>
          <w:szCs w:val="22"/>
          <w:shd w:val="clear" w:color="auto" w:fill="FFFFFF"/>
        </w:rPr>
        <w:t>21</w:t>
      </w:r>
      <w:r w:rsidRPr="00161FA4">
        <w:rPr>
          <w:szCs w:val="22"/>
          <w:shd w:val="clear" w:color="auto" w:fill="FFFFFF"/>
        </w:rPr>
        <w:t>(5)). Сводные таблицы поддерживают функции сортировки и фильтрации данных.</w:t>
      </w:r>
    </w:p>
    <w:p w14:paraId="2A3412EB" w14:textId="54F46EC5" w:rsidR="00AF2090" w:rsidRPr="00161FA4" w:rsidRDefault="00106048">
      <w:pPr>
        <w:spacing w:before="180" w:after="75"/>
        <w:jc w:val="both"/>
        <w:rPr>
          <w:szCs w:val="22"/>
          <w:shd w:val="clear" w:color="auto" w:fill="FFFFFF"/>
        </w:rPr>
      </w:pPr>
      <w:r w:rsidRPr="00161FA4">
        <w:rPr>
          <w:szCs w:val="22"/>
          <w:shd w:val="clear" w:color="auto" w:fill="FFFFFF"/>
        </w:rPr>
        <w:t xml:space="preserve">Созданный отчет можно экспортировать в формат Excel с сохранением всех группировок с помощью </w:t>
      </w:r>
      <w:r w:rsidR="00D12804" w:rsidRPr="00161FA4">
        <w:rPr>
          <w:szCs w:val="22"/>
          <w:shd w:val="clear" w:color="auto" w:fill="FFFFFF"/>
        </w:rPr>
        <w:t>кнопки на</w:t>
      </w:r>
      <w:r w:rsidRPr="00161FA4">
        <w:rPr>
          <w:szCs w:val="22"/>
          <w:shd w:val="clear" w:color="auto" w:fill="FFFFFF"/>
        </w:rPr>
        <w:t xml:space="preserve"> панели инструментов.</w:t>
      </w:r>
    </w:p>
    <w:p w14:paraId="2AC67AEB" w14:textId="368C7917" w:rsidR="00AF2090" w:rsidRPr="00161FA4" w:rsidRDefault="00106048">
      <w:pPr>
        <w:spacing w:before="180" w:after="75"/>
        <w:jc w:val="both"/>
        <w:rPr>
          <w:szCs w:val="22"/>
          <w:shd w:val="clear" w:color="auto" w:fill="FFFFFF"/>
        </w:rPr>
      </w:pPr>
      <w:r w:rsidRPr="00161FA4">
        <w:rPr>
          <w:szCs w:val="22"/>
          <w:shd w:val="clear" w:color="auto" w:fill="FFFFFF"/>
        </w:rPr>
        <w:t xml:space="preserve">Полученные сводные данные можно визуализировать различными способами, включая тепловые карты и диаграммы (Рис. </w:t>
      </w:r>
      <w:r w:rsidR="00816E51">
        <w:rPr>
          <w:szCs w:val="22"/>
          <w:shd w:val="clear" w:color="auto" w:fill="FFFFFF"/>
        </w:rPr>
        <w:t>22</w:t>
      </w:r>
      <w:r w:rsidRPr="00161FA4">
        <w:rPr>
          <w:szCs w:val="22"/>
          <w:shd w:val="clear" w:color="auto" w:fill="FFFFFF"/>
        </w:rPr>
        <w:t xml:space="preserve">). Визуализации можно экспортировать как отдельные изображения. </w:t>
      </w:r>
      <w:r w:rsidR="00D12804" w:rsidRPr="00161FA4">
        <w:rPr>
          <w:szCs w:val="22"/>
          <w:shd w:val="clear" w:color="auto" w:fill="FFFFFF"/>
        </w:rPr>
        <w:t>Кнопка в</w:t>
      </w:r>
      <w:r w:rsidRPr="00161FA4">
        <w:rPr>
          <w:szCs w:val="22"/>
          <w:shd w:val="clear" w:color="auto" w:fill="FFFFFF"/>
        </w:rPr>
        <w:t xml:space="preserve"> режиме сводной таблицы позволяет управлять отображением настроек таблицы (Рис. </w:t>
      </w:r>
      <w:r w:rsidR="00816E51">
        <w:rPr>
          <w:szCs w:val="22"/>
          <w:shd w:val="clear" w:color="auto" w:fill="FFFFFF"/>
        </w:rPr>
        <w:t>23</w:t>
      </w:r>
      <w:r w:rsidRPr="00161FA4">
        <w:rPr>
          <w:szCs w:val="22"/>
          <w:shd w:val="clear" w:color="auto" w:fill="FFFFFF"/>
        </w:rPr>
        <w:t>).</w:t>
      </w:r>
    </w:p>
    <w:p w14:paraId="1B665008" w14:textId="1D1350D9" w:rsidR="00AF2090" w:rsidRPr="00161FA4" w:rsidRDefault="00290CEC" w:rsidP="00290CEC">
      <w:pPr>
        <w:pStyle w:val="a6"/>
        <w:spacing w:before="150" w:after="0"/>
        <w:jc w:val="center"/>
        <w:rPr>
          <w:rFonts w:asciiTheme="minorHAnsi" w:hAnsiTheme="minorHAnsi"/>
          <w:sz w:val="22"/>
          <w:szCs w:val="22"/>
        </w:rPr>
      </w:pPr>
      <w:r w:rsidRPr="00161FA4">
        <w:rPr>
          <w:rFonts w:asciiTheme="minorHAnsi" w:hAnsiTheme="minorHAnsi"/>
          <w:noProof/>
          <w:sz w:val="22"/>
          <w:szCs w:val="22"/>
        </w:rPr>
        <w:lastRenderedPageBreak/>
        <w:drawing>
          <wp:inline distT="0" distB="0" distL="0" distR="0" wp14:anchorId="76230F14" wp14:editId="6510C424">
            <wp:extent cx="5940425" cy="256159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0425" cy="2561590"/>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2</w:t>
      </w:r>
      <w:r w:rsidR="00106048" w:rsidRPr="00161FA4">
        <w:rPr>
          <w:rStyle w:val="ab"/>
          <w:rFonts w:asciiTheme="minorHAnsi" w:hAnsiTheme="minorHAnsi"/>
          <w:sz w:val="22"/>
          <w:szCs w:val="22"/>
        </w:rPr>
        <w:t>1 Представление "сводная таблица"</w:t>
      </w:r>
    </w:p>
    <w:p w14:paraId="3F190166" w14:textId="51BCE85E" w:rsidR="00AF2090" w:rsidRPr="00161FA4" w:rsidRDefault="00BF6C44" w:rsidP="00BF6C44">
      <w:pPr>
        <w:pStyle w:val="a6"/>
        <w:spacing w:before="150" w:after="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6244C40C" wp14:editId="31FFCF94">
            <wp:extent cx="5940425" cy="297942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0425" cy="2979420"/>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22</w:t>
      </w:r>
      <w:r w:rsidR="00106048" w:rsidRPr="00161FA4">
        <w:rPr>
          <w:rStyle w:val="ab"/>
          <w:rFonts w:asciiTheme="minorHAnsi" w:hAnsiTheme="minorHAnsi"/>
          <w:sz w:val="22"/>
          <w:szCs w:val="22"/>
        </w:rPr>
        <w:t xml:space="preserve"> Визуализация данных сводной таблицы</w:t>
      </w:r>
    </w:p>
    <w:p w14:paraId="3D576C43" w14:textId="6529E6ED" w:rsidR="00AF2090" w:rsidRPr="00161FA4" w:rsidRDefault="00BF6C44" w:rsidP="00BF6C44">
      <w:pPr>
        <w:pStyle w:val="a6"/>
        <w:spacing w:before="150" w:after="0"/>
        <w:jc w:val="center"/>
        <w:rPr>
          <w:rStyle w:val="ab"/>
          <w:rFonts w:asciiTheme="minorHAnsi" w:hAnsiTheme="minorHAnsi"/>
          <w:sz w:val="22"/>
          <w:szCs w:val="22"/>
        </w:rPr>
      </w:pPr>
      <w:r w:rsidRPr="00161FA4">
        <w:rPr>
          <w:rFonts w:asciiTheme="minorHAnsi" w:hAnsiTheme="minorHAnsi"/>
          <w:noProof/>
          <w:sz w:val="22"/>
          <w:szCs w:val="22"/>
        </w:rPr>
        <w:lastRenderedPageBreak/>
        <w:drawing>
          <wp:inline distT="0" distB="0" distL="0" distR="0" wp14:anchorId="30783306" wp14:editId="076805E2">
            <wp:extent cx="5940425" cy="299529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0425" cy="2995295"/>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00196A5B" w:rsidRPr="00161FA4">
        <w:rPr>
          <w:rStyle w:val="ab"/>
          <w:rFonts w:asciiTheme="minorHAnsi" w:hAnsiTheme="minorHAnsi"/>
          <w:sz w:val="22"/>
          <w:szCs w:val="22"/>
        </w:rPr>
        <w:t>23</w:t>
      </w:r>
      <w:r w:rsidR="00106048" w:rsidRPr="00161FA4">
        <w:rPr>
          <w:rStyle w:val="ab"/>
          <w:rFonts w:asciiTheme="minorHAnsi" w:hAnsiTheme="minorHAnsi"/>
          <w:sz w:val="22"/>
          <w:szCs w:val="22"/>
        </w:rPr>
        <w:t xml:space="preserve"> Отображение без настроек сводной таблицы</w:t>
      </w:r>
    </w:p>
    <w:p w14:paraId="5DE127BF" w14:textId="77777777" w:rsidR="00AF2090" w:rsidRPr="00161FA4" w:rsidRDefault="00AF2090">
      <w:pPr>
        <w:pStyle w:val="a6"/>
        <w:spacing w:before="150" w:after="0"/>
        <w:jc w:val="both"/>
        <w:rPr>
          <w:rFonts w:asciiTheme="minorHAnsi" w:hAnsiTheme="minorHAnsi"/>
          <w:sz w:val="22"/>
          <w:szCs w:val="22"/>
        </w:rPr>
      </w:pPr>
    </w:p>
    <w:p w14:paraId="21BEA953" w14:textId="77777777" w:rsidR="00AF2090" w:rsidRPr="00161FA4" w:rsidRDefault="00106048" w:rsidP="00161FA4">
      <w:pPr>
        <w:pStyle w:val="3"/>
      </w:pPr>
      <w:bookmarkStart w:id="10" w:name="_Toc191404991"/>
      <w:r w:rsidRPr="00161FA4">
        <w:t>Календарь</w:t>
      </w:r>
      <w:bookmarkEnd w:id="10"/>
    </w:p>
    <w:p w14:paraId="2A728DF3" w14:textId="6C89E9EC" w:rsidR="00AF2090" w:rsidRPr="00161FA4" w:rsidRDefault="00106048" w:rsidP="00196A5B">
      <w:pPr>
        <w:pStyle w:val="a6"/>
        <w:spacing w:before="150" w:after="0"/>
        <w:jc w:val="center"/>
        <w:rPr>
          <w:rFonts w:asciiTheme="minorHAnsi" w:hAnsiTheme="minorHAnsi"/>
          <w:sz w:val="22"/>
          <w:szCs w:val="22"/>
        </w:rPr>
      </w:pPr>
      <w:r w:rsidRPr="00161FA4">
        <w:rPr>
          <w:rFonts w:asciiTheme="minorHAnsi" w:hAnsiTheme="minorHAnsi"/>
          <w:sz w:val="22"/>
          <w:szCs w:val="22"/>
          <w:shd w:val="clear" w:color="auto" w:fill="FFFFFF"/>
        </w:rPr>
        <w:t>Представление "Календарь" позволяет отображать данные в виде календарной сетки. Активировать этот режим можно нажатием кнопки </w:t>
      </w:r>
      <w:r w:rsidR="00196A5B" w:rsidRPr="00161FA4">
        <w:rPr>
          <w:rFonts w:asciiTheme="minorHAnsi" w:hAnsiTheme="minorHAnsi"/>
          <w:noProof/>
          <w:sz w:val="22"/>
          <w:szCs w:val="22"/>
        </w:rPr>
        <w:drawing>
          <wp:inline distT="0" distB="0" distL="0" distR="0" wp14:anchorId="28D5A371" wp14:editId="26EBEF08">
            <wp:extent cx="281964" cy="266723"/>
            <wp:effectExtent l="0" t="0" r="381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81964" cy="266723"/>
                    </a:xfrm>
                    <a:prstGeom prst="rect">
                      <a:avLst/>
                    </a:prstGeom>
                  </pic:spPr>
                </pic:pic>
              </a:graphicData>
            </a:graphic>
          </wp:inline>
        </w:drawing>
      </w:r>
      <w:r w:rsidRPr="00161FA4">
        <w:rPr>
          <w:rFonts w:asciiTheme="minorHAnsi" w:hAnsiTheme="minorHAnsi"/>
          <w:sz w:val="22"/>
          <w:szCs w:val="22"/>
          <w:shd w:val="clear" w:color="auto" w:fill="FFFFFF"/>
        </w:rPr>
        <w:t xml:space="preserve"> (Рис. </w:t>
      </w:r>
      <w:r w:rsidR="00CE536D">
        <w:rPr>
          <w:rFonts w:asciiTheme="minorHAnsi" w:hAnsiTheme="minorHAnsi"/>
          <w:sz w:val="22"/>
          <w:szCs w:val="22"/>
          <w:shd w:val="clear" w:color="auto" w:fill="FFFFFF"/>
        </w:rPr>
        <w:t>24</w:t>
      </w:r>
      <w:r w:rsidRPr="00161FA4">
        <w:rPr>
          <w:rFonts w:asciiTheme="minorHAnsi" w:hAnsiTheme="minorHAnsi"/>
          <w:sz w:val="22"/>
          <w:szCs w:val="22"/>
          <w:shd w:val="clear" w:color="auto" w:fill="FFFFFF"/>
        </w:rPr>
        <w:t>). Данные могут отображаться за месяц, неделю или день. Дату события можно изменить, перетащив его в другую ячейку календаря. Для навигации по календарю используются кнопки </w:t>
      </w:r>
      <w:r w:rsidRPr="00161FA4">
        <w:rPr>
          <w:rFonts w:asciiTheme="minorHAnsi" w:hAnsiTheme="minorHAnsi"/>
          <w:noProof/>
          <w:sz w:val="22"/>
          <w:szCs w:val="22"/>
        </w:rPr>
        <w:drawing>
          <wp:inline distT="0" distB="0" distL="0" distR="0" wp14:anchorId="6FA20F24" wp14:editId="372BC433">
            <wp:extent cx="906780" cy="274320"/>
            <wp:effectExtent l="0" t="0" r="0" b="0"/>
            <wp:docPr id="112" name="Picture 112"/>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53"/>
                    <a:srcRect/>
                    <a:stretch/>
                  </pic:blipFill>
                  <pic:spPr>
                    <a:xfrm>
                      <a:off x="0" y="0"/>
                      <a:ext cx="906780" cy="274320"/>
                    </a:xfrm>
                    <a:prstGeom prst="rect">
                      <a:avLst/>
                    </a:prstGeom>
                  </pic:spPr>
                </pic:pic>
              </a:graphicData>
            </a:graphic>
          </wp:inline>
        </w:drawing>
      </w:r>
      <w:r w:rsidRPr="00161FA4">
        <w:rPr>
          <w:rFonts w:asciiTheme="minorHAnsi" w:hAnsiTheme="minorHAnsi"/>
          <w:sz w:val="22"/>
          <w:szCs w:val="22"/>
          <w:shd w:val="clear" w:color="auto" w:fill="FFFFFF"/>
        </w:rPr>
        <w:t> для перемещения по месяцам, неделям или дням. Кнопка "Сегодня" позволяет быстро перейти к текущей дате.</w:t>
      </w:r>
      <w:r w:rsidR="00196A5B" w:rsidRPr="00161FA4">
        <w:rPr>
          <w:rFonts w:asciiTheme="minorHAnsi" w:hAnsiTheme="minorHAnsi"/>
          <w:noProof/>
          <w:sz w:val="22"/>
          <w:szCs w:val="22"/>
        </w:rPr>
        <w:t xml:space="preserve"> </w:t>
      </w:r>
      <w:r w:rsidR="00196A5B" w:rsidRPr="00161FA4">
        <w:rPr>
          <w:rFonts w:asciiTheme="minorHAnsi" w:hAnsiTheme="minorHAnsi"/>
          <w:noProof/>
          <w:sz w:val="22"/>
          <w:szCs w:val="22"/>
        </w:rPr>
        <w:drawing>
          <wp:inline distT="0" distB="0" distL="0" distR="0" wp14:anchorId="66B600A8" wp14:editId="0AEDC101">
            <wp:extent cx="5940425" cy="294068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0425" cy="2940685"/>
                    </a:xfrm>
                    <a:prstGeom prst="rect">
                      <a:avLst/>
                    </a:prstGeom>
                  </pic:spPr>
                </pic:pic>
              </a:graphicData>
            </a:graphic>
          </wp:inline>
        </w:drawing>
      </w:r>
      <w:r w:rsidRPr="00161FA4">
        <w:rPr>
          <w:rFonts w:asciiTheme="minorHAnsi" w:hAnsiTheme="minorHAnsi"/>
          <w:sz w:val="22"/>
          <w:szCs w:val="22"/>
        </w:rPr>
        <w:br/>
      </w:r>
      <w:r w:rsidRPr="00161FA4">
        <w:rPr>
          <w:rStyle w:val="ab"/>
          <w:rFonts w:asciiTheme="minorHAnsi" w:hAnsiTheme="minorHAnsi"/>
          <w:sz w:val="22"/>
          <w:szCs w:val="22"/>
        </w:rPr>
        <w:t xml:space="preserve">Рис. </w:t>
      </w:r>
      <w:r w:rsidR="00B624E9" w:rsidRPr="00161FA4">
        <w:rPr>
          <w:rStyle w:val="ab"/>
          <w:rFonts w:asciiTheme="minorHAnsi" w:hAnsiTheme="minorHAnsi"/>
          <w:sz w:val="22"/>
          <w:szCs w:val="22"/>
        </w:rPr>
        <w:t>24</w:t>
      </w:r>
      <w:r w:rsidRPr="00161FA4">
        <w:rPr>
          <w:rStyle w:val="ab"/>
          <w:rFonts w:asciiTheme="minorHAnsi" w:hAnsiTheme="minorHAnsi"/>
          <w:sz w:val="22"/>
          <w:szCs w:val="22"/>
        </w:rPr>
        <w:t xml:space="preserve"> Представление "Календарь"</w:t>
      </w:r>
    </w:p>
    <w:p w14:paraId="07BC70FB" w14:textId="77777777" w:rsidR="00AF2090" w:rsidRPr="00161FA4" w:rsidRDefault="00AF2090">
      <w:pPr>
        <w:pStyle w:val="a6"/>
        <w:spacing w:before="150" w:after="0"/>
        <w:jc w:val="both"/>
        <w:rPr>
          <w:rFonts w:asciiTheme="minorHAnsi" w:hAnsiTheme="minorHAnsi"/>
          <w:sz w:val="22"/>
          <w:szCs w:val="22"/>
        </w:rPr>
      </w:pPr>
    </w:p>
    <w:p w14:paraId="18853C6A" w14:textId="77777777" w:rsidR="00AF2090" w:rsidRPr="00161FA4" w:rsidRDefault="00106048" w:rsidP="00161FA4">
      <w:pPr>
        <w:pStyle w:val="10"/>
      </w:pPr>
      <w:bookmarkStart w:id="11" w:name="_Toc191404992"/>
      <w:r w:rsidRPr="00161FA4">
        <w:lastRenderedPageBreak/>
        <w:t>Работа со Справочниками</w:t>
      </w:r>
      <w:bookmarkEnd w:id="11"/>
    </w:p>
    <w:p w14:paraId="4A6B7AEF" w14:textId="77777777" w:rsidR="00AF2090" w:rsidRPr="00161FA4" w:rsidRDefault="00106048">
      <w:pPr>
        <w:spacing w:before="180" w:after="75"/>
        <w:jc w:val="both"/>
        <w:rPr>
          <w:szCs w:val="22"/>
          <w:shd w:val="clear" w:color="auto" w:fill="FFFFFF"/>
        </w:rPr>
      </w:pPr>
      <w:r w:rsidRPr="00161FA4">
        <w:rPr>
          <w:szCs w:val="22"/>
          <w:shd w:val="clear" w:color="auto" w:fill="FFFFFF"/>
        </w:rPr>
        <w:t>Основные данные, необходимые для работы системы, собраны в разделах меню "Справочники" и "Документы". В разделе "Справочники" осуществляется управление данными о товарах, складах, контрагентах, таре, сотрудниках, единицах измерения и шаблонах печатных форм. Раздел "Документы" содержит загруженные и созданные в системе документы, такие как приходные и расходные накладные, а также документы перемещения.</w:t>
      </w:r>
    </w:p>
    <w:p w14:paraId="18580728" w14:textId="77777777" w:rsidR="00AF2090" w:rsidRPr="00161FA4" w:rsidRDefault="00106048">
      <w:pPr>
        <w:spacing w:before="180" w:after="75"/>
        <w:jc w:val="both"/>
        <w:rPr>
          <w:szCs w:val="22"/>
          <w:shd w:val="clear" w:color="auto" w:fill="FFFFFF"/>
        </w:rPr>
      </w:pPr>
      <w:r w:rsidRPr="00161FA4">
        <w:rPr>
          <w:szCs w:val="22"/>
          <w:shd w:val="clear" w:color="auto" w:fill="FFFFFF"/>
        </w:rPr>
        <w:t>Форма "Справочники - Штрихкоды" содержит полный список всех штрихкодов, зарегистрированных в системе, в соответствии с требованиями законодательства.</w:t>
      </w:r>
    </w:p>
    <w:p w14:paraId="04174554" w14:textId="77777777" w:rsidR="00AF2090" w:rsidRPr="00161FA4" w:rsidRDefault="00AF2090">
      <w:pPr>
        <w:spacing w:before="180" w:after="75"/>
        <w:jc w:val="both"/>
        <w:rPr>
          <w:szCs w:val="22"/>
          <w:shd w:val="clear" w:color="auto" w:fill="FFFFFF"/>
        </w:rPr>
      </w:pPr>
    </w:p>
    <w:p w14:paraId="0BCB590C" w14:textId="77777777" w:rsidR="00AF2090" w:rsidRPr="00161FA4" w:rsidRDefault="00106048" w:rsidP="00161FA4">
      <w:pPr>
        <w:pStyle w:val="2"/>
      </w:pPr>
      <w:bookmarkStart w:id="12" w:name="_Toc191404993"/>
      <w:r w:rsidRPr="00161FA4">
        <w:t>Справочник Товаров</w:t>
      </w:r>
      <w:bookmarkEnd w:id="12"/>
    </w:p>
    <w:p w14:paraId="1323D750" w14:textId="100E0720" w:rsidR="00AF2090" w:rsidRPr="00161FA4" w:rsidRDefault="00106048">
      <w:pPr>
        <w:spacing w:before="180" w:after="75"/>
        <w:jc w:val="both"/>
        <w:rPr>
          <w:szCs w:val="22"/>
          <w:shd w:val="clear" w:color="auto" w:fill="FFFFFF"/>
        </w:rPr>
      </w:pPr>
      <w:r w:rsidRPr="00161FA4">
        <w:rPr>
          <w:szCs w:val="22"/>
          <w:shd w:val="clear" w:color="auto" w:fill="FFFFFF"/>
        </w:rPr>
        <w:t xml:space="preserve">Справочник товаров имеет иерархическую структуру, которая может быть импортирована из внешней системы или создана непосредственно в INTEKEY WMS. Список товаров представлен на форме "Справочники - Товары - Товары" (Рис. </w:t>
      </w:r>
      <w:r w:rsidR="00CE536D">
        <w:rPr>
          <w:szCs w:val="22"/>
          <w:shd w:val="clear" w:color="auto" w:fill="FFFFFF"/>
        </w:rPr>
        <w:t>25</w:t>
      </w:r>
      <w:r w:rsidRPr="00161FA4">
        <w:rPr>
          <w:szCs w:val="22"/>
          <w:shd w:val="clear" w:color="auto" w:fill="FFFFFF"/>
        </w:rPr>
        <w:t>).</w:t>
      </w:r>
    </w:p>
    <w:p w14:paraId="6107C325" w14:textId="13EEE71D" w:rsidR="00AF2090" w:rsidRPr="00161FA4" w:rsidRDefault="00106048">
      <w:pPr>
        <w:spacing w:before="180" w:after="75"/>
        <w:jc w:val="both"/>
        <w:rPr>
          <w:szCs w:val="22"/>
          <w:shd w:val="clear" w:color="auto" w:fill="FFFFFF"/>
        </w:rPr>
      </w:pPr>
      <w:r w:rsidRPr="00161FA4">
        <w:rPr>
          <w:szCs w:val="22"/>
          <w:shd w:val="clear" w:color="auto" w:fill="FFFFFF"/>
        </w:rPr>
        <w:t xml:space="preserve">В блоке "Дерево" (Рис. </w:t>
      </w:r>
      <w:r w:rsidR="00CE536D">
        <w:rPr>
          <w:szCs w:val="22"/>
          <w:shd w:val="clear" w:color="auto" w:fill="FFFFFF"/>
        </w:rPr>
        <w:t>25</w:t>
      </w:r>
      <w:r w:rsidRPr="00161FA4">
        <w:rPr>
          <w:szCs w:val="22"/>
          <w:shd w:val="clear" w:color="auto" w:fill="FFFFFF"/>
        </w:rPr>
        <w:t>(1)) отображается иерархическая структура справочника. Кнопки "Редактировать", "Удалить" и "+Категория" позволяют управлять составом и иерархией товарных групп. Аналогичные функции доступны на форме "Категории", которая подробно описана в соответствующем разделе.</w:t>
      </w:r>
    </w:p>
    <w:p w14:paraId="01D64D4B" w14:textId="53633D58" w:rsidR="00AF2090" w:rsidRPr="00161FA4" w:rsidRDefault="00106048">
      <w:pPr>
        <w:spacing w:before="180" w:after="75"/>
        <w:jc w:val="both"/>
        <w:rPr>
          <w:szCs w:val="22"/>
          <w:shd w:val="clear" w:color="auto" w:fill="FFFFFF"/>
        </w:rPr>
      </w:pPr>
      <w:r w:rsidRPr="00161FA4">
        <w:rPr>
          <w:szCs w:val="22"/>
          <w:shd w:val="clear" w:color="auto" w:fill="FFFFFF"/>
        </w:rPr>
        <w:t xml:space="preserve">В блоке "Номенклатура" (Рис. </w:t>
      </w:r>
      <w:r w:rsidR="00CE536D">
        <w:rPr>
          <w:szCs w:val="22"/>
          <w:shd w:val="clear" w:color="auto" w:fill="FFFFFF"/>
        </w:rPr>
        <w:t>25</w:t>
      </w:r>
      <w:r w:rsidRPr="00161FA4">
        <w:rPr>
          <w:szCs w:val="22"/>
          <w:shd w:val="clear" w:color="auto" w:fill="FFFFFF"/>
        </w:rPr>
        <w:t>(2)) отображается список товаров, входящих в выбранную и подчиненные категории в блоке "Дерево". Основные характеристики и свойства товаров отображаются в соответствующих столбцах таблицы. Подробную информацию о товаре можно получить в карточке товара, которую можно открыть с помощью кнопки "Редактировать" или двойным щелчком мыши по товару.</w:t>
      </w:r>
    </w:p>
    <w:p w14:paraId="155FEA79" w14:textId="37D5A5A3" w:rsidR="00AF2090" w:rsidRPr="00161FA4" w:rsidRDefault="00106048">
      <w:pPr>
        <w:spacing w:before="180" w:after="75"/>
        <w:jc w:val="both"/>
        <w:rPr>
          <w:szCs w:val="22"/>
          <w:shd w:val="clear" w:color="auto" w:fill="FFFFFF"/>
        </w:rPr>
      </w:pPr>
      <w:r w:rsidRPr="00161FA4">
        <w:rPr>
          <w:szCs w:val="22"/>
          <w:shd w:val="clear" w:color="auto" w:fill="FFFFFF"/>
        </w:rPr>
        <w:t xml:space="preserve">Для операций на складе может быть важна принадлежность товаров к категориям ABC-, XYZ- и FMR-анализа. В блоке "Номенклатура" необходимо указать соответствующие категории для каждого товара (Рис. </w:t>
      </w:r>
      <w:r w:rsidR="00CE536D">
        <w:rPr>
          <w:szCs w:val="22"/>
          <w:shd w:val="clear" w:color="auto" w:fill="FFFFFF"/>
        </w:rPr>
        <w:t>25</w:t>
      </w:r>
      <w:r w:rsidRPr="00161FA4">
        <w:rPr>
          <w:szCs w:val="22"/>
          <w:shd w:val="clear" w:color="auto" w:fill="FFFFFF"/>
        </w:rPr>
        <w:t xml:space="preserve">(4) и </w:t>
      </w:r>
      <w:r w:rsidR="00CE536D">
        <w:rPr>
          <w:szCs w:val="22"/>
          <w:shd w:val="clear" w:color="auto" w:fill="FFFFFF"/>
        </w:rPr>
        <w:t>25</w:t>
      </w:r>
      <w:r w:rsidRPr="00161FA4">
        <w:rPr>
          <w:szCs w:val="22"/>
          <w:shd w:val="clear" w:color="auto" w:fill="FFFFFF"/>
        </w:rPr>
        <w:t>(5)).</w:t>
      </w:r>
    </w:p>
    <w:p w14:paraId="1BB2EE97" w14:textId="3F457ADC" w:rsidR="00AF2090" w:rsidRPr="00161FA4" w:rsidRDefault="00106048">
      <w:pPr>
        <w:spacing w:before="180" w:after="75"/>
        <w:jc w:val="both"/>
        <w:rPr>
          <w:szCs w:val="22"/>
          <w:shd w:val="clear" w:color="auto" w:fill="FFFFFF"/>
        </w:rPr>
      </w:pPr>
      <w:r w:rsidRPr="00161FA4">
        <w:rPr>
          <w:szCs w:val="22"/>
          <w:shd w:val="clear" w:color="auto" w:fill="FFFFFF"/>
        </w:rPr>
        <w:t xml:space="preserve">Фильтр "Найти по штрихкоду" (Рис. </w:t>
      </w:r>
      <w:r w:rsidR="00CE536D">
        <w:rPr>
          <w:szCs w:val="22"/>
          <w:shd w:val="clear" w:color="auto" w:fill="FFFFFF"/>
        </w:rPr>
        <w:t>25</w:t>
      </w:r>
      <w:r w:rsidRPr="00161FA4">
        <w:rPr>
          <w:szCs w:val="22"/>
          <w:shd w:val="clear" w:color="auto" w:fill="FFFFFF"/>
        </w:rPr>
        <w:t>(3)) позволяет быстро найти товар в списке по любому из его штрихкодов.</w:t>
      </w:r>
    </w:p>
    <w:p w14:paraId="3A77DE0A" w14:textId="77777777" w:rsidR="00AF2090" w:rsidRPr="00161FA4" w:rsidRDefault="00AF2090">
      <w:pPr>
        <w:spacing w:before="150" w:after="0" w:line="240" w:lineRule="auto"/>
        <w:jc w:val="both"/>
        <w:rPr>
          <w:szCs w:val="22"/>
        </w:rPr>
      </w:pPr>
    </w:p>
    <w:p w14:paraId="238DEE8A" w14:textId="2B91F1EF" w:rsidR="00AF2090" w:rsidRPr="00161FA4" w:rsidRDefault="008E52C7" w:rsidP="008E52C7">
      <w:pPr>
        <w:spacing w:before="150" w:after="0" w:line="240" w:lineRule="auto"/>
        <w:jc w:val="center"/>
        <w:rPr>
          <w:szCs w:val="22"/>
        </w:rPr>
      </w:pPr>
      <w:r w:rsidRPr="00161FA4">
        <w:rPr>
          <w:noProof/>
          <w:szCs w:val="22"/>
        </w:rPr>
        <w:lastRenderedPageBreak/>
        <w:drawing>
          <wp:inline distT="0" distB="0" distL="0" distR="0" wp14:anchorId="2F5C77F2" wp14:editId="3A7D883F">
            <wp:extent cx="5940425" cy="274447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2744470"/>
                    </a:xfrm>
                    <a:prstGeom prst="rect">
                      <a:avLst/>
                    </a:prstGeom>
                  </pic:spPr>
                </pic:pic>
              </a:graphicData>
            </a:graphic>
          </wp:inline>
        </w:drawing>
      </w:r>
      <w:r w:rsidR="00106048" w:rsidRPr="00161FA4">
        <w:rPr>
          <w:szCs w:val="22"/>
        </w:rPr>
        <w:br/>
      </w:r>
      <w:r w:rsidR="00106048" w:rsidRPr="00161FA4">
        <w:rPr>
          <w:i/>
          <w:szCs w:val="22"/>
        </w:rPr>
        <w:t xml:space="preserve">Рис. </w:t>
      </w:r>
      <w:r w:rsidRPr="00161FA4">
        <w:rPr>
          <w:i/>
          <w:szCs w:val="22"/>
        </w:rPr>
        <w:t>25</w:t>
      </w:r>
      <w:r w:rsidR="00106048" w:rsidRPr="00161FA4">
        <w:rPr>
          <w:i/>
          <w:szCs w:val="22"/>
        </w:rPr>
        <w:t xml:space="preserve"> Форма Товары</w:t>
      </w:r>
    </w:p>
    <w:p w14:paraId="1704F3DC" w14:textId="77777777" w:rsidR="00AF2090" w:rsidRPr="00161FA4" w:rsidRDefault="00AF2090">
      <w:pPr>
        <w:jc w:val="both"/>
        <w:rPr>
          <w:szCs w:val="22"/>
        </w:rPr>
      </w:pPr>
    </w:p>
    <w:p w14:paraId="340BFC97" w14:textId="77777777" w:rsidR="00AF2090" w:rsidRPr="00161FA4" w:rsidRDefault="00106048" w:rsidP="00161FA4">
      <w:pPr>
        <w:pStyle w:val="3"/>
      </w:pPr>
      <w:hyperlink r:id="rId56" w:history="1">
        <w:bookmarkStart w:id="13" w:name="_Toc191404994"/>
        <w:r w:rsidRPr="00161FA4">
          <w:rPr>
            <w:rStyle w:val="aa"/>
            <w:color w:val="152543"/>
            <w:u w:val="none"/>
          </w:rPr>
          <w:t>Категории товаров</w:t>
        </w:r>
        <w:bookmarkEnd w:id="13"/>
      </w:hyperlink>
    </w:p>
    <w:p w14:paraId="5D017BCC" w14:textId="524A7570" w:rsidR="00490184" w:rsidRPr="00161FA4" w:rsidRDefault="00106048">
      <w:pPr>
        <w:pStyle w:val="a6"/>
        <w:spacing w:before="150" w:after="0"/>
        <w:jc w:val="both"/>
        <w:rPr>
          <w:rFonts w:asciiTheme="minorHAnsi" w:hAnsiTheme="minorHAnsi"/>
          <w:noProof/>
          <w:sz w:val="22"/>
          <w:szCs w:val="22"/>
        </w:rPr>
      </w:pPr>
      <w:r w:rsidRPr="00161FA4">
        <w:rPr>
          <w:rFonts w:asciiTheme="minorHAnsi" w:hAnsiTheme="minorHAnsi"/>
          <w:sz w:val="22"/>
          <w:szCs w:val="22"/>
          <w:shd w:val="clear" w:color="auto" w:fill="FFFFFF"/>
        </w:rPr>
        <w:t xml:space="preserve">Структура категорий товаров отображается и может быть изменена на форме "Справочники - Товары - Категории" (Рис. </w:t>
      </w:r>
      <w:r w:rsidR="00FA6972">
        <w:rPr>
          <w:rFonts w:asciiTheme="minorHAnsi" w:hAnsiTheme="minorHAnsi"/>
          <w:sz w:val="22"/>
          <w:szCs w:val="22"/>
          <w:shd w:val="clear" w:color="auto" w:fill="FFFFFF"/>
        </w:rPr>
        <w:t>26</w:t>
      </w:r>
      <w:r w:rsidRPr="00161FA4">
        <w:rPr>
          <w:rFonts w:asciiTheme="minorHAnsi" w:hAnsiTheme="minorHAnsi"/>
          <w:sz w:val="22"/>
          <w:szCs w:val="22"/>
          <w:shd w:val="clear" w:color="auto" w:fill="FFFFFF"/>
        </w:rPr>
        <w:t xml:space="preserve"> и 2</w:t>
      </w:r>
      <w:r w:rsidR="00FA6972">
        <w:rPr>
          <w:rFonts w:asciiTheme="minorHAnsi" w:hAnsiTheme="minorHAnsi"/>
          <w:sz w:val="22"/>
          <w:szCs w:val="22"/>
          <w:shd w:val="clear" w:color="auto" w:fill="FFFFFF"/>
        </w:rPr>
        <w:t>7</w:t>
      </w:r>
      <w:r w:rsidRPr="00161FA4">
        <w:rPr>
          <w:rFonts w:asciiTheme="minorHAnsi" w:hAnsiTheme="minorHAnsi"/>
          <w:sz w:val="22"/>
          <w:szCs w:val="22"/>
          <w:shd w:val="clear" w:color="auto" w:fill="FFFFFF"/>
        </w:rPr>
        <w:t>). С категориями можно работать в иерархическом и табличном представлении. Некоторые атрибуты товаров можно задавать на уровне категории: значения по умолчанию, установленные для категории, будут автоматически применены к новым товарам этой категории.</w:t>
      </w:r>
      <w:r w:rsidR="00490184" w:rsidRPr="00161FA4">
        <w:rPr>
          <w:rFonts w:asciiTheme="minorHAnsi" w:hAnsiTheme="minorHAnsi"/>
          <w:noProof/>
          <w:sz w:val="22"/>
          <w:szCs w:val="22"/>
        </w:rPr>
        <w:t xml:space="preserve"> </w:t>
      </w:r>
      <w:r w:rsidR="00490184" w:rsidRPr="00161FA4">
        <w:rPr>
          <w:rFonts w:asciiTheme="minorHAnsi" w:hAnsiTheme="minorHAnsi"/>
          <w:noProof/>
          <w:sz w:val="22"/>
          <w:szCs w:val="22"/>
        </w:rPr>
        <w:drawing>
          <wp:inline distT="0" distB="0" distL="0" distR="0" wp14:anchorId="00815EE7" wp14:editId="16E5849A">
            <wp:extent cx="5940425" cy="253047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0425" cy="2530475"/>
                    </a:xfrm>
                    <a:prstGeom prst="rect">
                      <a:avLst/>
                    </a:prstGeom>
                  </pic:spPr>
                </pic:pic>
              </a:graphicData>
            </a:graphic>
          </wp:inline>
        </w:drawing>
      </w:r>
    </w:p>
    <w:p w14:paraId="4AE5F323" w14:textId="0266C95B" w:rsidR="00AF2090" w:rsidRPr="00161FA4" w:rsidRDefault="00106048" w:rsidP="00490184">
      <w:pPr>
        <w:pStyle w:val="a6"/>
        <w:spacing w:before="150" w:after="0"/>
        <w:jc w:val="center"/>
        <w:rPr>
          <w:rFonts w:asciiTheme="minorHAnsi" w:hAnsiTheme="minorHAnsi"/>
          <w:sz w:val="22"/>
          <w:szCs w:val="22"/>
        </w:rPr>
      </w:pPr>
      <w:r w:rsidRPr="00161FA4">
        <w:rPr>
          <w:rStyle w:val="ab"/>
          <w:rFonts w:asciiTheme="minorHAnsi" w:hAnsiTheme="minorHAnsi"/>
          <w:sz w:val="22"/>
          <w:szCs w:val="22"/>
        </w:rPr>
        <w:t xml:space="preserve">Рис. </w:t>
      </w:r>
      <w:r w:rsidR="00490184" w:rsidRPr="00161FA4">
        <w:rPr>
          <w:rStyle w:val="ab"/>
          <w:rFonts w:asciiTheme="minorHAnsi" w:hAnsiTheme="minorHAnsi"/>
          <w:sz w:val="22"/>
          <w:szCs w:val="22"/>
        </w:rPr>
        <w:t>26</w:t>
      </w:r>
      <w:r w:rsidRPr="00161FA4">
        <w:rPr>
          <w:rStyle w:val="ab"/>
          <w:rFonts w:asciiTheme="minorHAnsi" w:hAnsiTheme="minorHAnsi"/>
          <w:sz w:val="22"/>
          <w:szCs w:val="22"/>
        </w:rPr>
        <w:t xml:space="preserve"> Иерархическое представление формы Категории</w:t>
      </w:r>
    </w:p>
    <w:p w14:paraId="72AD6E16" w14:textId="4C3C3FEE" w:rsidR="00AF2090" w:rsidRPr="00161FA4" w:rsidRDefault="00490184" w:rsidP="00490184">
      <w:pPr>
        <w:pStyle w:val="a6"/>
        <w:spacing w:before="150" w:after="0"/>
        <w:jc w:val="center"/>
        <w:rPr>
          <w:rFonts w:asciiTheme="minorHAnsi" w:hAnsiTheme="minorHAnsi"/>
          <w:sz w:val="22"/>
          <w:szCs w:val="22"/>
        </w:rPr>
      </w:pPr>
      <w:r w:rsidRPr="00161FA4">
        <w:rPr>
          <w:rFonts w:asciiTheme="minorHAnsi" w:hAnsiTheme="minorHAnsi"/>
          <w:noProof/>
          <w:sz w:val="22"/>
          <w:szCs w:val="22"/>
        </w:rPr>
        <w:lastRenderedPageBreak/>
        <w:drawing>
          <wp:inline distT="0" distB="0" distL="0" distR="0" wp14:anchorId="3E2CB29D" wp14:editId="634E41B9">
            <wp:extent cx="5940425" cy="350774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0425" cy="3507740"/>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Рис. 2</w:t>
      </w:r>
      <w:r w:rsidRPr="00161FA4">
        <w:rPr>
          <w:rStyle w:val="ab"/>
          <w:rFonts w:asciiTheme="minorHAnsi" w:hAnsiTheme="minorHAnsi"/>
          <w:sz w:val="22"/>
          <w:szCs w:val="22"/>
        </w:rPr>
        <w:t>7</w:t>
      </w:r>
      <w:r w:rsidR="00106048" w:rsidRPr="00161FA4">
        <w:rPr>
          <w:rStyle w:val="ab"/>
          <w:rFonts w:asciiTheme="minorHAnsi" w:hAnsiTheme="minorHAnsi"/>
          <w:sz w:val="22"/>
          <w:szCs w:val="22"/>
        </w:rPr>
        <w:t xml:space="preserve"> Табличное представление формы Категории</w:t>
      </w:r>
    </w:p>
    <w:p w14:paraId="0265432C" w14:textId="77777777" w:rsidR="00AF2090" w:rsidRPr="00161FA4" w:rsidRDefault="00106048">
      <w:pPr>
        <w:spacing w:before="180" w:after="75"/>
        <w:jc w:val="both"/>
        <w:rPr>
          <w:szCs w:val="22"/>
          <w:shd w:val="clear" w:color="auto" w:fill="FFFFFF"/>
        </w:rPr>
      </w:pPr>
      <w:r w:rsidRPr="00161FA4">
        <w:rPr>
          <w:szCs w:val="22"/>
          <w:shd w:val="clear" w:color="auto" w:fill="FFFFFF"/>
        </w:rPr>
        <w:t>Карточка категории открывается с помощью кнопки "Редактировать" или двойным щелчком мыши в табличном представлении.</w:t>
      </w:r>
    </w:p>
    <w:p w14:paraId="01CEA829" w14:textId="73460A3E" w:rsidR="00AF2090" w:rsidRPr="00161FA4" w:rsidRDefault="00106048">
      <w:pPr>
        <w:spacing w:before="180" w:after="75"/>
        <w:jc w:val="both"/>
        <w:rPr>
          <w:szCs w:val="22"/>
          <w:shd w:val="clear" w:color="auto" w:fill="FFFFFF"/>
        </w:rPr>
      </w:pPr>
      <w:r w:rsidRPr="00161FA4">
        <w:rPr>
          <w:szCs w:val="22"/>
          <w:shd w:val="clear" w:color="auto" w:fill="FFFFFF"/>
        </w:rPr>
        <w:t xml:space="preserve">В карточке категории задаются следующие параметры (Рис. </w:t>
      </w:r>
      <w:r w:rsidR="00FA6972">
        <w:rPr>
          <w:szCs w:val="22"/>
          <w:shd w:val="clear" w:color="auto" w:fill="FFFFFF"/>
        </w:rPr>
        <w:t>28</w:t>
      </w:r>
      <w:r w:rsidRPr="00161FA4">
        <w:rPr>
          <w:szCs w:val="22"/>
          <w:shd w:val="clear" w:color="auto" w:fill="FFFFFF"/>
        </w:rPr>
        <w:t>):</w:t>
      </w:r>
    </w:p>
    <w:p w14:paraId="7015D0B6" w14:textId="77777777" w:rsidR="00AF2090" w:rsidRPr="00161FA4" w:rsidRDefault="00106048">
      <w:pPr>
        <w:numPr>
          <w:ilvl w:val="0"/>
          <w:numId w:val="14"/>
        </w:numPr>
        <w:jc w:val="both"/>
        <w:rPr>
          <w:szCs w:val="22"/>
        </w:rPr>
      </w:pPr>
      <w:r w:rsidRPr="00161FA4">
        <w:rPr>
          <w:b/>
          <w:szCs w:val="22"/>
          <w:shd w:val="clear" w:color="auto" w:fill="FFFFFF"/>
        </w:rPr>
        <w:t>Родитель:</w:t>
      </w:r>
      <w:r w:rsidRPr="00161FA4">
        <w:rPr>
          <w:szCs w:val="22"/>
          <w:shd w:val="clear" w:color="auto" w:fill="FFFFFF"/>
        </w:rPr>
        <w:t> Родительская категория, расположенная на один уровень выше в иерархии.</w:t>
      </w:r>
    </w:p>
    <w:p w14:paraId="0FF4C037" w14:textId="77777777" w:rsidR="00AF2090" w:rsidRPr="00161FA4" w:rsidRDefault="00106048">
      <w:pPr>
        <w:numPr>
          <w:ilvl w:val="0"/>
          <w:numId w:val="14"/>
        </w:numPr>
        <w:jc w:val="both"/>
        <w:rPr>
          <w:szCs w:val="22"/>
        </w:rPr>
      </w:pPr>
      <w:r w:rsidRPr="00161FA4">
        <w:rPr>
          <w:b/>
          <w:szCs w:val="22"/>
          <w:shd w:val="clear" w:color="auto" w:fill="FFFFFF"/>
        </w:rPr>
        <w:t>Наименование:</w:t>
      </w:r>
      <w:r w:rsidRPr="00161FA4">
        <w:rPr>
          <w:szCs w:val="22"/>
          <w:shd w:val="clear" w:color="auto" w:fill="FFFFFF"/>
        </w:rPr>
        <w:t> Название текущей категории.</w:t>
      </w:r>
    </w:p>
    <w:p w14:paraId="3B7EB1C2" w14:textId="77777777" w:rsidR="00AF2090" w:rsidRPr="00161FA4" w:rsidRDefault="00106048">
      <w:pPr>
        <w:numPr>
          <w:ilvl w:val="0"/>
          <w:numId w:val="14"/>
        </w:numPr>
        <w:jc w:val="both"/>
        <w:rPr>
          <w:szCs w:val="22"/>
        </w:rPr>
      </w:pPr>
      <w:r w:rsidRPr="00161FA4">
        <w:rPr>
          <w:b/>
          <w:szCs w:val="22"/>
          <w:shd w:val="clear" w:color="auto" w:fill="FFFFFF"/>
        </w:rPr>
        <w:t>ID внешней системы:</w:t>
      </w:r>
      <w:r w:rsidRPr="00161FA4">
        <w:rPr>
          <w:szCs w:val="22"/>
          <w:shd w:val="clear" w:color="auto" w:fill="FFFFFF"/>
        </w:rPr>
        <w:t> Идентификатор товарной категории во внешней системе (если применимо).</w:t>
      </w:r>
    </w:p>
    <w:p w14:paraId="067626AA" w14:textId="77777777" w:rsidR="00AF2090" w:rsidRPr="00161FA4" w:rsidRDefault="00106048">
      <w:pPr>
        <w:numPr>
          <w:ilvl w:val="0"/>
          <w:numId w:val="14"/>
        </w:numPr>
        <w:jc w:val="both"/>
        <w:rPr>
          <w:szCs w:val="22"/>
        </w:rPr>
      </w:pPr>
      <w:r w:rsidRPr="00161FA4">
        <w:rPr>
          <w:b/>
          <w:szCs w:val="22"/>
          <w:shd w:val="clear" w:color="auto" w:fill="FFFFFF"/>
        </w:rPr>
        <w:t>Не запрашивать количество</w:t>
      </w:r>
      <w:proofErr w:type="gramStart"/>
      <w:r w:rsidRPr="00161FA4">
        <w:rPr>
          <w:b/>
          <w:szCs w:val="22"/>
          <w:shd w:val="clear" w:color="auto" w:fill="FFFFFF"/>
        </w:rPr>
        <w:t>:</w:t>
      </w:r>
      <w:r w:rsidRPr="00161FA4">
        <w:rPr>
          <w:szCs w:val="22"/>
          <w:shd w:val="clear" w:color="auto" w:fill="FFFFFF"/>
        </w:rPr>
        <w:t> Используется</w:t>
      </w:r>
      <w:proofErr w:type="gramEnd"/>
      <w:r w:rsidRPr="00161FA4">
        <w:rPr>
          <w:szCs w:val="22"/>
          <w:shd w:val="clear" w:color="auto" w:fill="FFFFFF"/>
        </w:rPr>
        <w:t xml:space="preserve"> для товаров, которые обычно поступают в единственном экземпляре. В этом случае терминал сбора данных (ТСД) не запрашивает количество, а автоматически устанавливает значение "1".</w:t>
      </w:r>
    </w:p>
    <w:p w14:paraId="7DB5EA4C" w14:textId="77777777" w:rsidR="00AF2090" w:rsidRPr="00161FA4" w:rsidRDefault="00106048">
      <w:pPr>
        <w:numPr>
          <w:ilvl w:val="0"/>
          <w:numId w:val="14"/>
        </w:numPr>
        <w:jc w:val="both"/>
        <w:rPr>
          <w:szCs w:val="22"/>
        </w:rPr>
      </w:pPr>
      <w:r w:rsidRPr="00161FA4">
        <w:rPr>
          <w:b/>
          <w:szCs w:val="22"/>
          <w:shd w:val="clear" w:color="auto" w:fill="FFFFFF"/>
        </w:rPr>
        <w:t>Учитывать по серийным номерам</w:t>
      </w:r>
      <w:proofErr w:type="gramStart"/>
      <w:r w:rsidRPr="00161FA4">
        <w:rPr>
          <w:b/>
          <w:szCs w:val="22"/>
          <w:shd w:val="clear" w:color="auto" w:fill="FFFFFF"/>
        </w:rPr>
        <w:t>:</w:t>
      </w:r>
      <w:r w:rsidRPr="00161FA4">
        <w:rPr>
          <w:szCs w:val="22"/>
          <w:shd w:val="clear" w:color="auto" w:fill="FFFFFF"/>
        </w:rPr>
        <w:t> Если</w:t>
      </w:r>
      <w:proofErr w:type="gramEnd"/>
      <w:r w:rsidRPr="00161FA4">
        <w:rPr>
          <w:szCs w:val="22"/>
          <w:shd w:val="clear" w:color="auto" w:fill="FFFFFF"/>
        </w:rPr>
        <w:t xml:space="preserve"> этот параметр включен, то для товаров данной категории будет доступна вкладка "Серийные номера" в карточке товара, где можно фиксировать серийные номера поступивших товаров.</w:t>
      </w:r>
    </w:p>
    <w:p w14:paraId="46EA5BB2" w14:textId="77777777" w:rsidR="00AF2090" w:rsidRPr="00161FA4" w:rsidRDefault="00106048">
      <w:pPr>
        <w:numPr>
          <w:ilvl w:val="0"/>
          <w:numId w:val="14"/>
        </w:numPr>
        <w:jc w:val="both"/>
        <w:rPr>
          <w:szCs w:val="22"/>
        </w:rPr>
      </w:pPr>
      <w:r w:rsidRPr="00161FA4">
        <w:rPr>
          <w:b/>
          <w:szCs w:val="22"/>
          <w:shd w:val="clear" w:color="auto" w:fill="FFFFFF"/>
        </w:rPr>
        <w:t>Со сроком годности</w:t>
      </w:r>
      <w:proofErr w:type="gramStart"/>
      <w:r w:rsidRPr="00161FA4">
        <w:rPr>
          <w:b/>
          <w:szCs w:val="22"/>
          <w:shd w:val="clear" w:color="auto" w:fill="FFFFFF"/>
        </w:rPr>
        <w:t>:</w:t>
      </w:r>
      <w:r w:rsidRPr="00161FA4">
        <w:rPr>
          <w:szCs w:val="22"/>
          <w:shd w:val="clear" w:color="auto" w:fill="FFFFFF"/>
        </w:rPr>
        <w:t> Если</w:t>
      </w:r>
      <w:proofErr w:type="gramEnd"/>
      <w:r w:rsidRPr="00161FA4">
        <w:rPr>
          <w:szCs w:val="22"/>
          <w:shd w:val="clear" w:color="auto" w:fill="FFFFFF"/>
        </w:rPr>
        <w:t xml:space="preserve"> этот параметр включен, то для товаров данной категории будет доступна вкладка "Срок годности" в карточке товара, где можно указать соответствующие параметры.</w:t>
      </w:r>
    </w:p>
    <w:p w14:paraId="27CC9FB2" w14:textId="77777777" w:rsidR="00AF2090" w:rsidRPr="00161FA4" w:rsidRDefault="00106048">
      <w:pPr>
        <w:spacing w:before="180" w:after="75"/>
        <w:jc w:val="both"/>
        <w:rPr>
          <w:szCs w:val="22"/>
          <w:shd w:val="clear" w:color="auto" w:fill="FFFFFF"/>
        </w:rPr>
      </w:pPr>
      <w:r w:rsidRPr="00161FA4">
        <w:rPr>
          <w:b/>
          <w:szCs w:val="22"/>
          <w:shd w:val="clear" w:color="auto" w:fill="FFFFFF"/>
        </w:rPr>
        <w:t>Закрепление товара за ячейками</w:t>
      </w:r>
    </w:p>
    <w:p w14:paraId="701735F2" w14:textId="1F613D35" w:rsidR="00AF2090" w:rsidRPr="00161FA4" w:rsidRDefault="00106048">
      <w:pPr>
        <w:spacing w:before="180" w:after="75"/>
        <w:jc w:val="both"/>
        <w:rPr>
          <w:szCs w:val="22"/>
          <w:shd w:val="clear" w:color="auto" w:fill="FFFFFF"/>
        </w:rPr>
      </w:pPr>
      <w:r w:rsidRPr="00161FA4">
        <w:rPr>
          <w:szCs w:val="22"/>
          <w:shd w:val="clear" w:color="auto" w:fill="FFFFFF"/>
        </w:rPr>
        <w:t xml:space="preserve">В карточке категории на вкладке "Ячейка" отображается структура доступных складов с детализацией до уровня ячеек хранения (Рис. </w:t>
      </w:r>
      <w:r w:rsidR="00FA6972">
        <w:rPr>
          <w:szCs w:val="22"/>
          <w:shd w:val="clear" w:color="auto" w:fill="FFFFFF"/>
        </w:rPr>
        <w:t>28</w:t>
      </w:r>
      <w:r w:rsidRPr="00161FA4">
        <w:rPr>
          <w:szCs w:val="22"/>
          <w:shd w:val="clear" w:color="auto" w:fill="FFFFFF"/>
        </w:rPr>
        <w:t xml:space="preserve">(1) и </w:t>
      </w:r>
      <w:r w:rsidR="00FA6972">
        <w:rPr>
          <w:szCs w:val="22"/>
          <w:shd w:val="clear" w:color="auto" w:fill="FFFFFF"/>
        </w:rPr>
        <w:t>28</w:t>
      </w:r>
      <w:r w:rsidRPr="00161FA4">
        <w:rPr>
          <w:szCs w:val="22"/>
          <w:shd w:val="clear" w:color="auto" w:fill="FFFFFF"/>
        </w:rPr>
        <w:t>(2)). Здесь можно указывать, какие ячейки склада закреплены за товарами данной категории.</w:t>
      </w:r>
    </w:p>
    <w:p w14:paraId="457D6D4A" w14:textId="77777777" w:rsidR="00AF2090" w:rsidRPr="00161FA4" w:rsidRDefault="00106048">
      <w:pPr>
        <w:numPr>
          <w:ilvl w:val="0"/>
          <w:numId w:val="15"/>
        </w:numPr>
        <w:jc w:val="both"/>
        <w:rPr>
          <w:szCs w:val="22"/>
        </w:rPr>
      </w:pPr>
      <w:r w:rsidRPr="00161FA4">
        <w:rPr>
          <w:b/>
          <w:szCs w:val="22"/>
          <w:shd w:val="clear" w:color="auto" w:fill="FFFFFF"/>
        </w:rPr>
        <w:t>Приоритет:</w:t>
      </w:r>
      <w:r w:rsidRPr="00161FA4">
        <w:rPr>
          <w:szCs w:val="22"/>
          <w:shd w:val="clear" w:color="auto" w:fill="FFFFFF"/>
        </w:rPr>
        <w:t> Отмеченные ячейки и зоны будут рассматриваться в первую очередь при размещении товара.</w:t>
      </w:r>
    </w:p>
    <w:p w14:paraId="77D68AC5" w14:textId="77777777" w:rsidR="00AF2090" w:rsidRPr="00161FA4" w:rsidRDefault="00106048">
      <w:pPr>
        <w:numPr>
          <w:ilvl w:val="0"/>
          <w:numId w:val="15"/>
        </w:numPr>
        <w:jc w:val="both"/>
        <w:rPr>
          <w:szCs w:val="22"/>
        </w:rPr>
      </w:pPr>
      <w:r w:rsidRPr="00161FA4">
        <w:rPr>
          <w:b/>
          <w:szCs w:val="22"/>
          <w:shd w:val="clear" w:color="auto" w:fill="FFFFFF"/>
        </w:rPr>
        <w:lastRenderedPageBreak/>
        <w:t>Только в этой ячейке:</w:t>
      </w:r>
      <w:r w:rsidRPr="00161FA4">
        <w:rPr>
          <w:szCs w:val="22"/>
          <w:shd w:val="clear" w:color="auto" w:fill="FFFFFF"/>
        </w:rPr>
        <w:t> Товар данной категории будет размещаться только в отмеченных ячейках.</w:t>
      </w:r>
    </w:p>
    <w:p w14:paraId="7C968E11" w14:textId="77777777" w:rsidR="00AF2090" w:rsidRPr="00161FA4" w:rsidRDefault="00106048">
      <w:pPr>
        <w:numPr>
          <w:ilvl w:val="0"/>
          <w:numId w:val="15"/>
        </w:numPr>
        <w:jc w:val="both"/>
        <w:rPr>
          <w:szCs w:val="22"/>
        </w:rPr>
      </w:pPr>
      <w:r w:rsidRPr="00161FA4">
        <w:rPr>
          <w:b/>
          <w:szCs w:val="22"/>
          <w:shd w:val="clear" w:color="auto" w:fill="FFFFFF"/>
        </w:rPr>
        <w:t>Только этот товар:</w:t>
      </w:r>
      <w:r w:rsidRPr="00161FA4">
        <w:rPr>
          <w:szCs w:val="22"/>
          <w:shd w:val="clear" w:color="auto" w:fill="FFFFFF"/>
        </w:rPr>
        <w:t> В отмеченных ячейках будет размещаться только товар данной категории.</w:t>
      </w:r>
    </w:p>
    <w:p w14:paraId="36D50E99" w14:textId="5B9B1415" w:rsidR="00AF2090" w:rsidRPr="00161FA4" w:rsidRDefault="00CF6BB1" w:rsidP="0095590C">
      <w:pPr>
        <w:pStyle w:val="a6"/>
        <w:spacing w:before="150" w:after="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7ABCABE0" wp14:editId="758AC85E">
            <wp:extent cx="5940425" cy="372046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0425" cy="3720465"/>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0095590C" w:rsidRPr="00161FA4">
        <w:rPr>
          <w:rStyle w:val="ab"/>
          <w:rFonts w:asciiTheme="minorHAnsi" w:hAnsiTheme="minorHAnsi"/>
          <w:sz w:val="22"/>
          <w:szCs w:val="22"/>
        </w:rPr>
        <w:t>28</w:t>
      </w:r>
      <w:r w:rsidR="00106048" w:rsidRPr="00161FA4">
        <w:rPr>
          <w:rStyle w:val="ab"/>
          <w:rFonts w:asciiTheme="minorHAnsi" w:hAnsiTheme="minorHAnsi"/>
          <w:sz w:val="22"/>
          <w:szCs w:val="22"/>
        </w:rPr>
        <w:t xml:space="preserve"> Карточка товарной категории</w:t>
      </w:r>
    </w:p>
    <w:p w14:paraId="269DD721" w14:textId="77777777" w:rsidR="00AF2090" w:rsidRPr="00161FA4" w:rsidRDefault="00106048" w:rsidP="00161FA4">
      <w:pPr>
        <w:pStyle w:val="3"/>
      </w:pPr>
      <w:bookmarkStart w:id="14" w:name="_Toc191404995"/>
      <w:r w:rsidRPr="00161FA4">
        <w:t>Карточка Товара</w:t>
      </w:r>
      <w:bookmarkEnd w:id="14"/>
    </w:p>
    <w:p w14:paraId="1052D4C6" w14:textId="23C8CD58" w:rsidR="00AF2090" w:rsidRPr="00161FA4" w:rsidRDefault="00106048">
      <w:pPr>
        <w:spacing w:before="180" w:after="75"/>
        <w:jc w:val="both"/>
        <w:rPr>
          <w:szCs w:val="22"/>
          <w:shd w:val="clear" w:color="auto" w:fill="FFFFFF"/>
        </w:rPr>
      </w:pPr>
      <w:r w:rsidRPr="00161FA4">
        <w:rPr>
          <w:szCs w:val="22"/>
          <w:shd w:val="clear" w:color="auto" w:fill="FFFFFF"/>
        </w:rPr>
        <w:t xml:space="preserve">Карточка товара содержит всю основную информацию о товаре: базовые характеристики (Рис. </w:t>
      </w:r>
      <w:r w:rsidR="00251620">
        <w:rPr>
          <w:szCs w:val="22"/>
          <w:shd w:val="clear" w:color="auto" w:fill="FFFFFF"/>
        </w:rPr>
        <w:t>29</w:t>
      </w:r>
      <w:r w:rsidRPr="00161FA4">
        <w:rPr>
          <w:szCs w:val="22"/>
          <w:shd w:val="clear" w:color="auto" w:fill="FFFFFF"/>
        </w:rPr>
        <w:t xml:space="preserve">(1)), весогабаритные характеристики (Рис. </w:t>
      </w:r>
      <w:r w:rsidR="00251620">
        <w:rPr>
          <w:szCs w:val="22"/>
          <w:shd w:val="clear" w:color="auto" w:fill="FFFFFF"/>
        </w:rPr>
        <w:t>29</w:t>
      </w:r>
      <w:r w:rsidRPr="00161FA4">
        <w:rPr>
          <w:szCs w:val="22"/>
          <w:shd w:val="clear" w:color="auto" w:fill="FFFFFF"/>
        </w:rPr>
        <w:t xml:space="preserve">(2)), специфические данные (Рис. </w:t>
      </w:r>
      <w:r w:rsidR="00251620">
        <w:rPr>
          <w:szCs w:val="22"/>
          <w:shd w:val="clear" w:color="auto" w:fill="FFFFFF"/>
        </w:rPr>
        <w:t>29</w:t>
      </w:r>
      <w:r w:rsidRPr="00161FA4">
        <w:rPr>
          <w:szCs w:val="22"/>
          <w:shd w:val="clear" w:color="auto" w:fill="FFFFFF"/>
        </w:rPr>
        <w:t xml:space="preserve">(3)) и подробное описание (Рис. </w:t>
      </w:r>
      <w:r w:rsidR="00251620">
        <w:rPr>
          <w:szCs w:val="22"/>
          <w:shd w:val="clear" w:color="auto" w:fill="FFFFFF"/>
        </w:rPr>
        <w:t>29</w:t>
      </w:r>
      <w:r w:rsidRPr="00161FA4">
        <w:rPr>
          <w:szCs w:val="22"/>
          <w:shd w:val="clear" w:color="auto" w:fill="FFFFFF"/>
        </w:rPr>
        <w:t>(4)).</w:t>
      </w:r>
    </w:p>
    <w:p w14:paraId="54B963DB" w14:textId="77777777" w:rsidR="00AF2090" w:rsidRPr="00161FA4" w:rsidRDefault="00106048">
      <w:pPr>
        <w:numPr>
          <w:ilvl w:val="0"/>
          <w:numId w:val="16"/>
        </w:numPr>
        <w:jc w:val="both"/>
        <w:rPr>
          <w:szCs w:val="22"/>
        </w:rPr>
      </w:pPr>
      <w:r w:rsidRPr="00161FA4">
        <w:rPr>
          <w:b/>
          <w:szCs w:val="22"/>
          <w:shd w:val="clear" w:color="auto" w:fill="FFFFFF"/>
        </w:rPr>
        <w:t>Наименование/Наименование (полное)</w:t>
      </w:r>
      <w:proofErr w:type="gramStart"/>
      <w:r w:rsidRPr="00161FA4">
        <w:rPr>
          <w:b/>
          <w:szCs w:val="22"/>
          <w:shd w:val="clear" w:color="auto" w:fill="FFFFFF"/>
        </w:rPr>
        <w:t>:</w:t>
      </w:r>
      <w:r w:rsidRPr="00161FA4">
        <w:rPr>
          <w:szCs w:val="22"/>
          <w:shd w:val="clear" w:color="auto" w:fill="FFFFFF"/>
        </w:rPr>
        <w:t> Могут</w:t>
      </w:r>
      <w:proofErr w:type="gramEnd"/>
      <w:r w:rsidRPr="00161FA4">
        <w:rPr>
          <w:szCs w:val="22"/>
          <w:shd w:val="clear" w:color="auto" w:fill="FFFFFF"/>
        </w:rPr>
        <w:t xml:space="preserve"> отличаться и использоваться в разных документах.</w:t>
      </w:r>
    </w:p>
    <w:p w14:paraId="67389DAD" w14:textId="77777777" w:rsidR="00AF2090" w:rsidRPr="00161FA4" w:rsidRDefault="00106048">
      <w:pPr>
        <w:numPr>
          <w:ilvl w:val="0"/>
          <w:numId w:val="16"/>
        </w:numPr>
        <w:jc w:val="both"/>
        <w:rPr>
          <w:szCs w:val="22"/>
        </w:rPr>
      </w:pPr>
      <w:r w:rsidRPr="00161FA4">
        <w:rPr>
          <w:b/>
          <w:szCs w:val="22"/>
          <w:shd w:val="clear" w:color="auto" w:fill="FFFFFF"/>
        </w:rPr>
        <w:t>Категория (полная):</w:t>
      </w:r>
      <w:r w:rsidRPr="00161FA4">
        <w:rPr>
          <w:szCs w:val="22"/>
          <w:shd w:val="clear" w:color="auto" w:fill="FFFFFF"/>
        </w:rPr>
        <w:t> Товарная категория с учетом иерархической вложенности.</w:t>
      </w:r>
    </w:p>
    <w:p w14:paraId="0205DCE1" w14:textId="77777777" w:rsidR="00AF2090" w:rsidRPr="00161FA4" w:rsidRDefault="00106048">
      <w:pPr>
        <w:numPr>
          <w:ilvl w:val="0"/>
          <w:numId w:val="16"/>
        </w:numPr>
        <w:jc w:val="both"/>
        <w:rPr>
          <w:szCs w:val="22"/>
        </w:rPr>
      </w:pPr>
      <w:r w:rsidRPr="00161FA4">
        <w:rPr>
          <w:b/>
          <w:szCs w:val="22"/>
          <w:shd w:val="clear" w:color="auto" w:fill="FFFFFF"/>
        </w:rPr>
        <w:t>Описание:</w:t>
      </w:r>
      <w:r w:rsidRPr="00161FA4">
        <w:rPr>
          <w:szCs w:val="22"/>
          <w:shd w:val="clear" w:color="auto" w:fill="FFFFFF"/>
        </w:rPr>
        <w:t> Текстовое поле с неограниченным количеством символов для хранения произвольного описания товара.</w:t>
      </w:r>
    </w:p>
    <w:p w14:paraId="35F74DD9" w14:textId="77777777" w:rsidR="00AF2090" w:rsidRPr="00161FA4" w:rsidRDefault="00106048">
      <w:pPr>
        <w:numPr>
          <w:ilvl w:val="0"/>
          <w:numId w:val="16"/>
        </w:numPr>
        <w:jc w:val="both"/>
        <w:rPr>
          <w:szCs w:val="22"/>
        </w:rPr>
      </w:pPr>
      <w:r w:rsidRPr="00161FA4">
        <w:rPr>
          <w:b/>
          <w:szCs w:val="22"/>
          <w:shd w:val="clear" w:color="auto" w:fill="FFFFFF"/>
        </w:rPr>
        <w:t>Страна происхождения, Код, Артикул, Ед. изм. (единица измерения):</w:t>
      </w:r>
      <w:r w:rsidRPr="00161FA4">
        <w:rPr>
          <w:szCs w:val="22"/>
          <w:shd w:val="clear" w:color="auto" w:fill="FFFFFF"/>
        </w:rPr>
        <w:t> Базовые характеристики товара.</w:t>
      </w:r>
    </w:p>
    <w:p w14:paraId="6B725AD1" w14:textId="77777777" w:rsidR="00AF2090" w:rsidRPr="00161FA4" w:rsidRDefault="00106048">
      <w:pPr>
        <w:numPr>
          <w:ilvl w:val="0"/>
          <w:numId w:val="16"/>
        </w:numPr>
        <w:jc w:val="both"/>
        <w:rPr>
          <w:szCs w:val="22"/>
        </w:rPr>
      </w:pPr>
      <w:r w:rsidRPr="00161FA4">
        <w:rPr>
          <w:b/>
          <w:szCs w:val="22"/>
          <w:shd w:val="clear" w:color="auto" w:fill="FFFFFF"/>
        </w:rPr>
        <w:t>Масса нетто/брутто, Длина, Ширина, Высота:</w:t>
      </w:r>
      <w:r w:rsidRPr="00161FA4">
        <w:rPr>
          <w:szCs w:val="22"/>
          <w:shd w:val="clear" w:color="auto" w:fill="FFFFFF"/>
        </w:rPr>
        <w:t> Весогабаритные характеристики (базовой единицы измерения).</w:t>
      </w:r>
    </w:p>
    <w:p w14:paraId="1D1304BB" w14:textId="77777777" w:rsidR="00AF2090" w:rsidRPr="00161FA4" w:rsidRDefault="00106048">
      <w:pPr>
        <w:numPr>
          <w:ilvl w:val="0"/>
          <w:numId w:val="16"/>
        </w:numPr>
        <w:jc w:val="both"/>
        <w:rPr>
          <w:szCs w:val="22"/>
        </w:rPr>
      </w:pPr>
      <w:r w:rsidRPr="00161FA4">
        <w:rPr>
          <w:b/>
          <w:szCs w:val="22"/>
          <w:shd w:val="clear" w:color="auto" w:fill="FFFFFF"/>
        </w:rPr>
        <w:t>Ввод ВГХ при сканировании</w:t>
      </w:r>
      <w:proofErr w:type="gramStart"/>
      <w:r w:rsidRPr="00161FA4">
        <w:rPr>
          <w:b/>
          <w:szCs w:val="22"/>
          <w:shd w:val="clear" w:color="auto" w:fill="FFFFFF"/>
        </w:rPr>
        <w:t>:</w:t>
      </w:r>
      <w:r w:rsidRPr="00161FA4">
        <w:rPr>
          <w:szCs w:val="22"/>
          <w:shd w:val="clear" w:color="auto" w:fill="FFFFFF"/>
        </w:rPr>
        <w:t> Включает</w:t>
      </w:r>
      <w:proofErr w:type="gramEnd"/>
      <w:r w:rsidRPr="00161FA4">
        <w:rPr>
          <w:szCs w:val="22"/>
          <w:shd w:val="clear" w:color="auto" w:fill="FFFFFF"/>
        </w:rPr>
        <w:t xml:space="preserve"> механизм автоматического получения данных о весогабаритных характеристиках (ВГХ) упаковки товара от </w:t>
      </w:r>
      <w:proofErr w:type="spellStart"/>
      <w:r w:rsidRPr="00161FA4">
        <w:rPr>
          <w:szCs w:val="22"/>
          <w:shd w:val="clear" w:color="auto" w:fill="FFFFFF"/>
        </w:rPr>
        <w:t>весоизмерительного</w:t>
      </w:r>
      <w:proofErr w:type="spellEnd"/>
      <w:r w:rsidRPr="00161FA4">
        <w:rPr>
          <w:szCs w:val="22"/>
          <w:shd w:val="clear" w:color="auto" w:fill="FFFFFF"/>
        </w:rPr>
        <w:t xml:space="preserve"> оборудования. При сканировании кода результата измерения ВГХ, данные записываются в карточку товара для соответствующей упаковки, перезаписывая ранее введенные значения.</w:t>
      </w:r>
    </w:p>
    <w:p w14:paraId="7DA936B2" w14:textId="77777777" w:rsidR="00AF2090" w:rsidRPr="00161FA4" w:rsidRDefault="00106048">
      <w:pPr>
        <w:numPr>
          <w:ilvl w:val="0"/>
          <w:numId w:val="16"/>
        </w:numPr>
        <w:jc w:val="both"/>
        <w:rPr>
          <w:szCs w:val="22"/>
        </w:rPr>
      </w:pPr>
      <w:r w:rsidRPr="00161FA4">
        <w:rPr>
          <w:b/>
          <w:szCs w:val="22"/>
          <w:shd w:val="clear" w:color="auto" w:fill="FFFFFF"/>
        </w:rPr>
        <w:lastRenderedPageBreak/>
        <w:t>Не запрашивать количество</w:t>
      </w:r>
      <w:proofErr w:type="gramStart"/>
      <w:r w:rsidRPr="00161FA4">
        <w:rPr>
          <w:b/>
          <w:szCs w:val="22"/>
          <w:shd w:val="clear" w:color="auto" w:fill="FFFFFF"/>
        </w:rPr>
        <w:t>:</w:t>
      </w:r>
      <w:r w:rsidRPr="00161FA4">
        <w:rPr>
          <w:szCs w:val="22"/>
          <w:shd w:val="clear" w:color="auto" w:fill="FFFFFF"/>
        </w:rPr>
        <w:t> Используется</w:t>
      </w:r>
      <w:proofErr w:type="gramEnd"/>
      <w:r w:rsidRPr="00161FA4">
        <w:rPr>
          <w:szCs w:val="22"/>
          <w:shd w:val="clear" w:color="auto" w:fill="FFFFFF"/>
        </w:rPr>
        <w:t xml:space="preserve"> для товаров, которые обычно поступают в единственном экземпляре. В этом случае терминал сбора данных (ТСД) не запрашивает количество, а автоматически устанавливает значение "1".</w:t>
      </w:r>
    </w:p>
    <w:p w14:paraId="5FA456C7" w14:textId="77777777" w:rsidR="00AF2090" w:rsidRPr="00161FA4" w:rsidRDefault="00106048">
      <w:pPr>
        <w:numPr>
          <w:ilvl w:val="0"/>
          <w:numId w:val="16"/>
        </w:numPr>
        <w:jc w:val="both"/>
        <w:rPr>
          <w:szCs w:val="22"/>
        </w:rPr>
      </w:pPr>
      <w:r w:rsidRPr="00161FA4">
        <w:rPr>
          <w:b/>
          <w:szCs w:val="22"/>
          <w:shd w:val="clear" w:color="auto" w:fill="FFFFFF"/>
        </w:rPr>
        <w:t>Учитывать по серийным номерам</w:t>
      </w:r>
      <w:proofErr w:type="gramStart"/>
      <w:r w:rsidRPr="00161FA4">
        <w:rPr>
          <w:b/>
          <w:szCs w:val="22"/>
          <w:shd w:val="clear" w:color="auto" w:fill="FFFFFF"/>
        </w:rPr>
        <w:t>:</w:t>
      </w:r>
      <w:r w:rsidRPr="00161FA4">
        <w:rPr>
          <w:szCs w:val="22"/>
          <w:shd w:val="clear" w:color="auto" w:fill="FFFFFF"/>
        </w:rPr>
        <w:t> Если</w:t>
      </w:r>
      <w:proofErr w:type="gramEnd"/>
      <w:r w:rsidRPr="00161FA4">
        <w:rPr>
          <w:szCs w:val="22"/>
          <w:shd w:val="clear" w:color="auto" w:fill="FFFFFF"/>
        </w:rPr>
        <w:t xml:space="preserve"> этот параметр включен, то в карточке товара будет доступна вкладка "Серийные номера", где фиксируются серийные номера поступивших товаров, а ТСД будет запрашивать данные на приемке.</w:t>
      </w:r>
    </w:p>
    <w:p w14:paraId="3EA203E8" w14:textId="77777777" w:rsidR="00AF2090" w:rsidRPr="00161FA4" w:rsidRDefault="00106048">
      <w:pPr>
        <w:numPr>
          <w:ilvl w:val="0"/>
          <w:numId w:val="16"/>
        </w:numPr>
        <w:jc w:val="both"/>
        <w:rPr>
          <w:szCs w:val="22"/>
        </w:rPr>
      </w:pPr>
      <w:r w:rsidRPr="00161FA4">
        <w:rPr>
          <w:b/>
          <w:szCs w:val="22"/>
          <w:shd w:val="clear" w:color="auto" w:fill="FFFFFF"/>
        </w:rPr>
        <w:t>Со сроком годности</w:t>
      </w:r>
      <w:proofErr w:type="gramStart"/>
      <w:r w:rsidRPr="00161FA4">
        <w:rPr>
          <w:b/>
          <w:szCs w:val="22"/>
          <w:shd w:val="clear" w:color="auto" w:fill="FFFFFF"/>
        </w:rPr>
        <w:t>:</w:t>
      </w:r>
      <w:r w:rsidRPr="00161FA4">
        <w:rPr>
          <w:szCs w:val="22"/>
          <w:shd w:val="clear" w:color="auto" w:fill="FFFFFF"/>
        </w:rPr>
        <w:t> Если</w:t>
      </w:r>
      <w:proofErr w:type="gramEnd"/>
      <w:r w:rsidRPr="00161FA4">
        <w:rPr>
          <w:szCs w:val="22"/>
          <w:shd w:val="clear" w:color="auto" w:fill="FFFFFF"/>
        </w:rPr>
        <w:t xml:space="preserve"> этот параметр включен, то в карточке товара будет доступна вкладка "Срок годности" для указания соответствующих параметров.</w:t>
      </w:r>
    </w:p>
    <w:p w14:paraId="687CBF88" w14:textId="77777777" w:rsidR="00AF2090" w:rsidRPr="00161FA4" w:rsidRDefault="00AF2090">
      <w:pPr>
        <w:pStyle w:val="a6"/>
        <w:spacing w:before="150" w:after="0"/>
        <w:jc w:val="both"/>
        <w:rPr>
          <w:rFonts w:asciiTheme="minorHAnsi" w:hAnsiTheme="minorHAnsi"/>
          <w:sz w:val="22"/>
          <w:szCs w:val="22"/>
        </w:rPr>
      </w:pPr>
    </w:p>
    <w:p w14:paraId="14CCC5F6" w14:textId="72975A52" w:rsidR="00AF2090" w:rsidRPr="00161FA4" w:rsidRDefault="0095590C" w:rsidP="0095590C">
      <w:pPr>
        <w:pStyle w:val="a6"/>
        <w:spacing w:before="150" w:after="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5B8D88A0" wp14:editId="167C2EB2">
            <wp:extent cx="5940425" cy="350710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0425" cy="3507105"/>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Рис.</w:t>
      </w:r>
      <w:r w:rsidRPr="00161FA4">
        <w:rPr>
          <w:rStyle w:val="ab"/>
          <w:rFonts w:asciiTheme="minorHAnsi" w:hAnsiTheme="minorHAnsi"/>
          <w:sz w:val="22"/>
          <w:szCs w:val="22"/>
        </w:rPr>
        <w:t>29</w:t>
      </w:r>
      <w:r w:rsidR="00106048" w:rsidRPr="00161FA4">
        <w:rPr>
          <w:rStyle w:val="ab"/>
          <w:rFonts w:asciiTheme="minorHAnsi" w:hAnsiTheme="minorHAnsi"/>
          <w:sz w:val="22"/>
          <w:szCs w:val="22"/>
        </w:rPr>
        <w:t xml:space="preserve"> Карточка товара</w:t>
      </w:r>
    </w:p>
    <w:p w14:paraId="0ED32405" w14:textId="77777777" w:rsidR="00AF2090" w:rsidRPr="00161FA4" w:rsidRDefault="00106048">
      <w:pPr>
        <w:pStyle w:val="4"/>
        <w:jc w:val="both"/>
        <w:rPr>
          <w:rFonts w:asciiTheme="minorHAnsi" w:hAnsiTheme="minorHAnsi"/>
          <w:color w:val="000000"/>
          <w:sz w:val="22"/>
          <w:szCs w:val="22"/>
        </w:rPr>
      </w:pPr>
      <w:r w:rsidRPr="00161FA4">
        <w:rPr>
          <w:rFonts w:asciiTheme="minorHAnsi" w:hAnsiTheme="minorHAnsi"/>
          <w:color w:val="000000"/>
          <w:sz w:val="22"/>
          <w:szCs w:val="22"/>
        </w:rPr>
        <w:t>Вкладка Упаковка</w:t>
      </w:r>
    </w:p>
    <w:p w14:paraId="55198964" w14:textId="7EA7465E" w:rsidR="00AF2090" w:rsidRPr="00161FA4" w:rsidRDefault="00106048">
      <w:pPr>
        <w:spacing w:before="180" w:after="75"/>
        <w:jc w:val="both"/>
        <w:rPr>
          <w:szCs w:val="22"/>
          <w:shd w:val="clear" w:color="auto" w:fill="FFFFFF"/>
        </w:rPr>
      </w:pPr>
      <w:r w:rsidRPr="00161FA4">
        <w:rPr>
          <w:szCs w:val="22"/>
          <w:shd w:val="clear" w:color="auto" w:fill="FFFFFF"/>
        </w:rPr>
        <w:t xml:space="preserve">На этой вкладке для каждого товара ведется учет всех возможных вариантов упаковок, отображаются их весогабаритные характеристики и штрихкоды. В блоке "Дерево" отображается иерархия упаковок с указанием коэффициента пересчета в родительскую единицу и весогабаритных характеристик (Рис. </w:t>
      </w:r>
      <w:r w:rsidR="00251620">
        <w:rPr>
          <w:szCs w:val="22"/>
          <w:shd w:val="clear" w:color="auto" w:fill="FFFFFF"/>
        </w:rPr>
        <w:t>30</w:t>
      </w:r>
      <w:r w:rsidRPr="00161FA4">
        <w:rPr>
          <w:szCs w:val="22"/>
          <w:shd w:val="clear" w:color="auto" w:fill="FFFFFF"/>
        </w:rPr>
        <w:t xml:space="preserve">(1)). Для создания новой упаковки используется кнопка "+Добавить упаковку" (Рис. </w:t>
      </w:r>
      <w:r w:rsidR="00251620">
        <w:rPr>
          <w:szCs w:val="22"/>
          <w:shd w:val="clear" w:color="auto" w:fill="FFFFFF"/>
        </w:rPr>
        <w:t>30</w:t>
      </w:r>
      <w:r w:rsidRPr="00161FA4">
        <w:rPr>
          <w:szCs w:val="22"/>
          <w:shd w:val="clear" w:color="auto" w:fill="FFFFFF"/>
        </w:rPr>
        <w:t>(4)), после нажатия на которую открывается форма добавления упаковки (Рис. 3</w:t>
      </w:r>
      <w:r w:rsidR="00251620">
        <w:rPr>
          <w:szCs w:val="22"/>
          <w:shd w:val="clear" w:color="auto" w:fill="FFFFFF"/>
        </w:rPr>
        <w:t>1</w:t>
      </w:r>
      <w:r w:rsidRPr="00161FA4">
        <w:rPr>
          <w:szCs w:val="22"/>
          <w:shd w:val="clear" w:color="auto" w:fill="FFFFFF"/>
        </w:rPr>
        <w:t>), где в поле "Вместимость" указывается количество единиц родительской упаковки в текущей упаковке.</w:t>
      </w:r>
    </w:p>
    <w:p w14:paraId="4FB8964C" w14:textId="31BD9ECB" w:rsidR="00AF2090" w:rsidRPr="00161FA4" w:rsidRDefault="00106048">
      <w:pPr>
        <w:spacing w:before="180" w:after="75"/>
        <w:jc w:val="both"/>
        <w:rPr>
          <w:szCs w:val="22"/>
          <w:shd w:val="clear" w:color="auto" w:fill="FFFFFF"/>
        </w:rPr>
      </w:pPr>
      <w:r w:rsidRPr="00161FA4">
        <w:rPr>
          <w:szCs w:val="22"/>
          <w:shd w:val="clear" w:color="auto" w:fill="FFFFFF"/>
        </w:rPr>
        <w:t xml:space="preserve">Для каждого вида упаковки товара должен быть указан хотя бы один штрихкод, который отображается в блоке "Штрихкод" (Рис. </w:t>
      </w:r>
      <w:r w:rsidR="00251620">
        <w:rPr>
          <w:szCs w:val="22"/>
          <w:shd w:val="clear" w:color="auto" w:fill="FFFFFF"/>
        </w:rPr>
        <w:t>30</w:t>
      </w:r>
      <w:r w:rsidRPr="00161FA4">
        <w:rPr>
          <w:szCs w:val="22"/>
          <w:shd w:val="clear" w:color="auto" w:fill="FFFFFF"/>
        </w:rPr>
        <w:t>(2)). При создании новой упаковки штрихкод генерируется автоматически. Штрихкод товара, загружаемый из внешней системы, автоматически назначается штрихкодом базовой упаковки товара. Количество штрихкодов для каждой упаковки товара не ограничено, но каждый штрихкод должен быть уникальным. Для добавления штрихкода используется кнопка "+</w:t>
      </w:r>
      <w:r w:rsidR="00CE176B" w:rsidRPr="00161FA4">
        <w:rPr>
          <w:szCs w:val="22"/>
          <w:shd w:val="clear" w:color="auto" w:fill="FFFFFF"/>
        </w:rPr>
        <w:t>Добавить</w:t>
      </w:r>
      <w:r w:rsidRPr="00161FA4">
        <w:rPr>
          <w:szCs w:val="22"/>
          <w:shd w:val="clear" w:color="auto" w:fill="FFFFFF"/>
        </w:rPr>
        <w:t xml:space="preserve">" (Рис. </w:t>
      </w:r>
      <w:r w:rsidR="00251620">
        <w:rPr>
          <w:szCs w:val="22"/>
          <w:shd w:val="clear" w:color="auto" w:fill="FFFFFF"/>
        </w:rPr>
        <w:t>30</w:t>
      </w:r>
      <w:r w:rsidRPr="00161FA4">
        <w:rPr>
          <w:szCs w:val="22"/>
          <w:shd w:val="clear" w:color="auto" w:fill="FFFFFF"/>
        </w:rPr>
        <w:t>(5)).</w:t>
      </w:r>
    </w:p>
    <w:p w14:paraId="776ABAB2" w14:textId="4E87AD8C" w:rsidR="00AF2090" w:rsidRPr="00161FA4" w:rsidRDefault="00106048">
      <w:pPr>
        <w:spacing w:before="180" w:after="75"/>
        <w:jc w:val="both"/>
        <w:rPr>
          <w:szCs w:val="22"/>
          <w:shd w:val="clear" w:color="auto" w:fill="FFFFFF"/>
        </w:rPr>
      </w:pPr>
      <w:r w:rsidRPr="00161FA4">
        <w:rPr>
          <w:szCs w:val="22"/>
          <w:shd w:val="clear" w:color="auto" w:fill="FFFFFF"/>
        </w:rPr>
        <w:lastRenderedPageBreak/>
        <w:t xml:space="preserve">В блоке "Складская партия" отображаются принятые партии товаров и их сроки годности, если применимо (Рис. </w:t>
      </w:r>
      <w:r w:rsidR="00251620">
        <w:rPr>
          <w:szCs w:val="22"/>
          <w:shd w:val="clear" w:color="auto" w:fill="FFFFFF"/>
        </w:rPr>
        <w:t>30</w:t>
      </w:r>
      <w:r w:rsidRPr="00161FA4">
        <w:rPr>
          <w:szCs w:val="22"/>
          <w:shd w:val="clear" w:color="auto" w:fill="FFFFFF"/>
        </w:rPr>
        <w:t>(3)).</w:t>
      </w:r>
    </w:p>
    <w:p w14:paraId="54893DBE" w14:textId="77777777" w:rsidR="00AF2090" w:rsidRPr="00161FA4" w:rsidRDefault="00AF2090">
      <w:pPr>
        <w:pStyle w:val="a6"/>
        <w:spacing w:before="150" w:after="0"/>
        <w:jc w:val="both"/>
        <w:rPr>
          <w:rFonts w:asciiTheme="minorHAnsi" w:hAnsiTheme="minorHAnsi"/>
          <w:sz w:val="22"/>
          <w:szCs w:val="22"/>
        </w:rPr>
      </w:pPr>
    </w:p>
    <w:p w14:paraId="30127E43" w14:textId="62B4B43A" w:rsidR="00AF2090" w:rsidRPr="00161FA4" w:rsidRDefault="00CE176B" w:rsidP="00CE176B">
      <w:pPr>
        <w:pStyle w:val="a6"/>
        <w:spacing w:before="150" w:after="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244E4276" wp14:editId="69586794">
            <wp:extent cx="5940425" cy="2362835"/>
            <wp:effectExtent l="0" t="0" r="317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0425" cy="2362835"/>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30</w:t>
      </w:r>
      <w:r w:rsidR="00106048" w:rsidRPr="00161FA4">
        <w:rPr>
          <w:rStyle w:val="ab"/>
          <w:rFonts w:asciiTheme="minorHAnsi" w:hAnsiTheme="minorHAnsi"/>
          <w:sz w:val="22"/>
          <w:szCs w:val="22"/>
        </w:rPr>
        <w:t xml:space="preserve"> Вкладка Упаковка</w:t>
      </w:r>
    </w:p>
    <w:p w14:paraId="50829AD1" w14:textId="043B424A" w:rsidR="00AF2090" w:rsidRPr="00161FA4" w:rsidRDefault="00CE176B" w:rsidP="00CE176B">
      <w:pPr>
        <w:pStyle w:val="a6"/>
        <w:spacing w:before="150" w:after="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426DD623" wp14:editId="5571A7B2">
            <wp:extent cx="5940425" cy="1301115"/>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0425" cy="1301115"/>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Рис. 3</w:t>
      </w:r>
      <w:r w:rsidRPr="00161FA4">
        <w:rPr>
          <w:rStyle w:val="ab"/>
          <w:rFonts w:asciiTheme="minorHAnsi" w:hAnsiTheme="minorHAnsi"/>
          <w:sz w:val="22"/>
          <w:szCs w:val="22"/>
        </w:rPr>
        <w:t>1</w:t>
      </w:r>
      <w:r w:rsidR="00106048" w:rsidRPr="00161FA4">
        <w:rPr>
          <w:rStyle w:val="ab"/>
          <w:rFonts w:asciiTheme="minorHAnsi" w:hAnsiTheme="minorHAnsi"/>
          <w:sz w:val="22"/>
          <w:szCs w:val="22"/>
        </w:rPr>
        <w:t xml:space="preserve"> Добавление упаковки</w:t>
      </w:r>
    </w:p>
    <w:p w14:paraId="3D7A32E5" w14:textId="77777777" w:rsidR="00AF2090" w:rsidRPr="001A6525" w:rsidRDefault="00106048" w:rsidP="001A6525">
      <w:pPr>
        <w:pStyle w:val="4"/>
      </w:pPr>
      <w:r w:rsidRPr="001A6525">
        <w:t>Вкладка "Изображение"</w:t>
      </w:r>
    </w:p>
    <w:p w14:paraId="13FF5568" w14:textId="2C0CE741" w:rsidR="00AF2090" w:rsidRPr="00161FA4" w:rsidRDefault="00106048">
      <w:pPr>
        <w:spacing w:before="180" w:after="75"/>
        <w:jc w:val="both"/>
        <w:rPr>
          <w:szCs w:val="22"/>
          <w:shd w:val="clear" w:color="auto" w:fill="FFFFFF"/>
        </w:rPr>
      </w:pPr>
      <w:r w:rsidRPr="00161FA4">
        <w:rPr>
          <w:szCs w:val="22"/>
          <w:shd w:val="clear" w:color="auto" w:fill="FFFFFF"/>
        </w:rPr>
        <w:t>На этой вкладке отображается изображение товара.</w:t>
      </w:r>
    </w:p>
    <w:p w14:paraId="457C44EE" w14:textId="77777777" w:rsidR="00AF2090" w:rsidRPr="00161FA4" w:rsidRDefault="00106048">
      <w:pPr>
        <w:numPr>
          <w:ilvl w:val="0"/>
          <w:numId w:val="17"/>
        </w:numPr>
        <w:jc w:val="both"/>
        <w:rPr>
          <w:szCs w:val="22"/>
        </w:rPr>
      </w:pPr>
      <w:r w:rsidRPr="00161FA4">
        <w:rPr>
          <w:b/>
          <w:szCs w:val="22"/>
          <w:shd w:val="clear" w:color="auto" w:fill="FFFFFF"/>
        </w:rPr>
        <w:t>Загрузить</w:t>
      </w:r>
      <w:proofErr w:type="gramStart"/>
      <w:r w:rsidRPr="00161FA4">
        <w:rPr>
          <w:b/>
          <w:szCs w:val="22"/>
          <w:shd w:val="clear" w:color="auto" w:fill="FFFFFF"/>
        </w:rPr>
        <w:t>:</w:t>
      </w:r>
      <w:r w:rsidRPr="00161FA4">
        <w:rPr>
          <w:szCs w:val="22"/>
          <w:shd w:val="clear" w:color="auto" w:fill="FFFFFF"/>
        </w:rPr>
        <w:t> Загружает</w:t>
      </w:r>
      <w:proofErr w:type="gramEnd"/>
      <w:r w:rsidRPr="00161FA4">
        <w:rPr>
          <w:szCs w:val="22"/>
          <w:shd w:val="clear" w:color="auto" w:fill="FFFFFF"/>
        </w:rPr>
        <w:t xml:space="preserve"> файл изображения из указанного места на компьютере.</w:t>
      </w:r>
    </w:p>
    <w:p w14:paraId="4B6D499C" w14:textId="77777777" w:rsidR="00AF2090" w:rsidRPr="00161FA4" w:rsidRDefault="00106048">
      <w:pPr>
        <w:numPr>
          <w:ilvl w:val="0"/>
          <w:numId w:val="17"/>
        </w:numPr>
        <w:jc w:val="both"/>
        <w:rPr>
          <w:szCs w:val="22"/>
        </w:rPr>
      </w:pPr>
      <w:r w:rsidRPr="00161FA4">
        <w:rPr>
          <w:b/>
          <w:szCs w:val="22"/>
          <w:shd w:val="clear" w:color="auto" w:fill="FFFFFF"/>
        </w:rPr>
        <w:t>Открыть</w:t>
      </w:r>
      <w:proofErr w:type="gramStart"/>
      <w:r w:rsidRPr="00161FA4">
        <w:rPr>
          <w:b/>
          <w:szCs w:val="22"/>
          <w:shd w:val="clear" w:color="auto" w:fill="FFFFFF"/>
        </w:rPr>
        <w:t>:</w:t>
      </w:r>
      <w:r w:rsidRPr="00161FA4">
        <w:rPr>
          <w:szCs w:val="22"/>
          <w:shd w:val="clear" w:color="auto" w:fill="FFFFFF"/>
        </w:rPr>
        <w:t> Открывает</w:t>
      </w:r>
      <w:proofErr w:type="gramEnd"/>
      <w:r w:rsidRPr="00161FA4">
        <w:rPr>
          <w:szCs w:val="22"/>
          <w:shd w:val="clear" w:color="auto" w:fill="FFFFFF"/>
        </w:rPr>
        <w:t xml:space="preserve"> загруженное изображение в отдельном окне.</w:t>
      </w:r>
    </w:p>
    <w:p w14:paraId="3AADB5C5" w14:textId="77777777" w:rsidR="00AF2090" w:rsidRPr="00161FA4" w:rsidRDefault="00106048">
      <w:pPr>
        <w:numPr>
          <w:ilvl w:val="0"/>
          <w:numId w:val="17"/>
        </w:numPr>
        <w:jc w:val="both"/>
        <w:rPr>
          <w:szCs w:val="22"/>
        </w:rPr>
      </w:pPr>
      <w:r w:rsidRPr="00161FA4">
        <w:rPr>
          <w:b/>
          <w:szCs w:val="22"/>
          <w:shd w:val="clear" w:color="auto" w:fill="FFFFFF"/>
        </w:rPr>
        <w:t>Сбросить</w:t>
      </w:r>
      <w:proofErr w:type="gramStart"/>
      <w:r w:rsidRPr="00161FA4">
        <w:rPr>
          <w:b/>
          <w:szCs w:val="22"/>
          <w:shd w:val="clear" w:color="auto" w:fill="FFFFFF"/>
        </w:rPr>
        <w:t>:</w:t>
      </w:r>
      <w:r w:rsidRPr="00161FA4">
        <w:rPr>
          <w:szCs w:val="22"/>
          <w:shd w:val="clear" w:color="auto" w:fill="FFFFFF"/>
        </w:rPr>
        <w:t> Удаляет</w:t>
      </w:r>
      <w:proofErr w:type="gramEnd"/>
      <w:r w:rsidRPr="00161FA4">
        <w:rPr>
          <w:szCs w:val="22"/>
          <w:shd w:val="clear" w:color="auto" w:fill="FFFFFF"/>
        </w:rPr>
        <w:t xml:space="preserve"> загруженное изображение.</w:t>
      </w:r>
    </w:p>
    <w:p w14:paraId="209EDBF2" w14:textId="77777777" w:rsidR="00AF2090" w:rsidRPr="00161FA4" w:rsidRDefault="00106048" w:rsidP="001A6525">
      <w:pPr>
        <w:pStyle w:val="4"/>
        <w:rPr>
          <w:shd w:val="clear" w:color="auto" w:fill="FFFFFF"/>
        </w:rPr>
      </w:pPr>
      <w:r w:rsidRPr="00161FA4">
        <w:rPr>
          <w:shd w:val="clear" w:color="auto" w:fill="FFFFFF"/>
        </w:rPr>
        <w:t>Вкладка "Ячейки"</w:t>
      </w:r>
    </w:p>
    <w:p w14:paraId="096896CE" w14:textId="1582F6C2" w:rsidR="00AF2090" w:rsidRPr="00161FA4" w:rsidRDefault="00106048">
      <w:pPr>
        <w:spacing w:before="180" w:after="75"/>
        <w:jc w:val="both"/>
        <w:rPr>
          <w:szCs w:val="22"/>
          <w:shd w:val="clear" w:color="auto" w:fill="FFFFFF"/>
        </w:rPr>
      </w:pPr>
      <w:r w:rsidRPr="00161FA4">
        <w:rPr>
          <w:szCs w:val="22"/>
          <w:shd w:val="clear" w:color="auto" w:fill="FFFFFF"/>
        </w:rPr>
        <w:t xml:space="preserve">На вкладке "Ячейки" отображается структура доступных складов с детализацией до уровня ячеек хранения (Рис. </w:t>
      </w:r>
      <w:r w:rsidR="0046237F">
        <w:rPr>
          <w:szCs w:val="22"/>
          <w:shd w:val="clear" w:color="auto" w:fill="FFFFFF"/>
        </w:rPr>
        <w:t>32</w:t>
      </w:r>
      <w:r w:rsidRPr="00161FA4">
        <w:rPr>
          <w:szCs w:val="22"/>
          <w:shd w:val="clear" w:color="auto" w:fill="FFFFFF"/>
        </w:rPr>
        <w:t xml:space="preserve">(1) и </w:t>
      </w:r>
      <w:r w:rsidR="0046237F">
        <w:rPr>
          <w:szCs w:val="22"/>
          <w:shd w:val="clear" w:color="auto" w:fill="FFFFFF"/>
        </w:rPr>
        <w:t>32</w:t>
      </w:r>
      <w:r w:rsidRPr="00161FA4">
        <w:rPr>
          <w:szCs w:val="22"/>
          <w:shd w:val="clear" w:color="auto" w:fill="FFFFFF"/>
        </w:rPr>
        <w:t>(2)). Здесь можно указывать, какие ячейки склада закреплены за данным товаром.</w:t>
      </w:r>
    </w:p>
    <w:p w14:paraId="0C6DFFAE" w14:textId="77777777" w:rsidR="00AF2090" w:rsidRPr="00161FA4" w:rsidRDefault="00106048">
      <w:pPr>
        <w:numPr>
          <w:ilvl w:val="0"/>
          <w:numId w:val="18"/>
        </w:numPr>
        <w:jc w:val="both"/>
        <w:rPr>
          <w:szCs w:val="22"/>
        </w:rPr>
      </w:pPr>
      <w:r w:rsidRPr="00161FA4">
        <w:rPr>
          <w:b/>
          <w:szCs w:val="22"/>
          <w:shd w:val="clear" w:color="auto" w:fill="FFFFFF"/>
        </w:rPr>
        <w:t>Приоритет:</w:t>
      </w:r>
      <w:r w:rsidRPr="00161FA4">
        <w:rPr>
          <w:szCs w:val="22"/>
          <w:shd w:val="clear" w:color="auto" w:fill="FFFFFF"/>
        </w:rPr>
        <w:t> Отмеченные ячейки и зоны будут рассматриваться в первую очередь при размещении товара.</w:t>
      </w:r>
    </w:p>
    <w:p w14:paraId="72F67B71" w14:textId="77777777" w:rsidR="00AF2090" w:rsidRPr="00161FA4" w:rsidRDefault="00106048">
      <w:pPr>
        <w:numPr>
          <w:ilvl w:val="0"/>
          <w:numId w:val="18"/>
        </w:numPr>
        <w:jc w:val="both"/>
        <w:rPr>
          <w:szCs w:val="22"/>
        </w:rPr>
      </w:pPr>
      <w:r w:rsidRPr="00161FA4">
        <w:rPr>
          <w:b/>
          <w:szCs w:val="22"/>
          <w:shd w:val="clear" w:color="auto" w:fill="FFFFFF"/>
        </w:rPr>
        <w:t>Только в этой ячейке:</w:t>
      </w:r>
      <w:r w:rsidRPr="00161FA4">
        <w:rPr>
          <w:szCs w:val="22"/>
          <w:shd w:val="clear" w:color="auto" w:fill="FFFFFF"/>
        </w:rPr>
        <w:t> Товар будет размещаться только в отмеченных ячейках.</w:t>
      </w:r>
    </w:p>
    <w:p w14:paraId="74EA97F5" w14:textId="77777777" w:rsidR="00AF2090" w:rsidRPr="00161FA4" w:rsidRDefault="00106048">
      <w:pPr>
        <w:numPr>
          <w:ilvl w:val="0"/>
          <w:numId w:val="18"/>
        </w:numPr>
        <w:jc w:val="both"/>
        <w:rPr>
          <w:szCs w:val="22"/>
        </w:rPr>
      </w:pPr>
      <w:r w:rsidRPr="00161FA4">
        <w:rPr>
          <w:b/>
          <w:szCs w:val="22"/>
          <w:shd w:val="clear" w:color="auto" w:fill="FFFFFF"/>
        </w:rPr>
        <w:t>Только этот товар:</w:t>
      </w:r>
      <w:r w:rsidRPr="00161FA4">
        <w:rPr>
          <w:szCs w:val="22"/>
          <w:shd w:val="clear" w:color="auto" w:fill="FFFFFF"/>
        </w:rPr>
        <w:t> В отмеченных ячейках будет размещаться только данный товар.</w:t>
      </w:r>
    </w:p>
    <w:p w14:paraId="66D48039" w14:textId="19F6A13D" w:rsidR="00AF2090" w:rsidRPr="00161FA4" w:rsidRDefault="00032B5C" w:rsidP="00032B5C">
      <w:pPr>
        <w:pStyle w:val="a6"/>
        <w:spacing w:before="150" w:after="0"/>
        <w:jc w:val="center"/>
        <w:rPr>
          <w:rStyle w:val="ab"/>
          <w:rFonts w:asciiTheme="minorHAnsi" w:hAnsiTheme="minorHAnsi"/>
          <w:sz w:val="22"/>
          <w:szCs w:val="22"/>
        </w:rPr>
      </w:pPr>
      <w:r w:rsidRPr="00161FA4">
        <w:rPr>
          <w:rFonts w:asciiTheme="minorHAnsi" w:hAnsiTheme="minorHAnsi"/>
          <w:noProof/>
          <w:sz w:val="22"/>
          <w:szCs w:val="22"/>
        </w:rPr>
        <w:lastRenderedPageBreak/>
        <w:drawing>
          <wp:inline distT="0" distB="0" distL="0" distR="0" wp14:anchorId="0F282239" wp14:editId="17BEBB71">
            <wp:extent cx="5940425" cy="150177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425" cy="1501775"/>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32</w:t>
      </w:r>
      <w:r w:rsidR="00106048" w:rsidRPr="00161FA4">
        <w:rPr>
          <w:rStyle w:val="ab"/>
          <w:rFonts w:asciiTheme="minorHAnsi" w:hAnsiTheme="minorHAnsi"/>
          <w:sz w:val="22"/>
          <w:szCs w:val="22"/>
        </w:rPr>
        <w:t xml:space="preserve"> Вкладка Ячейки</w:t>
      </w:r>
    </w:p>
    <w:p w14:paraId="0147EC0B" w14:textId="77777777" w:rsidR="00AF2090" w:rsidRPr="00161FA4" w:rsidRDefault="00AF2090">
      <w:pPr>
        <w:pStyle w:val="a6"/>
        <w:spacing w:before="150" w:after="0"/>
        <w:jc w:val="both"/>
        <w:rPr>
          <w:rFonts w:asciiTheme="minorHAnsi" w:hAnsiTheme="minorHAnsi"/>
          <w:sz w:val="22"/>
          <w:szCs w:val="22"/>
        </w:rPr>
      </w:pPr>
    </w:p>
    <w:p w14:paraId="3A269AD4" w14:textId="77777777" w:rsidR="001A6525" w:rsidRDefault="00106048" w:rsidP="001A6525">
      <w:pPr>
        <w:pStyle w:val="4"/>
        <w:rPr>
          <w:shd w:val="clear" w:color="auto" w:fill="FFFFFF"/>
        </w:rPr>
      </w:pPr>
      <w:r w:rsidRPr="00161FA4">
        <w:rPr>
          <w:shd w:val="clear" w:color="auto" w:fill="FFFFFF"/>
        </w:rPr>
        <w:t xml:space="preserve"> Вкладка </w:t>
      </w:r>
      <w:r w:rsidR="001A6525" w:rsidRPr="00161FA4">
        <w:rPr>
          <w:shd w:val="clear" w:color="auto" w:fill="FFFFFF"/>
        </w:rPr>
        <w:t>"</w:t>
      </w:r>
      <w:r w:rsidRPr="00161FA4">
        <w:rPr>
          <w:shd w:val="clear" w:color="auto" w:fill="FFFFFF"/>
        </w:rPr>
        <w:t>Серийные номера</w:t>
      </w:r>
      <w:r w:rsidR="001A6525" w:rsidRPr="00161FA4">
        <w:rPr>
          <w:shd w:val="clear" w:color="auto" w:fill="FFFFFF"/>
        </w:rPr>
        <w:t>"</w:t>
      </w:r>
    </w:p>
    <w:p w14:paraId="3EF7B7DD" w14:textId="3288C0FE" w:rsidR="00AF2090" w:rsidRPr="00161FA4" w:rsidRDefault="00106048" w:rsidP="001A6525">
      <w:pPr>
        <w:pStyle w:val="4"/>
        <w:rPr>
          <w:rFonts w:asciiTheme="minorHAnsi" w:hAnsiTheme="minorHAnsi"/>
          <w:color w:val="000000"/>
          <w:sz w:val="22"/>
          <w:szCs w:val="22"/>
        </w:rPr>
      </w:pPr>
      <w:r w:rsidRPr="00161FA4">
        <w:rPr>
          <w:rFonts w:asciiTheme="minorHAnsi" w:hAnsiTheme="minorHAnsi"/>
          <w:i w:val="0"/>
          <w:color w:val="000000"/>
          <w:sz w:val="22"/>
          <w:szCs w:val="22"/>
          <w:shd w:val="clear" w:color="auto" w:fill="FFFFFF"/>
        </w:rPr>
        <w:t>Эта вкладка отображается, если для товара включена опция "Учитывать по серийным номерам"</w:t>
      </w:r>
      <w:r w:rsidR="0046237F">
        <w:rPr>
          <w:rFonts w:asciiTheme="minorHAnsi" w:hAnsiTheme="minorHAnsi"/>
          <w:i w:val="0"/>
          <w:color w:val="000000"/>
          <w:sz w:val="22"/>
          <w:szCs w:val="22"/>
          <w:shd w:val="clear" w:color="auto" w:fill="FFFFFF"/>
        </w:rPr>
        <w:t xml:space="preserve">. </w:t>
      </w:r>
      <w:r w:rsidRPr="00161FA4">
        <w:rPr>
          <w:rFonts w:asciiTheme="minorHAnsi" w:hAnsiTheme="minorHAnsi"/>
          <w:i w:val="0"/>
          <w:color w:val="000000"/>
          <w:sz w:val="22"/>
          <w:szCs w:val="22"/>
          <w:shd w:val="clear" w:color="auto" w:fill="FFFFFF"/>
        </w:rPr>
        <w:t>На вкладке отображаются серийные номера поступивших товаров.</w:t>
      </w:r>
    </w:p>
    <w:p w14:paraId="40557213" w14:textId="77777777" w:rsidR="00AF2090" w:rsidRPr="00161FA4" w:rsidRDefault="00AF2090">
      <w:pPr>
        <w:jc w:val="both"/>
        <w:rPr>
          <w:szCs w:val="22"/>
        </w:rPr>
      </w:pPr>
    </w:p>
    <w:p w14:paraId="2906261C" w14:textId="77777777" w:rsidR="00AF2090" w:rsidRPr="00161FA4" w:rsidRDefault="00106048" w:rsidP="001A6525">
      <w:pPr>
        <w:pStyle w:val="4"/>
        <w:rPr>
          <w:shd w:val="clear" w:color="auto" w:fill="FFFFFF"/>
        </w:rPr>
      </w:pPr>
      <w:r w:rsidRPr="00161FA4">
        <w:rPr>
          <w:shd w:val="clear" w:color="auto" w:fill="FFFFFF"/>
        </w:rPr>
        <w:t>Вкладка "Срок годности"</w:t>
      </w:r>
    </w:p>
    <w:p w14:paraId="6BF0C687" w14:textId="193CDE48" w:rsidR="00AF2090" w:rsidRPr="00161FA4" w:rsidRDefault="00106048">
      <w:pPr>
        <w:spacing w:before="180" w:after="75"/>
        <w:jc w:val="both"/>
        <w:rPr>
          <w:szCs w:val="22"/>
          <w:shd w:val="clear" w:color="auto" w:fill="FFFFFF"/>
        </w:rPr>
      </w:pPr>
      <w:r w:rsidRPr="00161FA4">
        <w:rPr>
          <w:szCs w:val="22"/>
          <w:shd w:val="clear" w:color="auto" w:fill="FFFFFF"/>
        </w:rPr>
        <w:t xml:space="preserve">Эта вкладка отображается, если для товара включена опция "Со сроком годности" (Рис. </w:t>
      </w:r>
      <w:r w:rsidR="0046237F">
        <w:rPr>
          <w:szCs w:val="22"/>
          <w:shd w:val="clear" w:color="auto" w:fill="FFFFFF"/>
        </w:rPr>
        <w:t>33</w:t>
      </w:r>
      <w:r w:rsidRPr="00161FA4">
        <w:rPr>
          <w:szCs w:val="22"/>
          <w:shd w:val="clear" w:color="auto" w:fill="FFFFFF"/>
        </w:rPr>
        <w:t>). На вкладке устанавливаются параметры, на основе которых программа будет рассчитывать срок годности поступившего товара (Рис. 6). При приемке товара на терминале сбора данных (ТСД) будет запрошено указать либо срок годности, либо дату производства товара.</w:t>
      </w:r>
    </w:p>
    <w:p w14:paraId="0EFD1864" w14:textId="32493D54" w:rsidR="00AF2090" w:rsidRPr="00161FA4" w:rsidRDefault="00A5571C" w:rsidP="00A5571C">
      <w:pPr>
        <w:pStyle w:val="a6"/>
        <w:spacing w:before="150" w:after="0"/>
        <w:jc w:val="center"/>
        <w:rPr>
          <w:rStyle w:val="ab"/>
          <w:rFonts w:asciiTheme="minorHAnsi" w:hAnsiTheme="minorHAnsi"/>
          <w:sz w:val="22"/>
          <w:szCs w:val="22"/>
        </w:rPr>
      </w:pPr>
      <w:r w:rsidRPr="00161FA4">
        <w:rPr>
          <w:rFonts w:asciiTheme="minorHAnsi" w:hAnsiTheme="minorHAnsi"/>
          <w:noProof/>
          <w:sz w:val="22"/>
          <w:szCs w:val="22"/>
        </w:rPr>
        <w:drawing>
          <wp:inline distT="0" distB="0" distL="0" distR="0" wp14:anchorId="2FDCFBBF" wp14:editId="7B226D39">
            <wp:extent cx="5940425" cy="51816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0425" cy="518160"/>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33</w:t>
      </w:r>
      <w:r w:rsidR="00106048" w:rsidRPr="00161FA4">
        <w:rPr>
          <w:rStyle w:val="ab"/>
          <w:rFonts w:asciiTheme="minorHAnsi" w:hAnsiTheme="minorHAnsi"/>
          <w:sz w:val="22"/>
          <w:szCs w:val="22"/>
        </w:rPr>
        <w:t xml:space="preserve"> Вкладка Срок годности</w:t>
      </w:r>
    </w:p>
    <w:p w14:paraId="1E9D64CF" w14:textId="77777777" w:rsidR="00AF2090" w:rsidRPr="00161FA4" w:rsidRDefault="00AF2090">
      <w:pPr>
        <w:pStyle w:val="a6"/>
        <w:spacing w:before="150" w:after="0"/>
        <w:jc w:val="both"/>
        <w:rPr>
          <w:rFonts w:asciiTheme="minorHAnsi" w:hAnsiTheme="minorHAnsi"/>
          <w:sz w:val="22"/>
          <w:szCs w:val="22"/>
        </w:rPr>
      </w:pPr>
    </w:p>
    <w:p w14:paraId="173120AF" w14:textId="77777777" w:rsidR="00AF2090" w:rsidRPr="001A6525" w:rsidRDefault="00106048" w:rsidP="001A6525">
      <w:pPr>
        <w:pStyle w:val="2"/>
      </w:pPr>
      <w:hyperlink r:id="rId65" w:history="1">
        <w:bookmarkStart w:id="15" w:name="_Toc191404996"/>
        <w:r w:rsidRPr="001A6525">
          <w:rPr>
            <w:rStyle w:val="aa"/>
            <w:color w:val="2F5496" w:themeColor="accent1" w:themeShade="BF"/>
            <w:u w:val="none"/>
          </w:rPr>
          <w:t>Контрагенты</w:t>
        </w:r>
        <w:bookmarkEnd w:id="15"/>
      </w:hyperlink>
    </w:p>
    <w:p w14:paraId="52BF97FD" w14:textId="6C965F50" w:rsidR="00AF2090" w:rsidRPr="00161FA4" w:rsidRDefault="00106048">
      <w:pPr>
        <w:spacing w:after="0" w:line="240" w:lineRule="auto"/>
        <w:jc w:val="both"/>
        <w:rPr>
          <w:szCs w:val="22"/>
        </w:rPr>
      </w:pPr>
      <w:r w:rsidRPr="00161FA4">
        <w:rPr>
          <w:szCs w:val="22"/>
          <w:shd w:val="clear" w:color="auto" w:fill="FFFFFF"/>
        </w:rPr>
        <w:t xml:space="preserve">Справочник контрагентов может быть импортирован из внешней системы или создан и отредактирован непосредственно в INTEKEY WMS. Справочник доступен в меню "Справочники - Контрагенты" (Рис. </w:t>
      </w:r>
      <w:r w:rsidR="00800EF2">
        <w:rPr>
          <w:szCs w:val="22"/>
          <w:shd w:val="clear" w:color="auto" w:fill="FFFFFF"/>
        </w:rPr>
        <w:t>34</w:t>
      </w:r>
      <w:r w:rsidRPr="00161FA4">
        <w:rPr>
          <w:szCs w:val="22"/>
          <w:shd w:val="clear" w:color="auto" w:fill="FFFFFF"/>
        </w:rPr>
        <w:t>) или на "Рабочем столе" в разделе "Контрагенты". Для управления списком контрагентов используются кнопки "Добавить", "Редактировать" и "Удалить".</w:t>
      </w:r>
    </w:p>
    <w:p w14:paraId="1B36AA84" w14:textId="170D56A7" w:rsidR="00AF2090" w:rsidRPr="00161FA4" w:rsidRDefault="007D0404" w:rsidP="007D0404">
      <w:pPr>
        <w:spacing w:before="150" w:after="0" w:line="240" w:lineRule="auto"/>
        <w:jc w:val="center"/>
        <w:rPr>
          <w:szCs w:val="22"/>
        </w:rPr>
      </w:pPr>
      <w:r w:rsidRPr="00161FA4">
        <w:rPr>
          <w:noProof/>
          <w:szCs w:val="22"/>
        </w:rPr>
        <w:lastRenderedPageBreak/>
        <w:drawing>
          <wp:inline distT="0" distB="0" distL="0" distR="0" wp14:anchorId="29A431B8" wp14:editId="185A3197">
            <wp:extent cx="5940425" cy="319659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0425" cy="3196590"/>
                    </a:xfrm>
                    <a:prstGeom prst="rect">
                      <a:avLst/>
                    </a:prstGeom>
                  </pic:spPr>
                </pic:pic>
              </a:graphicData>
            </a:graphic>
          </wp:inline>
        </w:drawing>
      </w:r>
      <w:r w:rsidR="00106048" w:rsidRPr="00161FA4">
        <w:rPr>
          <w:szCs w:val="22"/>
        </w:rPr>
        <w:br/>
      </w:r>
      <w:r w:rsidR="00106048" w:rsidRPr="00161FA4">
        <w:rPr>
          <w:i/>
          <w:szCs w:val="22"/>
        </w:rPr>
        <w:t xml:space="preserve">Рис. </w:t>
      </w:r>
      <w:r w:rsidRPr="00161FA4">
        <w:rPr>
          <w:i/>
          <w:szCs w:val="22"/>
        </w:rPr>
        <w:t>34</w:t>
      </w:r>
      <w:r w:rsidR="00106048" w:rsidRPr="00161FA4">
        <w:rPr>
          <w:i/>
          <w:szCs w:val="22"/>
        </w:rPr>
        <w:t xml:space="preserve"> Список контрагентов</w:t>
      </w:r>
    </w:p>
    <w:p w14:paraId="1B38491F" w14:textId="107DCE5F" w:rsidR="00AF2090" w:rsidRPr="00161FA4" w:rsidRDefault="00106048">
      <w:pPr>
        <w:spacing w:before="180" w:after="75"/>
        <w:jc w:val="both"/>
        <w:rPr>
          <w:szCs w:val="22"/>
          <w:shd w:val="clear" w:color="auto" w:fill="FFFFFF"/>
        </w:rPr>
      </w:pPr>
      <w:r w:rsidRPr="00161FA4">
        <w:rPr>
          <w:szCs w:val="22"/>
          <w:shd w:val="clear" w:color="auto" w:fill="FFFFFF"/>
        </w:rPr>
        <w:t xml:space="preserve">На форме контрагента (Рис. </w:t>
      </w:r>
      <w:r w:rsidR="00800EF2">
        <w:rPr>
          <w:szCs w:val="22"/>
          <w:shd w:val="clear" w:color="auto" w:fill="FFFFFF"/>
        </w:rPr>
        <w:t>35</w:t>
      </w:r>
      <w:r w:rsidRPr="00161FA4">
        <w:rPr>
          <w:szCs w:val="22"/>
          <w:shd w:val="clear" w:color="auto" w:fill="FFFFFF"/>
        </w:rPr>
        <w:t>) указываются его "Наименование", "Код" (уникальный идентификатор) и контактные данные: "Адрес", "Телефон" и "Электронная почта".</w:t>
      </w:r>
    </w:p>
    <w:p w14:paraId="5959E275" w14:textId="77777777" w:rsidR="00AF2090" w:rsidRPr="00161FA4" w:rsidRDefault="00106048">
      <w:pPr>
        <w:spacing w:before="180" w:after="75"/>
        <w:jc w:val="both"/>
        <w:rPr>
          <w:szCs w:val="22"/>
          <w:shd w:val="clear" w:color="auto" w:fill="FFFFFF"/>
        </w:rPr>
      </w:pPr>
      <w:r w:rsidRPr="00161FA4">
        <w:rPr>
          <w:szCs w:val="22"/>
          <w:shd w:val="clear" w:color="auto" w:fill="FFFFFF"/>
        </w:rPr>
        <w:t>Параметр "Неактивный" указывает, что деятельность с данным контрагентом приостановлена. Неактивные контрагенты не могут быть выбраны в документах.</w:t>
      </w:r>
    </w:p>
    <w:p w14:paraId="6851852F" w14:textId="77777777" w:rsidR="00AF2090" w:rsidRPr="00161FA4" w:rsidRDefault="00106048">
      <w:pPr>
        <w:spacing w:before="180" w:after="75"/>
        <w:jc w:val="both"/>
        <w:rPr>
          <w:szCs w:val="22"/>
          <w:shd w:val="clear" w:color="auto" w:fill="FFFFFF"/>
        </w:rPr>
      </w:pPr>
      <w:r w:rsidRPr="00161FA4">
        <w:rPr>
          <w:szCs w:val="22"/>
          <w:shd w:val="clear" w:color="auto" w:fill="FFFFFF"/>
        </w:rPr>
        <w:t>Вкладка "Поступление" отображает все документы поступления, связанные с данным контрагентом.</w:t>
      </w:r>
    </w:p>
    <w:p w14:paraId="1A6F3E62" w14:textId="37D087AA" w:rsidR="00AF2090" w:rsidRPr="00161FA4" w:rsidRDefault="00106048">
      <w:pPr>
        <w:spacing w:before="180" w:after="75"/>
        <w:jc w:val="both"/>
        <w:rPr>
          <w:szCs w:val="22"/>
          <w:shd w:val="clear" w:color="auto" w:fill="FFFFFF"/>
        </w:rPr>
      </w:pPr>
      <w:r w:rsidRPr="00161FA4">
        <w:rPr>
          <w:szCs w:val="22"/>
          <w:shd w:val="clear" w:color="auto" w:fill="FFFFFF"/>
        </w:rPr>
        <w:t>Вкладка "Ответственное хранение" содержит информацию об оказании логистических услуг данному контрагенту. Если контрагенту предоставляются такие услуги, необходимо отметить параметр "Владелец товара"</w:t>
      </w:r>
      <w:r w:rsidR="001E1CB9" w:rsidRPr="00161FA4">
        <w:rPr>
          <w:szCs w:val="22"/>
          <w:shd w:val="clear" w:color="auto" w:fill="FFFFFF"/>
        </w:rPr>
        <w:t>.</w:t>
      </w:r>
    </w:p>
    <w:p w14:paraId="38B8F511" w14:textId="77777777" w:rsidR="00AF2090" w:rsidRPr="00161FA4" w:rsidRDefault="00AF2090">
      <w:pPr>
        <w:spacing w:before="150" w:after="0" w:line="240" w:lineRule="auto"/>
        <w:jc w:val="both"/>
        <w:rPr>
          <w:szCs w:val="22"/>
        </w:rPr>
      </w:pPr>
    </w:p>
    <w:p w14:paraId="2A9E613F" w14:textId="265773EE" w:rsidR="00AF2090" w:rsidRPr="00161FA4" w:rsidRDefault="001E1CB9" w:rsidP="001E1CB9">
      <w:pPr>
        <w:spacing w:before="150" w:after="0" w:line="240" w:lineRule="auto"/>
        <w:jc w:val="center"/>
        <w:rPr>
          <w:szCs w:val="22"/>
        </w:rPr>
      </w:pPr>
      <w:r w:rsidRPr="00161FA4">
        <w:rPr>
          <w:noProof/>
          <w:szCs w:val="22"/>
        </w:rPr>
        <w:drawing>
          <wp:inline distT="0" distB="0" distL="0" distR="0" wp14:anchorId="5B0FF8D6" wp14:editId="18B3F85F">
            <wp:extent cx="5940425" cy="233426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0425" cy="2334260"/>
                    </a:xfrm>
                    <a:prstGeom prst="rect">
                      <a:avLst/>
                    </a:prstGeom>
                  </pic:spPr>
                </pic:pic>
              </a:graphicData>
            </a:graphic>
          </wp:inline>
        </w:drawing>
      </w:r>
      <w:r w:rsidR="00106048" w:rsidRPr="00161FA4">
        <w:rPr>
          <w:szCs w:val="22"/>
        </w:rPr>
        <w:br/>
      </w:r>
      <w:r w:rsidR="00106048" w:rsidRPr="00161FA4">
        <w:rPr>
          <w:i/>
          <w:szCs w:val="22"/>
        </w:rPr>
        <w:t xml:space="preserve">Рис. </w:t>
      </w:r>
      <w:r w:rsidRPr="00161FA4">
        <w:rPr>
          <w:i/>
          <w:szCs w:val="22"/>
        </w:rPr>
        <w:t>35</w:t>
      </w:r>
      <w:r w:rsidR="00106048" w:rsidRPr="00161FA4">
        <w:rPr>
          <w:i/>
          <w:szCs w:val="22"/>
        </w:rPr>
        <w:t xml:space="preserve"> Карточка контрагента</w:t>
      </w:r>
    </w:p>
    <w:p w14:paraId="19058016" w14:textId="15A18203" w:rsidR="00AF2090" w:rsidRPr="00161FA4" w:rsidRDefault="00106048">
      <w:pPr>
        <w:spacing w:before="150" w:after="0" w:line="240" w:lineRule="auto"/>
        <w:jc w:val="both"/>
        <w:rPr>
          <w:i/>
          <w:szCs w:val="22"/>
        </w:rPr>
      </w:pPr>
      <w:r w:rsidRPr="00161FA4">
        <w:rPr>
          <w:i/>
          <w:szCs w:val="22"/>
        </w:rPr>
        <w:br/>
      </w:r>
    </w:p>
    <w:p w14:paraId="030F8970" w14:textId="77777777" w:rsidR="00AF2090" w:rsidRPr="00161FA4" w:rsidRDefault="00AF2090">
      <w:pPr>
        <w:spacing w:before="150" w:after="0" w:line="240" w:lineRule="auto"/>
        <w:jc w:val="both"/>
        <w:rPr>
          <w:szCs w:val="22"/>
        </w:rPr>
      </w:pPr>
    </w:p>
    <w:p w14:paraId="06183F12" w14:textId="77777777" w:rsidR="00AF2090" w:rsidRPr="001A6525" w:rsidRDefault="00106048" w:rsidP="001A6525">
      <w:pPr>
        <w:pStyle w:val="2"/>
      </w:pPr>
      <w:bookmarkStart w:id="16" w:name="_Toc191404997"/>
      <w:r w:rsidRPr="001A6525">
        <w:lastRenderedPageBreak/>
        <w:t>Справочник Сотрудников</w:t>
      </w:r>
      <w:bookmarkEnd w:id="16"/>
    </w:p>
    <w:p w14:paraId="6B383D8D" w14:textId="24C903F9" w:rsidR="00AF2090" w:rsidRPr="00161FA4" w:rsidRDefault="00106048">
      <w:pPr>
        <w:spacing w:before="180" w:after="75"/>
        <w:jc w:val="both"/>
        <w:rPr>
          <w:szCs w:val="22"/>
          <w:shd w:val="clear" w:color="auto" w:fill="FFFFFF"/>
        </w:rPr>
      </w:pPr>
      <w:r w:rsidRPr="00161FA4">
        <w:rPr>
          <w:szCs w:val="22"/>
          <w:shd w:val="clear" w:color="auto" w:fill="FFFFFF"/>
        </w:rPr>
        <w:t xml:space="preserve">Список сотрудников складов доступен в меню "Справочники" на форме "Сотрудники" (Рис. </w:t>
      </w:r>
      <w:r w:rsidR="005A17D5">
        <w:rPr>
          <w:szCs w:val="22"/>
          <w:shd w:val="clear" w:color="auto" w:fill="FFFFFF"/>
        </w:rPr>
        <w:t>36</w:t>
      </w:r>
      <w:r w:rsidRPr="00161FA4">
        <w:rPr>
          <w:szCs w:val="22"/>
          <w:shd w:val="clear" w:color="auto" w:fill="FFFFFF"/>
        </w:rPr>
        <w:t>), а также на "Рабочем столе" в разделе "Справочники". Здесь представлена информация о правах доступа и последних действиях пользователей. С помощью кнопки "Печать" можно распечатать пропуск для сотрудника.</w:t>
      </w:r>
    </w:p>
    <w:p w14:paraId="679E3AE7" w14:textId="242DEA51" w:rsidR="00AF2090" w:rsidRPr="00161FA4" w:rsidRDefault="00AB1BFB" w:rsidP="00AB1BFB">
      <w:pPr>
        <w:pStyle w:val="a6"/>
        <w:spacing w:before="150" w:after="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7114C405" wp14:editId="462C72DB">
            <wp:extent cx="5940425" cy="240982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0425" cy="2409825"/>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36</w:t>
      </w:r>
      <w:r w:rsidR="00106048" w:rsidRPr="00161FA4">
        <w:rPr>
          <w:rStyle w:val="ab"/>
          <w:rFonts w:asciiTheme="minorHAnsi" w:hAnsiTheme="minorHAnsi"/>
          <w:sz w:val="22"/>
          <w:szCs w:val="22"/>
        </w:rPr>
        <w:t xml:space="preserve"> Список сотрудников</w:t>
      </w:r>
    </w:p>
    <w:p w14:paraId="3C46A82E" w14:textId="260B5AB5" w:rsidR="00AF2090" w:rsidRPr="00161FA4" w:rsidRDefault="00106048">
      <w:pPr>
        <w:pStyle w:val="a6"/>
        <w:spacing w:before="150" w:after="0"/>
        <w:jc w:val="both"/>
        <w:rPr>
          <w:rFonts w:asciiTheme="minorHAnsi" w:hAnsiTheme="minorHAnsi"/>
          <w:sz w:val="22"/>
          <w:szCs w:val="22"/>
        </w:rPr>
      </w:pPr>
      <w:r w:rsidRPr="00161FA4">
        <w:rPr>
          <w:rFonts w:asciiTheme="minorHAnsi" w:hAnsiTheme="minorHAnsi"/>
          <w:sz w:val="22"/>
          <w:szCs w:val="22"/>
          <w:shd w:val="clear" w:color="auto" w:fill="FFFFFF"/>
        </w:rPr>
        <w:t xml:space="preserve">В карточке сотрудника (Рис. </w:t>
      </w:r>
      <w:r w:rsidR="005A17D5">
        <w:rPr>
          <w:rFonts w:asciiTheme="minorHAnsi" w:hAnsiTheme="minorHAnsi"/>
          <w:sz w:val="22"/>
          <w:szCs w:val="22"/>
          <w:shd w:val="clear" w:color="auto" w:fill="FFFFFF"/>
        </w:rPr>
        <w:t>37</w:t>
      </w:r>
      <w:r w:rsidRPr="00161FA4">
        <w:rPr>
          <w:rFonts w:asciiTheme="minorHAnsi" w:hAnsiTheme="minorHAnsi"/>
          <w:sz w:val="22"/>
          <w:szCs w:val="22"/>
          <w:shd w:val="clear" w:color="auto" w:fill="FFFFFF"/>
        </w:rPr>
        <w:t>) указывается следующая информация: данные для входа в систему (1), личные и контактные данные сотрудника (2), а также настраиваются соответствующие разрешения и допуски на вкладках (3).</w:t>
      </w:r>
    </w:p>
    <w:p w14:paraId="7DAEB4A3" w14:textId="77777777" w:rsidR="00AF2090" w:rsidRPr="00161FA4" w:rsidRDefault="00106048">
      <w:pPr>
        <w:numPr>
          <w:ilvl w:val="0"/>
          <w:numId w:val="19"/>
        </w:numPr>
        <w:jc w:val="both"/>
        <w:rPr>
          <w:szCs w:val="22"/>
        </w:rPr>
      </w:pPr>
      <w:r w:rsidRPr="00161FA4">
        <w:rPr>
          <w:b/>
          <w:szCs w:val="22"/>
          <w:shd w:val="clear" w:color="auto" w:fill="FFFFFF"/>
        </w:rPr>
        <w:t>Штрихкод:</w:t>
      </w:r>
      <w:r w:rsidRPr="00161FA4">
        <w:rPr>
          <w:szCs w:val="22"/>
          <w:shd w:val="clear" w:color="auto" w:fill="FFFFFF"/>
        </w:rPr>
        <w:t> Уникальный ID сотрудника в системе, который генерируется автоматически при создании сотрудника.</w:t>
      </w:r>
    </w:p>
    <w:p w14:paraId="3254DFCE" w14:textId="77777777" w:rsidR="00AF2090" w:rsidRPr="00161FA4" w:rsidRDefault="00106048">
      <w:pPr>
        <w:numPr>
          <w:ilvl w:val="0"/>
          <w:numId w:val="19"/>
        </w:numPr>
        <w:jc w:val="both"/>
        <w:rPr>
          <w:szCs w:val="22"/>
        </w:rPr>
      </w:pPr>
      <w:r w:rsidRPr="00161FA4">
        <w:rPr>
          <w:b/>
          <w:szCs w:val="22"/>
          <w:shd w:val="clear" w:color="auto" w:fill="FFFFFF"/>
        </w:rPr>
        <w:t>Логин, Пароль:</w:t>
      </w:r>
      <w:r w:rsidRPr="00161FA4">
        <w:rPr>
          <w:szCs w:val="22"/>
          <w:shd w:val="clear" w:color="auto" w:fill="FFFFFF"/>
        </w:rPr>
        <w:t> Данные для входа в систему.</w:t>
      </w:r>
    </w:p>
    <w:p w14:paraId="7D1AAEC9" w14:textId="77777777" w:rsidR="00AF2090" w:rsidRPr="00161FA4" w:rsidRDefault="00106048">
      <w:pPr>
        <w:numPr>
          <w:ilvl w:val="0"/>
          <w:numId w:val="19"/>
        </w:numPr>
        <w:jc w:val="both"/>
        <w:rPr>
          <w:szCs w:val="22"/>
        </w:rPr>
      </w:pPr>
      <w:r w:rsidRPr="00161FA4">
        <w:rPr>
          <w:b/>
          <w:szCs w:val="22"/>
          <w:shd w:val="clear" w:color="auto" w:fill="FFFFFF"/>
        </w:rPr>
        <w:t>Заблокирован:</w:t>
      </w:r>
      <w:r w:rsidRPr="00161FA4">
        <w:rPr>
          <w:szCs w:val="22"/>
          <w:shd w:val="clear" w:color="auto" w:fill="FFFFFF"/>
        </w:rPr>
        <w:t> Заблокированные пользователи не могут войти и работать в системе.</w:t>
      </w:r>
    </w:p>
    <w:p w14:paraId="03B043C4" w14:textId="77777777" w:rsidR="00AF2090" w:rsidRPr="00161FA4" w:rsidRDefault="00106048">
      <w:pPr>
        <w:numPr>
          <w:ilvl w:val="0"/>
          <w:numId w:val="19"/>
        </w:numPr>
        <w:jc w:val="both"/>
        <w:rPr>
          <w:szCs w:val="22"/>
        </w:rPr>
      </w:pPr>
      <w:r w:rsidRPr="00161FA4">
        <w:rPr>
          <w:b/>
          <w:szCs w:val="22"/>
          <w:shd w:val="clear" w:color="auto" w:fill="FFFFFF"/>
        </w:rPr>
        <w:t>Фамилия, Имя, Отчество, День рождения, Должность, E-mail, Телефон, Адрес:</w:t>
      </w:r>
      <w:r w:rsidRPr="00161FA4">
        <w:rPr>
          <w:szCs w:val="22"/>
          <w:shd w:val="clear" w:color="auto" w:fill="FFFFFF"/>
        </w:rPr>
        <w:t> Личные данные сотрудника.</w:t>
      </w:r>
    </w:p>
    <w:p w14:paraId="1C247BAA" w14:textId="0CBA278C" w:rsidR="00AF2090" w:rsidRPr="00161FA4" w:rsidRDefault="00E41818" w:rsidP="00670C31">
      <w:pPr>
        <w:pStyle w:val="a6"/>
        <w:spacing w:before="150" w:after="0"/>
        <w:jc w:val="center"/>
        <w:rPr>
          <w:rFonts w:asciiTheme="minorHAnsi" w:hAnsiTheme="minorHAnsi"/>
          <w:sz w:val="22"/>
          <w:szCs w:val="22"/>
        </w:rPr>
      </w:pPr>
      <w:r w:rsidRPr="00161FA4">
        <w:rPr>
          <w:rFonts w:asciiTheme="minorHAnsi" w:hAnsiTheme="minorHAnsi"/>
          <w:noProof/>
          <w:sz w:val="22"/>
          <w:szCs w:val="22"/>
        </w:rPr>
        <w:lastRenderedPageBreak/>
        <w:drawing>
          <wp:inline distT="0" distB="0" distL="0" distR="0" wp14:anchorId="688563B0" wp14:editId="604E3678">
            <wp:extent cx="5940425" cy="3756025"/>
            <wp:effectExtent l="0" t="0" r="317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0425" cy="3756025"/>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00670C31" w:rsidRPr="00161FA4">
        <w:rPr>
          <w:rStyle w:val="ab"/>
          <w:rFonts w:asciiTheme="minorHAnsi" w:hAnsiTheme="minorHAnsi"/>
          <w:sz w:val="22"/>
          <w:szCs w:val="22"/>
        </w:rPr>
        <w:t>37</w:t>
      </w:r>
      <w:r w:rsidR="00106048" w:rsidRPr="00161FA4">
        <w:rPr>
          <w:rStyle w:val="ab"/>
          <w:rFonts w:asciiTheme="minorHAnsi" w:hAnsiTheme="minorHAnsi"/>
          <w:sz w:val="22"/>
          <w:szCs w:val="22"/>
        </w:rPr>
        <w:t xml:space="preserve"> Карточка сотрудника</w:t>
      </w:r>
    </w:p>
    <w:p w14:paraId="3EA8EAD8" w14:textId="77777777" w:rsidR="00AF2090" w:rsidRPr="001A6525" w:rsidRDefault="00106048" w:rsidP="001A6525">
      <w:pPr>
        <w:pStyle w:val="3"/>
      </w:pPr>
      <w:bookmarkStart w:id="17" w:name="_Toc191404998"/>
      <w:r w:rsidRPr="001A6525">
        <w:t>Вкладка </w:t>
      </w:r>
      <w:r w:rsidRPr="001A6525">
        <w:rPr>
          <w:rStyle w:val="a3"/>
          <w:b/>
        </w:rPr>
        <w:t>Сегменты</w:t>
      </w:r>
      <w:bookmarkEnd w:id="17"/>
    </w:p>
    <w:p w14:paraId="7146423F" w14:textId="54763E19" w:rsidR="00AF2090" w:rsidRPr="00161FA4" w:rsidRDefault="00106048">
      <w:pPr>
        <w:pStyle w:val="a6"/>
        <w:spacing w:before="150" w:after="0"/>
        <w:jc w:val="both"/>
        <w:rPr>
          <w:rFonts w:asciiTheme="minorHAnsi" w:hAnsiTheme="minorHAnsi"/>
          <w:sz w:val="22"/>
          <w:szCs w:val="22"/>
        </w:rPr>
      </w:pPr>
      <w:r w:rsidRPr="00161FA4">
        <w:rPr>
          <w:rFonts w:asciiTheme="minorHAnsi" w:hAnsiTheme="minorHAnsi"/>
          <w:sz w:val="22"/>
          <w:szCs w:val="22"/>
          <w:shd w:val="clear" w:color="auto" w:fill="FFFFFF"/>
        </w:rPr>
        <w:t>На вкладке "Сегменты" представлена топология складского комплекса, и для сотрудника устанавливается доступ к определенным сегментам склада. В колонках "Оператор" и "Кладовщик" отмечаются сегменты, к которым сотрудник будет иметь доступ в качестве оператора или кладовщика соответственно.</w:t>
      </w:r>
    </w:p>
    <w:p w14:paraId="2F686CAA" w14:textId="77777777" w:rsidR="00AF2090" w:rsidRPr="00161FA4" w:rsidRDefault="00AF2090">
      <w:pPr>
        <w:pStyle w:val="a6"/>
        <w:spacing w:before="150" w:after="0"/>
        <w:jc w:val="both"/>
        <w:rPr>
          <w:rFonts w:asciiTheme="minorHAnsi" w:hAnsiTheme="minorHAnsi"/>
          <w:sz w:val="22"/>
          <w:szCs w:val="22"/>
        </w:rPr>
      </w:pPr>
    </w:p>
    <w:p w14:paraId="541D8050" w14:textId="77777777" w:rsidR="00AF2090" w:rsidRPr="001A6525" w:rsidRDefault="00106048" w:rsidP="001A6525">
      <w:pPr>
        <w:pStyle w:val="3"/>
      </w:pPr>
      <w:bookmarkStart w:id="18" w:name="_Toc191404999"/>
      <w:r w:rsidRPr="001A6525">
        <w:t>Вкладка Склады</w:t>
      </w:r>
      <w:bookmarkEnd w:id="18"/>
    </w:p>
    <w:p w14:paraId="10D48644" w14:textId="77777777" w:rsidR="00623371" w:rsidRPr="00161FA4" w:rsidRDefault="00106048">
      <w:pPr>
        <w:pStyle w:val="a6"/>
        <w:spacing w:before="150" w:after="0"/>
        <w:jc w:val="both"/>
        <w:rPr>
          <w:rFonts w:asciiTheme="minorHAnsi" w:hAnsiTheme="minorHAnsi"/>
          <w:noProof/>
          <w:sz w:val="22"/>
          <w:szCs w:val="22"/>
        </w:rPr>
      </w:pPr>
      <w:r w:rsidRPr="00161FA4">
        <w:rPr>
          <w:rFonts w:asciiTheme="minorHAnsi" w:hAnsiTheme="minorHAnsi"/>
          <w:sz w:val="22"/>
          <w:szCs w:val="22"/>
          <w:shd w:val="clear" w:color="auto" w:fill="FFFFFF"/>
        </w:rPr>
        <w:t>На вкладке "Склады" управляется доступ сотрудника к складам. Сотрудник будет иметь доступ только к документам тех складов, к которым у него есть доступ. По умолчанию открыт доступ ко всем складам системы. Чтобы ограничить доступ, необходимо отметить опцию "Ограничить доступ" (1) и выбрать склады (2), которые должны быть доступны сотруднику. В интерфейсе (список складов, топология, остатки, документы и т.д.) сотрудник с ограниченным доступом будет видеть только данные по складам, к которым у него есть доступ.</w:t>
      </w:r>
      <w:r w:rsidR="00670C31" w:rsidRPr="00161FA4">
        <w:rPr>
          <w:rFonts w:asciiTheme="minorHAnsi" w:hAnsiTheme="minorHAnsi"/>
          <w:noProof/>
          <w:sz w:val="22"/>
          <w:szCs w:val="22"/>
        </w:rPr>
        <w:t xml:space="preserve"> </w:t>
      </w:r>
    </w:p>
    <w:p w14:paraId="3B0E68D9" w14:textId="1E17C45B" w:rsidR="00623371" w:rsidRPr="00161FA4" w:rsidRDefault="00670C31">
      <w:pPr>
        <w:pStyle w:val="a6"/>
        <w:spacing w:before="150" w:after="0"/>
        <w:jc w:val="both"/>
        <w:rPr>
          <w:rFonts w:asciiTheme="minorHAnsi" w:hAnsiTheme="minorHAnsi"/>
          <w:noProof/>
          <w:sz w:val="22"/>
          <w:szCs w:val="22"/>
        </w:rPr>
      </w:pPr>
      <w:r w:rsidRPr="00161FA4">
        <w:rPr>
          <w:rFonts w:asciiTheme="minorHAnsi" w:hAnsiTheme="minorHAnsi"/>
          <w:noProof/>
          <w:sz w:val="22"/>
          <w:szCs w:val="22"/>
          <w:shd w:val="clear" w:color="auto" w:fill="FFFFFF"/>
        </w:rPr>
        <w:lastRenderedPageBreak/>
        <w:drawing>
          <wp:inline distT="0" distB="0" distL="0" distR="0" wp14:anchorId="6246A738" wp14:editId="63605948">
            <wp:extent cx="5940425" cy="2233295"/>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0425" cy="2233295"/>
                    </a:xfrm>
                    <a:prstGeom prst="rect">
                      <a:avLst/>
                    </a:prstGeom>
                  </pic:spPr>
                </pic:pic>
              </a:graphicData>
            </a:graphic>
          </wp:inline>
        </w:drawing>
      </w:r>
    </w:p>
    <w:p w14:paraId="0AD04CA4" w14:textId="108D76EB" w:rsidR="00AF2090" w:rsidRPr="00161FA4" w:rsidRDefault="00623371" w:rsidP="00623371">
      <w:pPr>
        <w:pStyle w:val="a6"/>
        <w:spacing w:before="150" w:after="0"/>
        <w:jc w:val="center"/>
        <w:rPr>
          <w:rStyle w:val="ab"/>
          <w:rFonts w:asciiTheme="minorHAnsi" w:hAnsiTheme="minorHAnsi"/>
          <w:sz w:val="22"/>
          <w:szCs w:val="22"/>
        </w:rPr>
      </w:pPr>
      <w:r w:rsidRPr="00161FA4">
        <w:rPr>
          <w:rStyle w:val="ab"/>
          <w:rFonts w:asciiTheme="minorHAnsi" w:hAnsiTheme="minorHAnsi"/>
          <w:sz w:val="22"/>
          <w:szCs w:val="22"/>
        </w:rPr>
        <w:t>Р</w:t>
      </w:r>
      <w:r w:rsidR="00106048" w:rsidRPr="00161FA4">
        <w:rPr>
          <w:rStyle w:val="ab"/>
          <w:rFonts w:asciiTheme="minorHAnsi" w:hAnsiTheme="minorHAnsi"/>
          <w:sz w:val="22"/>
          <w:szCs w:val="22"/>
        </w:rPr>
        <w:t>ис. 3</w:t>
      </w:r>
      <w:r w:rsidRPr="00161FA4">
        <w:rPr>
          <w:rStyle w:val="ab"/>
          <w:rFonts w:asciiTheme="minorHAnsi" w:hAnsiTheme="minorHAnsi"/>
          <w:sz w:val="22"/>
          <w:szCs w:val="22"/>
        </w:rPr>
        <w:t>8</w:t>
      </w:r>
      <w:r w:rsidR="00106048" w:rsidRPr="00161FA4">
        <w:rPr>
          <w:rStyle w:val="ab"/>
          <w:rFonts w:asciiTheme="minorHAnsi" w:hAnsiTheme="minorHAnsi"/>
          <w:sz w:val="22"/>
          <w:szCs w:val="22"/>
        </w:rPr>
        <w:t xml:space="preserve"> Вкладка Склады</w:t>
      </w:r>
    </w:p>
    <w:p w14:paraId="7418DF4E" w14:textId="77777777" w:rsidR="00AF2090" w:rsidRPr="00161FA4" w:rsidRDefault="00AF2090">
      <w:pPr>
        <w:pStyle w:val="a6"/>
        <w:spacing w:before="150" w:after="0"/>
        <w:jc w:val="both"/>
        <w:rPr>
          <w:rFonts w:asciiTheme="minorHAnsi" w:hAnsiTheme="minorHAnsi"/>
          <w:sz w:val="22"/>
          <w:szCs w:val="22"/>
        </w:rPr>
      </w:pPr>
    </w:p>
    <w:p w14:paraId="793BA839" w14:textId="77777777" w:rsidR="00AF2090" w:rsidRPr="001A6525" w:rsidRDefault="00106048" w:rsidP="001A6525">
      <w:pPr>
        <w:pStyle w:val="3"/>
      </w:pPr>
      <w:bookmarkStart w:id="19" w:name="_Toc191405000"/>
      <w:r w:rsidRPr="001A6525">
        <w:t>Вкладка </w:t>
      </w:r>
      <w:r w:rsidRPr="001A6525">
        <w:rPr>
          <w:rStyle w:val="a3"/>
          <w:b/>
        </w:rPr>
        <w:t>Роли</w:t>
      </w:r>
      <w:bookmarkEnd w:id="19"/>
      <w:r w:rsidRPr="001A6525">
        <w:t> </w:t>
      </w:r>
    </w:p>
    <w:p w14:paraId="00B17A56" w14:textId="77777777" w:rsidR="00AF2090" w:rsidRPr="00161FA4" w:rsidRDefault="00106048">
      <w:pPr>
        <w:spacing w:before="180" w:after="75"/>
        <w:jc w:val="both"/>
        <w:rPr>
          <w:szCs w:val="22"/>
          <w:shd w:val="clear" w:color="auto" w:fill="FFFFFF"/>
        </w:rPr>
      </w:pPr>
      <w:r w:rsidRPr="00161FA4">
        <w:rPr>
          <w:szCs w:val="22"/>
          <w:shd w:val="clear" w:color="auto" w:fill="FFFFFF"/>
        </w:rPr>
        <w:t>На вкладке "Роли" устанавливается роль сотрудника, которая определяет его доступ к функциональным возможностям системы. Сотрудник может иметь одну или несколько ролей. Основную роль сотрудника удобно указывать в поле "Главная роль". Все роли, отмеченные в колонке "Вкл.", будут активны для сотрудника.</w:t>
      </w:r>
    </w:p>
    <w:p w14:paraId="33AEF0D0" w14:textId="77777777" w:rsidR="00AF2090" w:rsidRPr="00161FA4" w:rsidRDefault="00106048">
      <w:pPr>
        <w:spacing w:before="180" w:after="75"/>
        <w:jc w:val="both"/>
        <w:rPr>
          <w:szCs w:val="22"/>
          <w:shd w:val="clear" w:color="auto" w:fill="FFFFFF"/>
        </w:rPr>
      </w:pPr>
      <w:r w:rsidRPr="00161FA4">
        <w:rPr>
          <w:szCs w:val="22"/>
          <w:shd w:val="clear" w:color="auto" w:fill="FFFFFF"/>
        </w:rPr>
        <w:t>При назначении сотруднику нескольких ролей, разрешения применяются по логике "И", при этом статусы "Запрещено" и "Разрешено" имеют приоритет перед "По умолчанию", а "Разрешено" имеет приоритет перед "Запрещено".</w:t>
      </w:r>
    </w:p>
    <w:p w14:paraId="4AF5D509" w14:textId="27F84954" w:rsidR="00AF2090" w:rsidRPr="00161FA4" w:rsidRDefault="00806622" w:rsidP="00806622">
      <w:pPr>
        <w:pStyle w:val="a6"/>
        <w:spacing w:before="150" w:after="0"/>
        <w:jc w:val="center"/>
        <w:rPr>
          <w:rStyle w:val="ab"/>
          <w:rFonts w:asciiTheme="minorHAnsi" w:hAnsiTheme="minorHAnsi"/>
          <w:sz w:val="22"/>
          <w:szCs w:val="22"/>
        </w:rPr>
      </w:pPr>
      <w:r w:rsidRPr="00161FA4">
        <w:rPr>
          <w:rFonts w:asciiTheme="minorHAnsi" w:hAnsiTheme="minorHAnsi"/>
          <w:noProof/>
          <w:sz w:val="22"/>
          <w:szCs w:val="22"/>
        </w:rPr>
        <w:drawing>
          <wp:inline distT="0" distB="0" distL="0" distR="0" wp14:anchorId="4FCDDAFD" wp14:editId="2756FA79">
            <wp:extent cx="5940425" cy="2141855"/>
            <wp:effectExtent l="0" t="0" r="317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0425" cy="2141855"/>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39</w:t>
      </w:r>
      <w:r w:rsidR="00106048" w:rsidRPr="00161FA4">
        <w:rPr>
          <w:rStyle w:val="ab"/>
          <w:rFonts w:asciiTheme="minorHAnsi" w:hAnsiTheme="minorHAnsi"/>
          <w:sz w:val="22"/>
          <w:szCs w:val="22"/>
        </w:rPr>
        <w:t xml:space="preserve"> Вкладка Роли</w:t>
      </w:r>
    </w:p>
    <w:p w14:paraId="53FA9947" w14:textId="77777777" w:rsidR="00AF2090" w:rsidRPr="00161FA4" w:rsidRDefault="00AF2090">
      <w:pPr>
        <w:pStyle w:val="a6"/>
        <w:spacing w:before="150" w:after="0"/>
        <w:jc w:val="both"/>
        <w:rPr>
          <w:rFonts w:asciiTheme="minorHAnsi" w:hAnsiTheme="minorHAnsi"/>
          <w:sz w:val="22"/>
          <w:szCs w:val="22"/>
        </w:rPr>
      </w:pPr>
    </w:p>
    <w:p w14:paraId="046D9E24" w14:textId="77777777" w:rsidR="00AF2090" w:rsidRPr="001A6525" w:rsidRDefault="00106048" w:rsidP="001A6525">
      <w:pPr>
        <w:pStyle w:val="3"/>
      </w:pPr>
      <w:bookmarkStart w:id="20" w:name="_Toc191405001"/>
      <w:r w:rsidRPr="001A6525">
        <w:t>Вкладка Разрешения</w:t>
      </w:r>
      <w:bookmarkEnd w:id="20"/>
    </w:p>
    <w:p w14:paraId="7C588A04" w14:textId="77777777" w:rsidR="00AF2090" w:rsidRPr="00161FA4" w:rsidRDefault="00106048">
      <w:pPr>
        <w:spacing w:before="180" w:after="75"/>
        <w:jc w:val="both"/>
        <w:rPr>
          <w:szCs w:val="22"/>
          <w:shd w:val="clear" w:color="auto" w:fill="FFFFFF"/>
        </w:rPr>
      </w:pPr>
      <w:r w:rsidRPr="00161FA4">
        <w:rPr>
          <w:szCs w:val="22"/>
          <w:shd w:val="clear" w:color="auto" w:fill="FFFFFF"/>
        </w:rPr>
        <w:t>На этой вкладке с помощью отметок в столбце "Создавать" определяется, создание каких типов задач разрешено сотруднику на терминале сбора данных (ТСД).</w:t>
      </w:r>
    </w:p>
    <w:p w14:paraId="66C609B6" w14:textId="510AAD0E" w:rsidR="00AF2090" w:rsidRPr="00161FA4" w:rsidRDefault="000642F8" w:rsidP="000642F8">
      <w:pPr>
        <w:pStyle w:val="a6"/>
        <w:spacing w:before="150" w:after="0"/>
        <w:jc w:val="center"/>
        <w:rPr>
          <w:rStyle w:val="ab"/>
          <w:rFonts w:asciiTheme="minorHAnsi" w:hAnsiTheme="minorHAnsi"/>
          <w:sz w:val="22"/>
          <w:szCs w:val="22"/>
        </w:rPr>
      </w:pPr>
      <w:r w:rsidRPr="00161FA4">
        <w:rPr>
          <w:rFonts w:asciiTheme="minorHAnsi" w:hAnsiTheme="minorHAnsi"/>
          <w:noProof/>
          <w:sz w:val="22"/>
          <w:szCs w:val="22"/>
        </w:rPr>
        <w:lastRenderedPageBreak/>
        <w:drawing>
          <wp:inline distT="0" distB="0" distL="0" distR="0" wp14:anchorId="05454F2F" wp14:editId="4EFB6C14">
            <wp:extent cx="5940425" cy="3685540"/>
            <wp:effectExtent l="0" t="0" r="3175"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0425" cy="3685540"/>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40</w:t>
      </w:r>
      <w:r w:rsidR="00106048" w:rsidRPr="00161FA4">
        <w:rPr>
          <w:rStyle w:val="ab"/>
          <w:rFonts w:asciiTheme="minorHAnsi" w:hAnsiTheme="minorHAnsi"/>
          <w:sz w:val="22"/>
          <w:szCs w:val="22"/>
        </w:rPr>
        <w:t xml:space="preserve"> Вкладка Разрешения</w:t>
      </w:r>
    </w:p>
    <w:p w14:paraId="566F7357" w14:textId="77777777" w:rsidR="00AF2090" w:rsidRPr="00161FA4" w:rsidRDefault="00AF2090">
      <w:pPr>
        <w:pStyle w:val="a6"/>
        <w:spacing w:before="150" w:after="0"/>
        <w:jc w:val="both"/>
        <w:rPr>
          <w:rFonts w:asciiTheme="minorHAnsi" w:hAnsiTheme="minorHAnsi"/>
          <w:sz w:val="22"/>
          <w:szCs w:val="22"/>
        </w:rPr>
      </w:pPr>
    </w:p>
    <w:p w14:paraId="0CA5D491" w14:textId="77777777" w:rsidR="00AF2090" w:rsidRPr="001A6525" w:rsidRDefault="00106048" w:rsidP="001A6525">
      <w:pPr>
        <w:pStyle w:val="2"/>
      </w:pPr>
      <w:hyperlink r:id="rId73" w:history="1">
        <w:bookmarkStart w:id="21" w:name="_Toc191405002"/>
        <w:r w:rsidRPr="001A6525">
          <w:t>Тара</w:t>
        </w:r>
        <w:bookmarkEnd w:id="21"/>
      </w:hyperlink>
    </w:p>
    <w:p w14:paraId="50D885DB" w14:textId="1D5FEA55" w:rsidR="00AF2090" w:rsidRPr="00161FA4" w:rsidRDefault="00106048">
      <w:pPr>
        <w:spacing w:before="180" w:after="75"/>
        <w:jc w:val="both"/>
        <w:rPr>
          <w:szCs w:val="22"/>
          <w:shd w:val="clear" w:color="auto" w:fill="FFFFFF"/>
        </w:rPr>
      </w:pPr>
      <w:r w:rsidRPr="00161FA4">
        <w:rPr>
          <w:szCs w:val="22"/>
          <w:shd w:val="clear" w:color="auto" w:fill="FFFFFF"/>
        </w:rPr>
        <w:t xml:space="preserve">В системе можно вести учет всей используемой тары, разделяя ее по типам. В меню "Справочники - Тара" на форме "Типы тары" (Рис. </w:t>
      </w:r>
      <w:r w:rsidR="00812B3E">
        <w:rPr>
          <w:szCs w:val="22"/>
          <w:shd w:val="clear" w:color="auto" w:fill="FFFFFF"/>
        </w:rPr>
        <w:t>4</w:t>
      </w:r>
      <w:r w:rsidRPr="00161FA4">
        <w:rPr>
          <w:szCs w:val="22"/>
          <w:shd w:val="clear" w:color="auto" w:fill="FFFFFF"/>
        </w:rPr>
        <w:t xml:space="preserve">1) ведется учет всех типов используемой тары, а на форме "Список тары" (Рис. </w:t>
      </w:r>
      <w:r w:rsidR="00812B3E">
        <w:rPr>
          <w:szCs w:val="22"/>
          <w:shd w:val="clear" w:color="auto" w:fill="FFFFFF"/>
        </w:rPr>
        <w:t>4</w:t>
      </w:r>
      <w:r w:rsidRPr="00161FA4">
        <w:rPr>
          <w:szCs w:val="22"/>
          <w:shd w:val="clear" w:color="auto" w:fill="FFFFFF"/>
        </w:rPr>
        <w:t>3) ведется учет каждого экземпляра используемой тары.</w:t>
      </w:r>
    </w:p>
    <w:p w14:paraId="1D9411D4" w14:textId="6854DD00" w:rsidR="00AF2090" w:rsidRPr="00161FA4" w:rsidRDefault="00AF2090">
      <w:pPr>
        <w:pStyle w:val="a6"/>
        <w:spacing w:after="0"/>
        <w:jc w:val="both"/>
        <w:rPr>
          <w:rFonts w:asciiTheme="minorHAnsi" w:hAnsiTheme="minorHAnsi"/>
          <w:sz w:val="22"/>
          <w:szCs w:val="22"/>
        </w:rPr>
      </w:pPr>
    </w:p>
    <w:p w14:paraId="547CC1BD" w14:textId="77777777" w:rsidR="00AF2090" w:rsidRPr="001A6525" w:rsidRDefault="00106048" w:rsidP="001A6525">
      <w:pPr>
        <w:pStyle w:val="3"/>
      </w:pPr>
      <w:bookmarkStart w:id="22" w:name="_Toc191405003"/>
      <w:r w:rsidRPr="001A6525">
        <w:t>Типы тары</w:t>
      </w:r>
      <w:bookmarkEnd w:id="22"/>
    </w:p>
    <w:p w14:paraId="512153B0" w14:textId="03AD8850" w:rsidR="00AF2090" w:rsidRPr="00161FA4" w:rsidRDefault="00106048">
      <w:pPr>
        <w:spacing w:before="180" w:after="75"/>
        <w:jc w:val="both"/>
        <w:rPr>
          <w:szCs w:val="22"/>
          <w:shd w:val="clear" w:color="auto" w:fill="FFFFFF"/>
        </w:rPr>
      </w:pPr>
      <w:r w:rsidRPr="00161FA4">
        <w:rPr>
          <w:szCs w:val="22"/>
          <w:shd w:val="clear" w:color="auto" w:fill="FFFFFF"/>
        </w:rPr>
        <w:t xml:space="preserve">Все типы тары, используемые на складах, вносятся на форму "Справочники - Тара - Типы тары" (Рис. </w:t>
      </w:r>
      <w:r w:rsidR="00812B3E">
        <w:rPr>
          <w:szCs w:val="22"/>
          <w:shd w:val="clear" w:color="auto" w:fill="FFFFFF"/>
        </w:rPr>
        <w:t>4</w:t>
      </w:r>
      <w:r w:rsidRPr="00161FA4">
        <w:rPr>
          <w:szCs w:val="22"/>
          <w:shd w:val="clear" w:color="auto" w:fill="FFFFFF"/>
        </w:rPr>
        <w:t>1).</w:t>
      </w:r>
    </w:p>
    <w:p w14:paraId="06947396" w14:textId="77777777" w:rsidR="00AF2090" w:rsidRPr="00161FA4" w:rsidRDefault="00AF2090">
      <w:pPr>
        <w:spacing w:before="180" w:after="75"/>
        <w:jc w:val="both"/>
        <w:rPr>
          <w:szCs w:val="22"/>
          <w:shd w:val="clear" w:color="auto" w:fill="FFFFFF"/>
        </w:rPr>
      </w:pPr>
    </w:p>
    <w:p w14:paraId="08230382" w14:textId="77777777" w:rsidR="00AF2090" w:rsidRPr="00161FA4" w:rsidRDefault="00AF2090">
      <w:pPr>
        <w:pStyle w:val="a6"/>
        <w:spacing w:before="150" w:after="0"/>
        <w:jc w:val="both"/>
        <w:rPr>
          <w:rFonts w:asciiTheme="minorHAnsi" w:hAnsiTheme="minorHAnsi"/>
          <w:sz w:val="22"/>
          <w:szCs w:val="22"/>
        </w:rPr>
      </w:pPr>
    </w:p>
    <w:p w14:paraId="424A46AD" w14:textId="35EF9322" w:rsidR="00AF2090" w:rsidRPr="00161FA4" w:rsidRDefault="002B27C6" w:rsidP="00B175FE">
      <w:pPr>
        <w:pStyle w:val="a6"/>
        <w:spacing w:before="150" w:after="0"/>
        <w:jc w:val="center"/>
        <w:rPr>
          <w:rFonts w:asciiTheme="minorHAnsi" w:hAnsiTheme="minorHAnsi"/>
          <w:sz w:val="22"/>
          <w:szCs w:val="22"/>
        </w:rPr>
      </w:pPr>
      <w:r w:rsidRPr="00161FA4">
        <w:rPr>
          <w:rFonts w:asciiTheme="minorHAnsi" w:hAnsiTheme="minorHAnsi"/>
          <w:noProof/>
          <w:sz w:val="22"/>
          <w:szCs w:val="22"/>
        </w:rPr>
        <w:lastRenderedPageBreak/>
        <w:drawing>
          <wp:inline distT="0" distB="0" distL="0" distR="0" wp14:anchorId="71FC51E6" wp14:editId="43098814">
            <wp:extent cx="5940425" cy="321691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0425" cy="3216910"/>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00B175FE" w:rsidRPr="00161FA4">
        <w:rPr>
          <w:rStyle w:val="ab"/>
          <w:rFonts w:asciiTheme="minorHAnsi" w:hAnsiTheme="minorHAnsi"/>
          <w:sz w:val="22"/>
          <w:szCs w:val="22"/>
        </w:rPr>
        <w:t>4</w:t>
      </w:r>
      <w:r w:rsidR="00106048" w:rsidRPr="00161FA4">
        <w:rPr>
          <w:rStyle w:val="ab"/>
          <w:rFonts w:asciiTheme="minorHAnsi" w:hAnsiTheme="minorHAnsi"/>
          <w:sz w:val="22"/>
          <w:szCs w:val="22"/>
        </w:rPr>
        <w:t>1 Список типов тары</w:t>
      </w:r>
    </w:p>
    <w:p w14:paraId="36863A62" w14:textId="335318D7" w:rsidR="00AF2090" w:rsidRPr="00161FA4" w:rsidRDefault="00106048">
      <w:pPr>
        <w:pStyle w:val="a6"/>
        <w:spacing w:before="150" w:after="0"/>
        <w:jc w:val="both"/>
        <w:rPr>
          <w:rFonts w:asciiTheme="minorHAnsi" w:hAnsiTheme="minorHAnsi"/>
          <w:sz w:val="22"/>
          <w:szCs w:val="22"/>
        </w:rPr>
      </w:pPr>
      <w:r w:rsidRPr="00161FA4">
        <w:rPr>
          <w:rFonts w:asciiTheme="minorHAnsi" w:hAnsiTheme="minorHAnsi"/>
          <w:sz w:val="22"/>
          <w:szCs w:val="22"/>
          <w:shd w:val="clear" w:color="auto" w:fill="FFFFFF"/>
        </w:rPr>
        <w:t xml:space="preserve">Для каждого типа тары (Рис. </w:t>
      </w:r>
      <w:r w:rsidR="00812B3E">
        <w:rPr>
          <w:rFonts w:asciiTheme="minorHAnsi" w:hAnsiTheme="minorHAnsi"/>
          <w:sz w:val="22"/>
          <w:szCs w:val="22"/>
          <w:shd w:val="clear" w:color="auto" w:fill="FFFFFF"/>
        </w:rPr>
        <w:t>4</w:t>
      </w:r>
      <w:r w:rsidRPr="00161FA4">
        <w:rPr>
          <w:rFonts w:asciiTheme="minorHAnsi" w:hAnsiTheme="minorHAnsi"/>
          <w:sz w:val="22"/>
          <w:szCs w:val="22"/>
          <w:shd w:val="clear" w:color="auto" w:fill="FFFFFF"/>
        </w:rPr>
        <w:t>2) задаются следующие параметры:</w:t>
      </w:r>
    </w:p>
    <w:p w14:paraId="567A8BC8" w14:textId="77777777" w:rsidR="00AF2090" w:rsidRPr="00161FA4" w:rsidRDefault="00106048">
      <w:pPr>
        <w:numPr>
          <w:ilvl w:val="0"/>
          <w:numId w:val="20"/>
        </w:numPr>
        <w:jc w:val="both"/>
        <w:rPr>
          <w:szCs w:val="22"/>
        </w:rPr>
      </w:pPr>
      <w:r w:rsidRPr="00161FA4">
        <w:rPr>
          <w:b/>
          <w:szCs w:val="22"/>
          <w:shd w:val="clear" w:color="auto" w:fill="FFFFFF"/>
        </w:rPr>
        <w:t>Название:</w:t>
      </w:r>
      <w:r w:rsidRPr="00161FA4">
        <w:rPr>
          <w:szCs w:val="22"/>
          <w:shd w:val="clear" w:color="auto" w:fill="FFFFFF"/>
        </w:rPr>
        <w:t> Текстовое обозначение типа тары.</w:t>
      </w:r>
    </w:p>
    <w:p w14:paraId="36514AC1" w14:textId="77777777" w:rsidR="00AF2090" w:rsidRPr="00161FA4" w:rsidRDefault="00106048">
      <w:pPr>
        <w:numPr>
          <w:ilvl w:val="0"/>
          <w:numId w:val="20"/>
        </w:numPr>
        <w:jc w:val="both"/>
        <w:rPr>
          <w:szCs w:val="22"/>
        </w:rPr>
      </w:pPr>
      <w:r w:rsidRPr="00161FA4">
        <w:rPr>
          <w:b/>
          <w:szCs w:val="22"/>
          <w:shd w:val="clear" w:color="auto" w:fill="FFFFFF"/>
        </w:rPr>
        <w:t>Код:</w:t>
      </w:r>
      <w:r w:rsidRPr="00161FA4">
        <w:rPr>
          <w:szCs w:val="22"/>
          <w:shd w:val="clear" w:color="auto" w:fill="FFFFFF"/>
        </w:rPr>
        <w:t> Уникальный идентификатор типа тары.</w:t>
      </w:r>
    </w:p>
    <w:p w14:paraId="67AD9272" w14:textId="77777777" w:rsidR="00AF2090" w:rsidRPr="00161FA4" w:rsidRDefault="00106048">
      <w:pPr>
        <w:numPr>
          <w:ilvl w:val="0"/>
          <w:numId w:val="20"/>
        </w:numPr>
        <w:jc w:val="both"/>
        <w:rPr>
          <w:szCs w:val="22"/>
        </w:rPr>
      </w:pPr>
      <w:r w:rsidRPr="00161FA4">
        <w:rPr>
          <w:b/>
          <w:szCs w:val="22"/>
          <w:shd w:val="clear" w:color="auto" w:fill="FFFFFF"/>
        </w:rPr>
        <w:t>Нумератор:</w:t>
      </w:r>
      <w:r w:rsidRPr="00161FA4">
        <w:rPr>
          <w:szCs w:val="22"/>
          <w:shd w:val="clear" w:color="auto" w:fill="FFFFFF"/>
        </w:rPr>
        <w:t> Нумератор, определяющий правила формирования штрихкода тары. По умолчанию при создании нового типа тары это поле заполняется значением нумератора по умолчанию, указанным в "Настройках логики".</w:t>
      </w:r>
    </w:p>
    <w:p w14:paraId="08D8126F" w14:textId="77777777" w:rsidR="00AF2090" w:rsidRPr="00161FA4" w:rsidRDefault="00106048">
      <w:pPr>
        <w:numPr>
          <w:ilvl w:val="0"/>
          <w:numId w:val="20"/>
        </w:numPr>
        <w:jc w:val="both"/>
        <w:rPr>
          <w:szCs w:val="22"/>
        </w:rPr>
      </w:pPr>
      <w:r w:rsidRPr="00161FA4">
        <w:rPr>
          <w:b/>
          <w:szCs w:val="22"/>
          <w:shd w:val="clear" w:color="auto" w:fill="FFFFFF"/>
        </w:rPr>
        <w:t>Весогабаритные характеристики:</w:t>
      </w:r>
      <w:r w:rsidRPr="00161FA4">
        <w:rPr>
          <w:szCs w:val="22"/>
          <w:shd w:val="clear" w:color="auto" w:fill="FFFFFF"/>
        </w:rPr>
        <w:t xml:space="preserve"> Стандартные длина, ширина, высота, объем и масса тары данного типа. При создании экземпляров тары этого типа, они наследуют стандартные ВГХ, которые затем могут быть изменены при необходимости (например, при </w:t>
      </w:r>
      <w:proofErr w:type="spellStart"/>
      <w:r w:rsidRPr="00161FA4">
        <w:rPr>
          <w:szCs w:val="22"/>
          <w:shd w:val="clear" w:color="auto" w:fill="FFFFFF"/>
        </w:rPr>
        <w:t>паллетировании</w:t>
      </w:r>
      <w:proofErr w:type="spellEnd"/>
      <w:r w:rsidRPr="00161FA4">
        <w:rPr>
          <w:szCs w:val="22"/>
          <w:shd w:val="clear" w:color="auto" w:fill="FFFFFF"/>
        </w:rPr>
        <w:t xml:space="preserve"> нестандартных грузов).</w:t>
      </w:r>
    </w:p>
    <w:p w14:paraId="6447D8D4" w14:textId="77777777" w:rsidR="00AF2090" w:rsidRPr="00161FA4" w:rsidRDefault="00106048">
      <w:pPr>
        <w:numPr>
          <w:ilvl w:val="0"/>
          <w:numId w:val="20"/>
        </w:numPr>
        <w:jc w:val="both"/>
        <w:rPr>
          <w:szCs w:val="22"/>
        </w:rPr>
      </w:pPr>
      <w:r w:rsidRPr="00161FA4">
        <w:rPr>
          <w:b/>
          <w:szCs w:val="22"/>
          <w:shd w:val="clear" w:color="auto" w:fill="FFFFFF"/>
        </w:rPr>
        <w:t>Обязательный выбор типа тары при закрытии тары</w:t>
      </w:r>
      <w:proofErr w:type="gramStart"/>
      <w:r w:rsidRPr="00161FA4">
        <w:rPr>
          <w:b/>
          <w:szCs w:val="22"/>
          <w:shd w:val="clear" w:color="auto" w:fill="FFFFFF"/>
        </w:rPr>
        <w:t>:</w:t>
      </w:r>
      <w:r w:rsidRPr="00161FA4">
        <w:rPr>
          <w:szCs w:val="22"/>
          <w:shd w:val="clear" w:color="auto" w:fill="FFFFFF"/>
        </w:rPr>
        <w:t> Если</w:t>
      </w:r>
      <w:proofErr w:type="gramEnd"/>
      <w:r w:rsidRPr="00161FA4">
        <w:rPr>
          <w:szCs w:val="22"/>
          <w:shd w:val="clear" w:color="auto" w:fill="FFFFFF"/>
        </w:rPr>
        <w:t xml:space="preserve"> этот параметр включен, то при приемке, когда кладовщик закрывает тару, программа будет требовать выбрать тип тары, к которому она относится.</w:t>
      </w:r>
    </w:p>
    <w:p w14:paraId="3356392C" w14:textId="77777777" w:rsidR="00AF2090" w:rsidRPr="00161FA4" w:rsidRDefault="00106048">
      <w:pPr>
        <w:numPr>
          <w:ilvl w:val="0"/>
          <w:numId w:val="20"/>
        </w:numPr>
        <w:jc w:val="both"/>
        <w:rPr>
          <w:szCs w:val="22"/>
        </w:rPr>
      </w:pPr>
      <w:r w:rsidRPr="00161FA4">
        <w:rPr>
          <w:b/>
          <w:szCs w:val="22"/>
          <w:shd w:val="clear" w:color="auto" w:fill="FFFFFF"/>
        </w:rPr>
        <w:t xml:space="preserve">Обязательный ввод </w:t>
      </w:r>
      <w:proofErr w:type="spellStart"/>
      <w:r w:rsidRPr="00161FA4">
        <w:rPr>
          <w:b/>
          <w:szCs w:val="22"/>
          <w:shd w:val="clear" w:color="auto" w:fill="FFFFFF"/>
        </w:rPr>
        <w:t>весогабаритов</w:t>
      </w:r>
      <w:proofErr w:type="spellEnd"/>
      <w:r w:rsidRPr="00161FA4">
        <w:rPr>
          <w:b/>
          <w:szCs w:val="22"/>
          <w:shd w:val="clear" w:color="auto" w:fill="FFFFFF"/>
        </w:rPr>
        <w:t xml:space="preserve"> тары при закрытии тары</w:t>
      </w:r>
      <w:proofErr w:type="gramStart"/>
      <w:r w:rsidRPr="00161FA4">
        <w:rPr>
          <w:b/>
          <w:szCs w:val="22"/>
          <w:shd w:val="clear" w:color="auto" w:fill="FFFFFF"/>
        </w:rPr>
        <w:t>:</w:t>
      </w:r>
      <w:r w:rsidRPr="00161FA4">
        <w:rPr>
          <w:szCs w:val="22"/>
          <w:shd w:val="clear" w:color="auto" w:fill="FFFFFF"/>
        </w:rPr>
        <w:t> Если</w:t>
      </w:r>
      <w:proofErr w:type="gramEnd"/>
      <w:r w:rsidRPr="00161FA4">
        <w:rPr>
          <w:szCs w:val="22"/>
          <w:shd w:val="clear" w:color="auto" w:fill="FFFFFF"/>
        </w:rPr>
        <w:t xml:space="preserve"> этот параметр включен, то при приемке, когда кладовщик закрывает тару, программа будет требовать ввести ВГХ этой тары.</w:t>
      </w:r>
    </w:p>
    <w:p w14:paraId="0DDC2601" w14:textId="77777777" w:rsidR="00AF2090" w:rsidRPr="00161FA4" w:rsidRDefault="00106048">
      <w:pPr>
        <w:numPr>
          <w:ilvl w:val="0"/>
          <w:numId w:val="20"/>
        </w:numPr>
        <w:jc w:val="both"/>
        <w:rPr>
          <w:szCs w:val="22"/>
        </w:rPr>
      </w:pPr>
      <w:r w:rsidRPr="00161FA4">
        <w:rPr>
          <w:b/>
          <w:szCs w:val="22"/>
          <w:shd w:val="clear" w:color="auto" w:fill="FFFFFF"/>
        </w:rPr>
        <w:t>Тара по умолчанию</w:t>
      </w:r>
      <w:proofErr w:type="gramStart"/>
      <w:r w:rsidRPr="00161FA4">
        <w:rPr>
          <w:b/>
          <w:szCs w:val="22"/>
          <w:shd w:val="clear" w:color="auto" w:fill="FFFFFF"/>
        </w:rPr>
        <w:t>:</w:t>
      </w:r>
      <w:r w:rsidRPr="00161FA4">
        <w:rPr>
          <w:szCs w:val="22"/>
          <w:shd w:val="clear" w:color="auto" w:fill="FFFFFF"/>
        </w:rPr>
        <w:t> Если</w:t>
      </w:r>
      <w:proofErr w:type="gramEnd"/>
      <w:r w:rsidRPr="00161FA4">
        <w:rPr>
          <w:szCs w:val="22"/>
          <w:shd w:val="clear" w:color="auto" w:fill="FFFFFF"/>
        </w:rPr>
        <w:t xml:space="preserve"> этот параметр включен, то при создании тары по штрихкоду будущей тары (см. "Работа с этикетками будущей тары") будет автоматически создаваться экземпляр тары данного типа.</w:t>
      </w:r>
    </w:p>
    <w:p w14:paraId="51AA9FBF" w14:textId="77777777" w:rsidR="00AF2090" w:rsidRPr="00161FA4" w:rsidRDefault="00106048">
      <w:pPr>
        <w:spacing w:before="180" w:after="75"/>
        <w:jc w:val="both"/>
        <w:rPr>
          <w:szCs w:val="22"/>
          <w:shd w:val="clear" w:color="auto" w:fill="FFFFFF"/>
        </w:rPr>
      </w:pPr>
      <w:r w:rsidRPr="00161FA4">
        <w:rPr>
          <w:szCs w:val="22"/>
          <w:shd w:val="clear" w:color="auto" w:fill="FFFFFF"/>
        </w:rPr>
        <w:t>На вкладке "Шаблон этикетки тары" настраиваются печатные формы этикеток тары. Подробное описание этой функции находится в разделе "Шаблоны печатных документов".</w:t>
      </w:r>
    </w:p>
    <w:p w14:paraId="19BF42BF" w14:textId="77777777" w:rsidR="00AF2090" w:rsidRPr="00161FA4" w:rsidRDefault="00AF2090">
      <w:pPr>
        <w:pStyle w:val="a6"/>
        <w:spacing w:before="150" w:after="0"/>
        <w:jc w:val="both"/>
        <w:rPr>
          <w:rFonts w:asciiTheme="minorHAnsi" w:hAnsiTheme="minorHAnsi"/>
          <w:sz w:val="22"/>
          <w:szCs w:val="22"/>
        </w:rPr>
      </w:pPr>
    </w:p>
    <w:p w14:paraId="5970637D" w14:textId="23018465" w:rsidR="00AF2090" w:rsidRPr="00161FA4" w:rsidRDefault="00F63FA0" w:rsidP="00F63FA0">
      <w:pPr>
        <w:pStyle w:val="a6"/>
        <w:spacing w:before="150" w:after="0"/>
        <w:jc w:val="center"/>
        <w:rPr>
          <w:rFonts w:asciiTheme="minorHAnsi" w:hAnsiTheme="minorHAnsi"/>
          <w:sz w:val="22"/>
          <w:szCs w:val="22"/>
        </w:rPr>
      </w:pPr>
      <w:r w:rsidRPr="00161FA4">
        <w:rPr>
          <w:rFonts w:asciiTheme="minorHAnsi" w:hAnsiTheme="minorHAnsi"/>
          <w:noProof/>
          <w:sz w:val="22"/>
          <w:szCs w:val="22"/>
        </w:rPr>
        <w:lastRenderedPageBreak/>
        <w:drawing>
          <wp:inline distT="0" distB="0" distL="0" distR="0" wp14:anchorId="0C40E12C" wp14:editId="55F06753">
            <wp:extent cx="5940425" cy="232029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0425" cy="2320290"/>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4</w:t>
      </w:r>
      <w:r w:rsidR="00106048" w:rsidRPr="00161FA4">
        <w:rPr>
          <w:rStyle w:val="ab"/>
          <w:rFonts w:asciiTheme="minorHAnsi" w:hAnsiTheme="minorHAnsi"/>
          <w:sz w:val="22"/>
          <w:szCs w:val="22"/>
        </w:rPr>
        <w:t>2 Форма типа тары</w:t>
      </w:r>
    </w:p>
    <w:p w14:paraId="47A5A4E7" w14:textId="77777777" w:rsidR="00AF2090" w:rsidRPr="001A6525" w:rsidRDefault="00106048" w:rsidP="001A6525">
      <w:pPr>
        <w:pStyle w:val="3"/>
      </w:pPr>
      <w:bookmarkStart w:id="23" w:name="_Toc191405004"/>
      <w:r w:rsidRPr="001A6525">
        <w:t>Список тары</w:t>
      </w:r>
      <w:bookmarkEnd w:id="23"/>
    </w:p>
    <w:p w14:paraId="38B3FA60" w14:textId="15ECB74A" w:rsidR="00AF2090" w:rsidRPr="00161FA4" w:rsidRDefault="00106048">
      <w:pPr>
        <w:pStyle w:val="a6"/>
        <w:spacing w:before="150" w:after="0"/>
        <w:jc w:val="both"/>
        <w:rPr>
          <w:rFonts w:asciiTheme="minorHAnsi" w:hAnsiTheme="minorHAnsi"/>
          <w:sz w:val="22"/>
          <w:szCs w:val="22"/>
        </w:rPr>
      </w:pPr>
      <w:r w:rsidRPr="00161FA4">
        <w:rPr>
          <w:rFonts w:asciiTheme="minorHAnsi" w:hAnsiTheme="minorHAnsi"/>
          <w:sz w:val="22"/>
          <w:szCs w:val="22"/>
        </w:rPr>
        <w:t>На форме </w:t>
      </w:r>
      <w:r w:rsidRPr="00161FA4">
        <w:rPr>
          <w:rStyle w:val="a3"/>
          <w:rFonts w:asciiTheme="minorHAnsi" w:hAnsiTheme="minorHAnsi"/>
          <w:sz w:val="22"/>
          <w:szCs w:val="22"/>
        </w:rPr>
        <w:t>Справочники</w:t>
      </w:r>
      <w:r w:rsidRPr="00161FA4">
        <w:rPr>
          <w:rFonts w:asciiTheme="minorHAnsi" w:hAnsiTheme="minorHAnsi"/>
          <w:sz w:val="22"/>
          <w:szCs w:val="22"/>
        </w:rPr>
        <w:t> - </w:t>
      </w:r>
      <w:r w:rsidRPr="00161FA4">
        <w:rPr>
          <w:rStyle w:val="a3"/>
          <w:rFonts w:asciiTheme="minorHAnsi" w:hAnsiTheme="minorHAnsi"/>
          <w:sz w:val="22"/>
          <w:szCs w:val="22"/>
        </w:rPr>
        <w:t>Тара</w:t>
      </w:r>
      <w:r w:rsidRPr="00161FA4">
        <w:rPr>
          <w:rFonts w:asciiTheme="minorHAnsi" w:hAnsiTheme="minorHAnsi"/>
          <w:sz w:val="22"/>
          <w:szCs w:val="22"/>
        </w:rPr>
        <w:t> - </w:t>
      </w:r>
      <w:r w:rsidRPr="00161FA4">
        <w:rPr>
          <w:rStyle w:val="a3"/>
          <w:rFonts w:asciiTheme="minorHAnsi" w:hAnsiTheme="minorHAnsi"/>
          <w:sz w:val="22"/>
          <w:szCs w:val="22"/>
        </w:rPr>
        <w:t>Список тары </w:t>
      </w:r>
      <w:r w:rsidRPr="00161FA4">
        <w:rPr>
          <w:rFonts w:asciiTheme="minorHAnsi" w:hAnsiTheme="minorHAnsi"/>
          <w:sz w:val="22"/>
          <w:szCs w:val="22"/>
        </w:rPr>
        <w:t xml:space="preserve">(рис. </w:t>
      </w:r>
      <w:r w:rsidR="00812B3E">
        <w:rPr>
          <w:rFonts w:asciiTheme="minorHAnsi" w:hAnsiTheme="minorHAnsi"/>
          <w:sz w:val="22"/>
          <w:szCs w:val="22"/>
        </w:rPr>
        <w:t>4</w:t>
      </w:r>
      <w:r w:rsidRPr="00161FA4">
        <w:rPr>
          <w:rFonts w:asciiTheme="minorHAnsi" w:hAnsiTheme="minorHAnsi"/>
          <w:sz w:val="22"/>
          <w:szCs w:val="22"/>
        </w:rPr>
        <w:t xml:space="preserve">3) </w:t>
      </w:r>
      <w:r w:rsidRPr="00161FA4">
        <w:rPr>
          <w:rFonts w:asciiTheme="minorHAnsi" w:hAnsiTheme="minorHAnsi"/>
          <w:sz w:val="22"/>
          <w:szCs w:val="22"/>
          <w:shd w:val="clear" w:color="auto" w:fill="FFFFFF"/>
        </w:rPr>
        <w:t>демонстрируется все зарегистрированные в системе экземпляры тары. По умолчанию активны следующие фильтры:</w:t>
      </w:r>
    </w:p>
    <w:p w14:paraId="6B990126" w14:textId="77777777" w:rsidR="00AF2090" w:rsidRPr="00161FA4" w:rsidRDefault="00106048">
      <w:pPr>
        <w:pStyle w:val="a6"/>
        <w:spacing w:before="150" w:after="0"/>
        <w:jc w:val="both"/>
        <w:rPr>
          <w:rFonts w:asciiTheme="minorHAnsi" w:hAnsiTheme="minorHAnsi"/>
          <w:sz w:val="22"/>
          <w:szCs w:val="22"/>
        </w:rPr>
      </w:pPr>
      <w:r w:rsidRPr="00161FA4">
        <w:rPr>
          <w:rStyle w:val="a3"/>
          <w:rFonts w:asciiTheme="minorHAnsi" w:hAnsiTheme="minorHAnsi"/>
          <w:sz w:val="22"/>
          <w:szCs w:val="22"/>
        </w:rPr>
        <w:t>Не пустая</w:t>
      </w:r>
      <w:r w:rsidRPr="00161FA4">
        <w:rPr>
          <w:rFonts w:asciiTheme="minorHAnsi" w:hAnsiTheme="minorHAnsi"/>
          <w:sz w:val="22"/>
          <w:szCs w:val="22"/>
        </w:rPr>
        <w:t xml:space="preserve"> - </w:t>
      </w:r>
      <w:r w:rsidRPr="00161FA4">
        <w:rPr>
          <w:rFonts w:asciiTheme="minorHAnsi" w:hAnsiTheme="minorHAnsi"/>
          <w:sz w:val="22"/>
          <w:szCs w:val="22"/>
          <w:shd w:val="clear" w:color="auto" w:fill="FFFFFF"/>
        </w:rPr>
        <w:t>отображает лишь те контейнеры, в которых присутствует товар.</w:t>
      </w:r>
    </w:p>
    <w:p w14:paraId="67CE0B8F" w14:textId="09087FAA" w:rsidR="00AF2090" w:rsidRPr="00161FA4" w:rsidRDefault="00106048">
      <w:pPr>
        <w:pStyle w:val="a6"/>
        <w:spacing w:before="150" w:after="0"/>
        <w:jc w:val="both"/>
        <w:rPr>
          <w:rFonts w:asciiTheme="minorHAnsi" w:hAnsiTheme="minorHAnsi"/>
          <w:sz w:val="22"/>
          <w:szCs w:val="22"/>
        </w:rPr>
      </w:pPr>
      <w:r w:rsidRPr="00161FA4">
        <w:rPr>
          <w:rStyle w:val="a3"/>
          <w:rFonts w:asciiTheme="minorHAnsi" w:hAnsiTheme="minorHAnsi"/>
          <w:sz w:val="22"/>
          <w:szCs w:val="22"/>
        </w:rPr>
        <w:t>На складе</w:t>
      </w:r>
      <w:r w:rsidRPr="00161FA4">
        <w:rPr>
          <w:rFonts w:asciiTheme="minorHAnsi" w:hAnsiTheme="minorHAnsi"/>
          <w:sz w:val="22"/>
          <w:szCs w:val="22"/>
        </w:rPr>
        <w:t xml:space="preserve"> - </w:t>
      </w:r>
      <w:proofErr w:type="spellStart"/>
      <w:r w:rsidRPr="00161FA4">
        <w:rPr>
          <w:rFonts w:asciiTheme="minorHAnsi" w:hAnsiTheme="minorHAnsi"/>
          <w:sz w:val="22"/>
          <w:szCs w:val="22"/>
        </w:rPr>
        <w:t>о</w:t>
      </w:r>
      <w:r w:rsidRPr="00161FA4">
        <w:rPr>
          <w:rFonts w:asciiTheme="minorHAnsi" w:hAnsiTheme="minorHAnsi"/>
          <w:sz w:val="22"/>
          <w:szCs w:val="22"/>
          <w:shd w:val="clear" w:color="auto" w:fill="FFFFFF"/>
        </w:rPr>
        <w:t>отображает</w:t>
      </w:r>
      <w:proofErr w:type="spellEnd"/>
      <w:r w:rsidRPr="00161FA4">
        <w:rPr>
          <w:rFonts w:asciiTheme="minorHAnsi" w:hAnsiTheme="minorHAnsi"/>
          <w:sz w:val="22"/>
          <w:szCs w:val="22"/>
          <w:shd w:val="clear" w:color="auto" w:fill="FFFFFF"/>
        </w:rPr>
        <w:t xml:space="preserve"> только те контейнеры, которые размещены в </w:t>
      </w:r>
      <w:r w:rsidR="00D12804" w:rsidRPr="00161FA4">
        <w:rPr>
          <w:rFonts w:asciiTheme="minorHAnsi" w:hAnsiTheme="minorHAnsi"/>
          <w:sz w:val="22"/>
          <w:szCs w:val="22"/>
          <w:shd w:val="clear" w:color="auto" w:fill="FFFFFF"/>
        </w:rPr>
        <w:t>зонах.</w:t>
      </w:r>
      <w:r w:rsidRPr="00161FA4">
        <w:rPr>
          <w:rFonts w:asciiTheme="minorHAnsi" w:hAnsiTheme="minorHAnsi"/>
          <w:sz w:val="22"/>
          <w:szCs w:val="22"/>
          <w:shd w:val="clear" w:color="auto" w:fill="FFFFFF"/>
        </w:rPr>
        <w:t xml:space="preserve"> Для удобства навигации по форме используются цветовые обозначения:</w:t>
      </w:r>
    </w:p>
    <w:p w14:paraId="669E576C" w14:textId="77777777" w:rsidR="00AF2090" w:rsidRPr="00161FA4" w:rsidRDefault="00106048">
      <w:pPr>
        <w:numPr>
          <w:ilvl w:val="0"/>
          <w:numId w:val="21"/>
        </w:numPr>
        <w:jc w:val="both"/>
        <w:rPr>
          <w:szCs w:val="22"/>
        </w:rPr>
      </w:pPr>
      <w:r w:rsidRPr="00161FA4">
        <w:rPr>
          <w:szCs w:val="22"/>
          <w:shd w:val="clear" w:color="auto" w:fill="FFFFFF"/>
        </w:rPr>
        <w:t>Желтый – контейнер, содержащий товар.</w:t>
      </w:r>
    </w:p>
    <w:p w14:paraId="638CA858" w14:textId="77777777" w:rsidR="00AF2090" w:rsidRPr="00161FA4" w:rsidRDefault="00106048">
      <w:pPr>
        <w:numPr>
          <w:ilvl w:val="0"/>
          <w:numId w:val="21"/>
        </w:numPr>
        <w:jc w:val="both"/>
        <w:rPr>
          <w:szCs w:val="22"/>
        </w:rPr>
      </w:pPr>
      <w:r w:rsidRPr="00161FA4">
        <w:rPr>
          <w:szCs w:val="22"/>
          <w:shd w:val="clear" w:color="auto" w:fill="FFFFFF"/>
        </w:rPr>
        <w:t>Розовый – контейнер с установленным признаком </w:t>
      </w:r>
      <w:r w:rsidRPr="00161FA4">
        <w:rPr>
          <w:b/>
          <w:szCs w:val="22"/>
          <w:shd w:val="clear" w:color="auto" w:fill="FFFFFF"/>
        </w:rPr>
        <w:t>"Закрыта"</w:t>
      </w:r>
      <w:r w:rsidRPr="00161FA4">
        <w:rPr>
          <w:szCs w:val="22"/>
          <w:shd w:val="clear" w:color="auto" w:fill="FFFFFF"/>
        </w:rPr>
        <w:t>.</w:t>
      </w:r>
    </w:p>
    <w:p w14:paraId="26231734" w14:textId="2DAC787F" w:rsidR="00AF2090" w:rsidRPr="00161FA4" w:rsidRDefault="00FD300D" w:rsidP="00FD300D">
      <w:pPr>
        <w:pStyle w:val="a6"/>
        <w:spacing w:before="150" w:after="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4C976CF0" wp14:editId="6359CC4B">
            <wp:extent cx="5940425" cy="3562985"/>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0425" cy="3562985"/>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4</w:t>
      </w:r>
      <w:r w:rsidR="00106048" w:rsidRPr="00161FA4">
        <w:rPr>
          <w:rStyle w:val="ab"/>
          <w:rFonts w:asciiTheme="minorHAnsi" w:hAnsiTheme="minorHAnsi"/>
          <w:sz w:val="22"/>
          <w:szCs w:val="22"/>
        </w:rPr>
        <w:t>3 Список тары</w:t>
      </w:r>
    </w:p>
    <w:p w14:paraId="2B3DFA90" w14:textId="77777777" w:rsidR="00AF2090" w:rsidRPr="001A6525" w:rsidRDefault="00106048" w:rsidP="001A6525">
      <w:pPr>
        <w:pStyle w:val="3"/>
      </w:pPr>
      <w:bookmarkStart w:id="24" w:name="_Toc191405005"/>
      <w:r w:rsidRPr="001A6525">
        <w:rPr>
          <w:rStyle w:val="a3"/>
          <w:b/>
        </w:rPr>
        <w:lastRenderedPageBreak/>
        <w:t>Создание тары</w:t>
      </w:r>
      <w:bookmarkEnd w:id="24"/>
    </w:p>
    <w:p w14:paraId="03C22388" w14:textId="00E7C71C" w:rsidR="00AF2090" w:rsidRPr="00161FA4" w:rsidRDefault="00106048">
      <w:pPr>
        <w:pStyle w:val="a6"/>
        <w:spacing w:after="0"/>
        <w:jc w:val="both"/>
        <w:rPr>
          <w:rFonts w:asciiTheme="minorHAnsi" w:hAnsiTheme="minorHAnsi"/>
          <w:sz w:val="22"/>
          <w:szCs w:val="22"/>
        </w:rPr>
      </w:pPr>
      <w:r w:rsidRPr="00161FA4">
        <w:rPr>
          <w:rFonts w:asciiTheme="minorHAnsi" w:hAnsiTheme="minorHAnsi"/>
          <w:sz w:val="22"/>
          <w:szCs w:val="22"/>
          <w:shd w:val="clear" w:color="auto" w:fill="FFFFFF"/>
        </w:rPr>
        <w:t>Чтобы добавить тару в систему, нажмите кнопку</w:t>
      </w:r>
      <w:r w:rsidRPr="00161FA4">
        <w:rPr>
          <w:rFonts w:asciiTheme="minorHAnsi" w:hAnsiTheme="minorHAnsi"/>
          <w:sz w:val="22"/>
          <w:szCs w:val="22"/>
        </w:rPr>
        <w:t xml:space="preserve"> </w:t>
      </w:r>
      <w:r w:rsidRPr="00161FA4">
        <w:rPr>
          <w:rFonts w:asciiTheme="minorHAnsi" w:hAnsiTheme="minorHAnsi"/>
          <w:b/>
          <w:sz w:val="22"/>
          <w:szCs w:val="22"/>
          <w:shd w:val="clear" w:color="auto" w:fill="FFFFFF"/>
        </w:rPr>
        <w:t>"Добавить"</w:t>
      </w:r>
      <w:r w:rsidRPr="00161FA4">
        <w:rPr>
          <w:rFonts w:asciiTheme="minorHAnsi" w:hAnsiTheme="minorHAnsi"/>
          <w:sz w:val="22"/>
          <w:szCs w:val="22"/>
          <w:shd w:val="clear" w:color="auto" w:fill="FFFFFF"/>
        </w:rPr>
        <w:t>. В появившемся окне (</w:t>
      </w:r>
      <w:r w:rsidR="00D12804" w:rsidRPr="00161FA4">
        <w:rPr>
          <w:rFonts w:asciiTheme="minorHAnsi" w:hAnsiTheme="minorHAnsi"/>
          <w:sz w:val="22"/>
          <w:szCs w:val="22"/>
          <w:shd w:val="clear" w:color="auto" w:fill="FFFFFF"/>
        </w:rPr>
        <w:t>рис</w:t>
      </w:r>
      <w:r w:rsidRPr="00161FA4">
        <w:rPr>
          <w:rFonts w:asciiTheme="minorHAnsi" w:hAnsiTheme="minorHAnsi"/>
          <w:sz w:val="22"/>
          <w:szCs w:val="22"/>
          <w:shd w:val="clear" w:color="auto" w:fill="FFFFFF"/>
        </w:rPr>
        <w:t>. 4</w:t>
      </w:r>
      <w:r w:rsidR="00812B3E">
        <w:rPr>
          <w:rFonts w:asciiTheme="minorHAnsi" w:hAnsiTheme="minorHAnsi"/>
          <w:sz w:val="22"/>
          <w:szCs w:val="22"/>
          <w:shd w:val="clear" w:color="auto" w:fill="FFFFFF"/>
        </w:rPr>
        <w:t>4</w:t>
      </w:r>
      <w:r w:rsidRPr="00161FA4">
        <w:rPr>
          <w:rFonts w:asciiTheme="minorHAnsi" w:hAnsiTheme="minorHAnsi"/>
          <w:sz w:val="22"/>
          <w:szCs w:val="22"/>
          <w:shd w:val="clear" w:color="auto" w:fill="FFFFFF"/>
        </w:rPr>
        <w:t>) укажите тип тары, число создаваемых экземпляров и нажмите</w:t>
      </w:r>
      <w:r w:rsidRPr="00161FA4">
        <w:rPr>
          <w:rFonts w:asciiTheme="minorHAnsi" w:hAnsiTheme="minorHAnsi"/>
          <w:sz w:val="22"/>
          <w:szCs w:val="22"/>
        </w:rPr>
        <w:t xml:space="preserve"> </w:t>
      </w:r>
      <w:r w:rsidRPr="00161FA4">
        <w:rPr>
          <w:rFonts w:asciiTheme="minorHAnsi" w:hAnsiTheme="minorHAnsi"/>
          <w:b/>
          <w:sz w:val="22"/>
          <w:szCs w:val="22"/>
          <w:shd w:val="clear" w:color="auto" w:fill="FFFFFF"/>
        </w:rPr>
        <w:t>"OK"</w:t>
      </w:r>
      <w:r w:rsidRPr="00161FA4">
        <w:rPr>
          <w:rFonts w:asciiTheme="minorHAnsi" w:hAnsiTheme="minorHAnsi"/>
          <w:sz w:val="22"/>
          <w:szCs w:val="22"/>
          <w:shd w:val="clear" w:color="auto" w:fill="FFFFFF"/>
        </w:rPr>
        <w:t>. Система автоматически сгенерирует контейнеры с уникальными штрихкодами. Новосозданные контейнеры помещаются в виртуальную зону "Контейнеры" и отображаются в списке, если снять флажки</w:t>
      </w:r>
      <w:r w:rsidRPr="00161FA4">
        <w:rPr>
          <w:rFonts w:asciiTheme="minorHAnsi" w:hAnsiTheme="minorHAnsi"/>
          <w:sz w:val="22"/>
          <w:szCs w:val="22"/>
        </w:rPr>
        <w:t xml:space="preserve"> </w:t>
      </w:r>
      <w:r w:rsidRPr="00161FA4">
        <w:rPr>
          <w:rFonts w:asciiTheme="minorHAnsi" w:hAnsiTheme="minorHAnsi"/>
          <w:b/>
          <w:sz w:val="22"/>
          <w:szCs w:val="22"/>
          <w:shd w:val="clear" w:color="auto" w:fill="FFFFFF"/>
        </w:rPr>
        <w:t>"Не порожний"</w:t>
      </w:r>
      <w:r w:rsidRPr="00161FA4">
        <w:rPr>
          <w:rFonts w:asciiTheme="minorHAnsi" w:hAnsiTheme="minorHAnsi"/>
          <w:sz w:val="22"/>
          <w:szCs w:val="22"/>
        </w:rPr>
        <w:t xml:space="preserve"> </w:t>
      </w:r>
      <w:r w:rsidRPr="00161FA4">
        <w:rPr>
          <w:rFonts w:asciiTheme="minorHAnsi" w:hAnsiTheme="minorHAnsi"/>
          <w:sz w:val="22"/>
          <w:szCs w:val="22"/>
          <w:shd w:val="clear" w:color="auto" w:fill="FFFFFF"/>
        </w:rPr>
        <w:t>и</w:t>
      </w:r>
      <w:r w:rsidRPr="00161FA4">
        <w:rPr>
          <w:rFonts w:asciiTheme="minorHAnsi" w:hAnsiTheme="minorHAnsi"/>
          <w:sz w:val="22"/>
          <w:szCs w:val="22"/>
        </w:rPr>
        <w:t xml:space="preserve"> </w:t>
      </w:r>
      <w:r w:rsidRPr="00161FA4">
        <w:rPr>
          <w:rFonts w:asciiTheme="minorHAnsi" w:hAnsiTheme="minorHAnsi"/>
          <w:b/>
          <w:sz w:val="22"/>
          <w:szCs w:val="22"/>
          <w:shd w:val="clear" w:color="auto" w:fill="FFFFFF"/>
        </w:rPr>
        <w:t>"На хранилище"</w:t>
      </w:r>
      <w:r w:rsidRPr="00161FA4">
        <w:rPr>
          <w:rFonts w:asciiTheme="minorHAnsi" w:hAnsiTheme="minorHAnsi"/>
          <w:sz w:val="22"/>
          <w:szCs w:val="22"/>
          <w:shd w:val="clear" w:color="auto" w:fill="FFFFFF"/>
        </w:rPr>
        <w:t>.</w:t>
      </w:r>
    </w:p>
    <w:p w14:paraId="49D9DB3E" w14:textId="7FDE18EA" w:rsidR="00AF2090" w:rsidRPr="00161FA4" w:rsidRDefault="0031436D" w:rsidP="0031436D">
      <w:pPr>
        <w:pStyle w:val="a6"/>
        <w:spacing w:before="150" w:after="24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25C4C2AD" wp14:editId="086D329B">
            <wp:extent cx="3520745" cy="3322608"/>
            <wp:effectExtent l="0" t="0" r="381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520745" cy="3322608"/>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4</w:t>
      </w:r>
      <w:r w:rsidR="00106048" w:rsidRPr="00161FA4">
        <w:rPr>
          <w:rStyle w:val="ab"/>
          <w:rFonts w:asciiTheme="minorHAnsi" w:hAnsiTheme="minorHAnsi"/>
          <w:sz w:val="22"/>
          <w:szCs w:val="22"/>
        </w:rPr>
        <w:t>4 Создание тары</w:t>
      </w:r>
    </w:p>
    <w:p w14:paraId="45BCB443" w14:textId="77777777" w:rsidR="00AF2090" w:rsidRPr="00161FA4" w:rsidRDefault="00AF2090">
      <w:pPr>
        <w:pStyle w:val="a6"/>
        <w:spacing w:before="150" w:after="0"/>
        <w:jc w:val="both"/>
        <w:rPr>
          <w:rFonts w:asciiTheme="minorHAnsi" w:hAnsiTheme="minorHAnsi"/>
          <w:sz w:val="22"/>
          <w:szCs w:val="22"/>
        </w:rPr>
      </w:pPr>
    </w:p>
    <w:p w14:paraId="735C46E7" w14:textId="7BD8D3AB" w:rsidR="00AF2090" w:rsidRPr="00161FA4" w:rsidRDefault="00C73952">
      <w:pPr>
        <w:pStyle w:val="a6"/>
        <w:spacing w:after="0"/>
        <w:jc w:val="both"/>
        <w:rPr>
          <w:rFonts w:asciiTheme="minorHAnsi" w:hAnsiTheme="minorHAnsi"/>
          <w:sz w:val="22"/>
          <w:szCs w:val="22"/>
        </w:rPr>
      </w:pPr>
      <w:r w:rsidRPr="00161FA4">
        <w:rPr>
          <w:rFonts w:asciiTheme="minorHAnsi" w:hAnsiTheme="minorHAnsi"/>
          <w:noProof/>
          <w:sz w:val="22"/>
          <w:szCs w:val="22"/>
        </w:rPr>
        <w:drawing>
          <wp:inline distT="0" distB="0" distL="0" distR="0" wp14:anchorId="483D33EB" wp14:editId="1D6C33A7">
            <wp:extent cx="5940425" cy="3728085"/>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0425" cy="3728085"/>
                    </a:xfrm>
                    <a:prstGeom prst="rect">
                      <a:avLst/>
                    </a:prstGeom>
                  </pic:spPr>
                </pic:pic>
              </a:graphicData>
            </a:graphic>
          </wp:inline>
        </w:drawing>
      </w:r>
    </w:p>
    <w:p w14:paraId="36190095" w14:textId="5B065034" w:rsidR="00AF2090" w:rsidRPr="00161FA4" w:rsidRDefault="00106048" w:rsidP="00C73952">
      <w:pPr>
        <w:pStyle w:val="a6"/>
        <w:spacing w:before="150" w:after="0"/>
        <w:jc w:val="center"/>
        <w:rPr>
          <w:rFonts w:asciiTheme="minorHAnsi" w:hAnsiTheme="minorHAnsi"/>
          <w:sz w:val="22"/>
          <w:szCs w:val="22"/>
        </w:rPr>
      </w:pPr>
      <w:r w:rsidRPr="00161FA4">
        <w:rPr>
          <w:rStyle w:val="ab"/>
          <w:rFonts w:asciiTheme="minorHAnsi" w:hAnsiTheme="minorHAnsi"/>
          <w:sz w:val="22"/>
          <w:szCs w:val="22"/>
        </w:rPr>
        <w:lastRenderedPageBreak/>
        <w:t xml:space="preserve">Рис. </w:t>
      </w:r>
      <w:r w:rsidR="00C73952" w:rsidRPr="00161FA4">
        <w:rPr>
          <w:rStyle w:val="ab"/>
          <w:rFonts w:asciiTheme="minorHAnsi" w:hAnsiTheme="minorHAnsi"/>
          <w:sz w:val="22"/>
          <w:szCs w:val="22"/>
        </w:rPr>
        <w:t>4</w:t>
      </w:r>
      <w:r w:rsidRPr="00161FA4">
        <w:rPr>
          <w:rStyle w:val="ab"/>
          <w:rFonts w:asciiTheme="minorHAnsi" w:hAnsiTheme="minorHAnsi"/>
          <w:sz w:val="22"/>
          <w:szCs w:val="22"/>
        </w:rPr>
        <w:t>5 Отображение тары в текущих остатках</w:t>
      </w:r>
    </w:p>
    <w:p w14:paraId="783826EC" w14:textId="77777777" w:rsidR="00AF2090" w:rsidRPr="00161FA4" w:rsidRDefault="00AF2090">
      <w:pPr>
        <w:pStyle w:val="a6"/>
        <w:spacing w:after="0"/>
        <w:jc w:val="both"/>
        <w:rPr>
          <w:rFonts w:asciiTheme="minorHAnsi" w:hAnsiTheme="minorHAnsi"/>
          <w:sz w:val="22"/>
          <w:szCs w:val="22"/>
        </w:rPr>
      </w:pPr>
    </w:p>
    <w:p w14:paraId="1D3A20ED" w14:textId="60879963" w:rsidR="00AF2090" w:rsidRPr="00161FA4" w:rsidRDefault="00106048">
      <w:pPr>
        <w:pStyle w:val="a6"/>
        <w:spacing w:after="0"/>
        <w:jc w:val="both"/>
        <w:rPr>
          <w:rFonts w:asciiTheme="minorHAnsi" w:hAnsiTheme="minorHAnsi"/>
          <w:sz w:val="22"/>
          <w:szCs w:val="22"/>
        </w:rPr>
      </w:pPr>
      <w:r w:rsidRPr="00161FA4">
        <w:rPr>
          <w:rFonts w:asciiTheme="minorHAnsi" w:hAnsiTheme="minorHAnsi"/>
          <w:sz w:val="22"/>
          <w:szCs w:val="22"/>
        </w:rPr>
        <w:t>В карточке тары отображаются данные по данному экземпляру тары: код, тип, название, штрихкод, ячейка склада, в которой она размещена, и список товаров, который в/на ней находится. </w:t>
      </w:r>
    </w:p>
    <w:p w14:paraId="5A0DDADE" w14:textId="3E4BE93C" w:rsidR="00AF2090" w:rsidRPr="00161FA4" w:rsidRDefault="00106048">
      <w:pPr>
        <w:pStyle w:val="a6"/>
        <w:spacing w:before="150" w:after="0"/>
        <w:jc w:val="both"/>
        <w:rPr>
          <w:rFonts w:asciiTheme="minorHAnsi" w:hAnsiTheme="minorHAnsi"/>
          <w:sz w:val="22"/>
          <w:szCs w:val="22"/>
        </w:rPr>
      </w:pPr>
      <w:r w:rsidRPr="00161FA4">
        <w:rPr>
          <w:rStyle w:val="a3"/>
          <w:rFonts w:asciiTheme="minorHAnsi" w:hAnsiTheme="minorHAnsi"/>
          <w:sz w:val="22"/>
          <w:szCs w:val="22"/>
        </w:rPr>
        <w:t>Закрыта</w:t>
      </w:r>
      <w:r w:rsidRPr="00161FA4">
        <w:rPr>
          <w:rFonts w:asciiTheme="minorHAnsi" w:hAnsiTheme="minorHAnsi"/>
          <w:sz w:val="22"/>
          <w:szCs w:val="22"/>
        </w:rPr>
        <w:t xml:space="preserve"> - если </w:t>
      </w:r>
      <w:r w:rsidRPr="00161FA4">
        <w:rPr>
          <w:rFonts w:asciiTheme="minorHAnsi" w:hAnsiTheme="minorHAnsi"/>
          <w:sz w:val="22"/>
          <w:szCs w:val="22"/>
          <w:shd w:val="clear" w:color="auto" w:fill="FFFFFF"/>
        </w:rPr>
        <w:t>параметр </w:t>
      </w:r>
      <w:r w:rsidRPr="00161FA4">
        <w:rPr>
          <w:rFonts w:asciiTheme="minorHAnsi" w:hAnsiTheme="minorHAnsi"/>
          <w:sz w:val="22"/>
          <w:szCs w:val="22"/>
        </w:rPr>
        <w:t xml:space="preserve">отмечен, то система </w:t>
      </w:r>
      <w:r w:rsidRPr="00161FA4">
        <w:rPr>
          <w:rFonts w:asciiTheme="minorHAnsi" w:hAnsiTheme="minorHAnsi"/>
          <w:sz w:val="22"/>
          <w:szCs w:val="22"/>
          <w:shd w:val="clear" w:color="auto" w:fill="FFFFFF"/>
        </w:rPr>
        <w:t>блокирует размещение товара в данн</w:t>
      </w:r>
      <w:r w:rsidRPr="00161FA4">
        <w:rPr>
          <w:rFonts w:asciiTheme="minorHAnsi" w:hAnsiTheme="minorHAnsi"/>
          <w:sz w:val="22"/>
          <w:szCs w:val="22"/>
        </w:rPr>
        <w:t>ую тару. Признак используется при приемке товара для определения тары, которая заполнена, или в которую нельзя принимать товар. Подробно об использовании признака читайте в описании процессов приемки</w:t>
      </w:r>
      <w:r w:rsidR="00F06816" w:rsidRPr="00161FA4">
        <w:rPr>
          <w:rFonts w:asciiTheme="minorHAnsi" w:hAnsiTheme="minorHAnsi"/>
          <w:sz w:val="22"/>
          <w:szCs w:val="22"/>
        </w:rPr>
        <w:t>.</w:t>
      </w:r>
    </w:p>
    <w:p w14:paraId="7CA5BEFC" w14:textId="77777777" w:rsidR="00F06816" w:rsidRPr="00161FA4" w:rsidRDefault="00106048">
      <w:pPr>
        <w:pStyle w:val="a6"/>
        <w:spacing w:before="150" w:after="0"/>
        <w:jc w:val="both"/>
        <w:rPr>
          <w:rFonts w:asciiTheme="minorHAnsi" w:hAnsiTheme="minorHAnsi"/>
          <w:sz w:val="22"/>
          <w:szCs w:val="22"/>
          <w:shd w:val="clear" w:color="auto" w:fill="FFFFFF"/>
        </w:rPr>
      </w:pPr>
      <w:r w:rsidRPr="00161FA4">
        <w:rPr>
          <w:rStyle w:val="a3"/>
          <w:rFonts w:asciiTheme="minorHAnsi" w:hAnsiTheme="minorHAnsi"/>
          <w:sz w:val="22"/>
          <w:szCs w:val="22"/>
        </w:rPr>
        <w:t>Неактивный</w:t>
      </w:r>
      <w:r w:rsidRPr="00161FA4">
        <w:rPr>
          <w:rFonts w:asciiTheme="minorHAnsi" w:hAnsiTheme="minorHAnsi"/>
          <w:sz w:val="22"/>
          <w:szCs w:val="22"/>
        </w:rPr>
        <w:t> -</w:t>
      </w:r>
      <w:r w:rsidR="00A14B90" w:rsidRPr="00161FA4">
        <w:rPr>
          <w:rFonts w:asciiTheme="minorHAnsi" w:hAnsiTheme="minorHAnsi"/>
          <w:sz w:val="22"/>
          <w:szCs w:val="22"/>
        </w:rPr>
        <w:t xml:space="preserve"> </w:t>
      </w:r>
      <w:r w:rsidRPr="00161FA4">
        <w:rPr>
          <w:rFonts w:asciiTheme="minorHAnsi" w:hAnsiTheme="minorHAnsi"/>
          <w:sz w:val="22"/>
          <w:szCs w:val="22"/>
          <w:shd w:val="clear" w:color="auto" w:fill="FFFFFF"/>
        </w:rPr>
        <w:t>при активации этого параметра контейнер становится недействительным и непригодным для использования.</w:t>
      </w:r>
    </w:p>
    <w:p w14:paraId="60926E62" w14:textId="6C413A67" w:rsidR="00AF2090" w:rsidRPr="00161FA4" w:rsidRDefault="00F06816" w:rsidP="00F06816">
      <w:pPr>
        <w:pStyle w:val="a6"/>
        <w:spacing w:before="150" w:after="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60AC1272" wp14:editId="444C7E80">
            <wp:extent cx="5940425" cy="4056380"/>
            <wp:effectExtent l="0" t="0" r="3175" b="127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0425" cy="4056380"/>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4</w:t>
      </w:r>
      <w:r w:rsidR="00106048" w:rsidRPr="00161FA4">
        <w:rPr>
          <w:rStyle w:val="ab"/>
          <w:rFonts w:asciiTheme="minorHAnsi" w:hAnsiTheme="minorHAnsi"/>
          <w:sz w:val="22"/>
          <w:szCs w:val="22"/>
        </w:rPr>
        <w:t>6 Карточка тары</w:t>
      </w:r>
    </w:p>
    <w:p w14:paraId="6CA1897B" w14:textId="77777777" w:rsidR="00AF2090" w:rsidRPr="00161FA4" w:rsidRDefault="00AF2090">
      <w:pPr>
        <w:jc w:val="both"/>
        <w:rPr>
          <w:szCs w:val="22"/>
        </w:rPr>
      </w:pPr>
    </w:p>
    <w:p w14:paraId="0C241265" w14:textId="77777777" w:rsidR="00AF2090" w:rsidRPr="001A6525" w:rsidRDefault="00106048" w:rsidP="001A6525">
      <w:pPr>
        <w:pStyle w:val="2"/>
      </w:pPr>
      <w:hyperlink r:id="rId80" w:history="1">
        <w:bookmarkStart w:id="25" w:name="_Toc191405006"/>
        <w:r w:rsidRPr="001A6525">
          <w:rPr>
            <w:rStyle w:val="aa"/>
            <w:color w:val="2F5496" w:themeColor="accent1" w:themeShade="BF"/>
            <w:u w:val="none"/>
          </w:rPr>
          <w:t>Единицы измерения</w:t>
        </w:r>
        <w:bookmarkEnd w:id="25"/>
      </w:hyperlink>
    </w:p>
    <w:p w14:paraId="598483AD" w14:textId="77777777" w:rsidR="00812B3E" w:rsidRDefault="00106048">
      <w:pPr>
        <w:spacing w:after="0" w:line="240" w:lineRule="auto"/>
        <w:jc w:val="both"/>
        <w:rPr>
          <w:szCs w:val="22"/>
          <w:shd w:val="clear" w:color="auto" w:fill="FFFFFF"/>
        </w:rPr>
      </w:pPr>
      <w:r w:rsidRPr="00161FA4">
        <w:rPr>
          <w:szCs w:val="22"/>
        </w:rPr>
        <w:t>На форме </w:t>
      </w:r>
      <w:r w:rsidRPr="00161FA4">
        <w:rPr>
          <w:b/>
          <w:szCs w:val="22"/>
        </w:rPr>
        <w:t>Справочники</w:t>
      </w:r>
      <w:r w:rsidRPr="00161FA4">
        <w:rPr>
          <w:szCs w:val="22"/>
        </w:rPr>
        <w:t> - </w:t>
      </w:r>
      <w:r w:rsidRPr="00161FA4">
        <w:rPr>
          <w:b/>
          <w:szCs w:val="22"/>
        </w:rPr>
        <w:t>Единицы измерения</w:t>
      </w:r>
      <w:r w:rsidRPr="00161FA4">
        <w:rPr>
          <w:szCs w:val="22"/>
        </w:rPr>
        <w:t> </w:t>
      </w:r>
      <w:r w:rsidRPr="00161FA4">
        <w:rPr>
          <w:szCs w:val="22"/>
          <w:shd w:val="clear" w:color="auto" w:fill="FFFFFF"/>
        </w:rPr>
        <w:t>необходимо внести все единицы измерения, применяемые для товаров.</w:t>
      </w:r>
    </w:p>
    <w:p w14:paraId="252FE77A" w14:textId="414A46A2" w:rsidR="00A75CF9" w:rsidRPr="00161FA4" w:rsidRDefault="00BC14D3">
      <w:pPr>
        <w:spacing w:after="0" w:line="240" w:lineRule="auto"/>
        <w:jc w:val="both"/>
        <w:rPr>
          <w:szCs w:val="22"/>
          <w:shd w:val="clear" w:color="auto" w:fill="FFFFFF"/>
        </w:rPr>
      </w:pPr>
      <w:r w:rsidRPr="00161FA4">
        <w:rPr>
          <w:noProof/>
          <w:szCs w:val="22"/>
        </w:rPr>
        <w:lastRenderedPageBreak/>
        <w:t xml:space="preserve"> </w:t>
      </w:r>
      <w:r w:rsidRPr="00161FA4">
        <w:rPr>
          <w:noProof/>
          <w:szCs w:val="22"/>
          <w:shd w:val="clear" w:color="auto" w:fill="FFFFFF"/>
        </w:rPr>
        <w:drawing>
          <wp:inline distT="0" distB="0" distL="0" distR="0" wp14:anchorId="2090ADAF" wp14:editId="6B282956">
            <wp:extent cx="5940425" cy="300926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0425" cy="3009265"/>
                    </a:xfrm>
                    <a:prstGeom prst="rect">
                      <a:avLst/>
                    </a:prstGeom>
                  </pic:spPr>
                </pic:pic>
              </a:graphicData>
            </a:graphic>
          </wp:inline>
        </w:drawing>
      </w:r>
    </w:p>
    <w:p w14:paraId="5EE276F2" w14:textId="16AB01EE" w:rsidR="00AF2090" w:rsidRPr="00161FA4" w:rsidRDefault="00106048" w:rsidP="00A75CF9">
      <w:pPr>
        <w:spacing w:after="0" w:line="240" w:lineRule="auto"/>
        <w:jc w:val="center"/>
        <w:rPr>
          <w:i/>
          <w:szCs w:val="22"/>
        </w:rPr>
      </w:pPr>
      <w:r w:rsidRPr="00161FA4">
        <w:rPr>
          <w:szCs w:val="22"/>
        </w:rPr>
        <w:br/>
      </w:r>
      <w:r w:rsidRPr="00161FA4">
        <w:rPr>
          <w:i/>
          <w:szCs w:val="22"/>
        </w:rPr>
        <w:t xml:space="preserve">Рис. </w:t>
      </w:r>
      <w:r w:rsidR="00A75CF9" w:rsidRPr="00161FA4">
        <w:rPr>
          <w:i/>
          <w:szCs w:val="22"/>
        </w:rPr>
        <w:t>47</w:t>
      </w:r>
      <w:r w:rsidRPr="00161FA4">
        <w:rPr>
          <w:i/>
          <w:szCs w:val="22"/>
        </w:rPr>
        <w:t xml:space="preserve"> Справочник единиц измерения</w:t>
      </w:r>
    </w:p>
    <w:p w14:paraId="74454CE8" w14:textId="77777777" w:rsidR="00A75CF9" w:rsidRPr="00161FA4" w:rsidRDefault="00A75CF9">
      <w:pPr>
        <w:spacing w:after="0" w:line="240" w:lineRule="auto"/>
        <w:jc w:val="both"/>
        <w:rPr>
          <w:szCs w:val="22"/>
        </w:rPr>
      </w:pPr>
    </w:p>
    <w:p w14:paraId="30F9FBFB" w14:textId="77777777" w:rsidR="00AF2090" w:rsidRPr="00161FA4" w:rsidRDefault="00106048">
      <w:pPr>
        <w:spacing w:before="150" w:after="0" w:line="240" w:lineRule="auto"/>
        <w:jc w:val="both"/>
        <w:rPr>
          <w:szCs w:val="22"/>
        </w:rPr>
      </w:pPr>
      <w:r w:rsidRPr="00161FA4">
        <w:rPr>
          <w:szCs w:val="22"/>
        </w:rPr>
        <w:t>Для каждой единицы измерения указывают:</w:t>
      </w:r>
    </w:p>
    <w:p w14:paraId="01448C67" w14:textId="77777777" w:rsidR="00AF2090" w:rsidRPr="00161FA4" w:rsidRDefault="00106048">
      <w:pPr>
        <w:spacing w:before="150" w:after="0" w:line="240" w:lineRule="auto"/>
        <w:jc w:val="both"/>
        <w:rPr>
          <w:szCs w:val="22"/>
        </w:rPr>
      </w:pPr>
      <w:r w:rsidRPr="00161FA4">
        <w:rPr>
          <w:b/>
          <w:szCs w:val="22"/>
        </w:rPr>
        <w:t>Код</w:t>
      </w:r>
      <w:r w:rsidRPr="00161FA4">
        <w:rPr>
          <w:szCs w:val="22"/>
        </w:rPr>
        <w:t> - идентификатор единицы измерения в системе</w:t>
      </w:r>
    </w:p>
    <w:p w14:paraId="3DCAF215" w14:textId="77777777" w:rsidR="00AF2090" w:rsidRPr="00161FA4" w:rsidRDefault="00106048">
      <w:pPr>
        <w:spacing w:before="150" w:after="0" w:line="240" w:lineRule="auto"/>
        <w:jc w:val="both"/>
        <w:rPr>
          <w:szCs w:val="22"/>
        </w:rPr>
      </w:pPr>
      <w:r w:rsidRPr="00161FA4">
        <w:rPr>
          <w:b/>
          <w:szCs w:val="22"/>
        </w:rPr>
        <w:t xml:space="preserve">Наименование - </w:t>
      </w:r>
      <w:r w:rsidRPr="00161FA4">
        <w:rPr>
          <w:szCs w:val="22"/>
          <w:shd w:val="clear" w:color="auto" w:fill="FFFFFF"/>
        </w:rPr>
        <w:t>общепринятое название единицы измерения.</w:t>
      </w:r>
    </w:p>
    <w:p w14:paraId="2DB5DEFB" w14:textId="77777777" w:rsidR="00AF2090" w:rsidRPr="00161FA4" w:rsidRDefault="00106048">
      <w:pPr>
        <w:spacing w:before="150" w:after="0" w:line="240" w:lineRule="auto"/>
        <w:jc w:val="both"/>
        <w:rPr>
          <w:szCs w:val="22"/>
        </w:rPr>
      </w:pPr>
      <w:r w:rsidRPr="00161FA4">
        <w:rPr>
          <w:b/>
          <w:szCs w:val="22"/>
        </w:rPr>
        <w:t>Краткое наименование</w:t>
      </w:r>
      <w:r w:rsidRPr="00161FA4">
        <w:rPr>
          <w:szCs w:val="22"/>
        </w:rPr>
        <w:t xml:space="preserve"> - сокращенное </w:t>
      </w:r>
      <w:r w:rsidRPr="00161FA4">
        <w:rPr>
          <w:szCs w:val="22"/>
          <w:shd w:val="clear" w:color="auto" w:fill="FFFFFF"/>
        </w:rPr>
        <w:t>обозначение единицы измерения, используемое в формах (документах, отчетах и т. д.).</w:t>
      </w:r>
    </w:p>
    <w:p w14:paraId="35380FD6" w14:textId="77777777" w:rsidR="00AF2090" w:rsidRPr="00161FA4" w:rsidRDefault="00106048">
      <w:pPr>
        <w:spacing w:before="150" w:after="0" w:line="240" w:lineRule="auto"/>
        <w:jc w:val="both"/>
        <w:rPr>
          <w:szCs w:val="22"/>
        </w:rPr>
      </w:pPr>
      <w:r w:rsidRPr="00161FA4">
        <w:rPr>
          <w:b/>
          <w:szCs w:val="22"/>
        </w:rPr>
        <w:t>Код ОКЕИ</w:t>
      </w:r>
      <w:r w:rsidRPr="00161FA4">
        <w:rPr>
          <w:szCs w:val="22"/>
        </w:rPr>
        <w:t> - значение кода единицы измерения в Общероссийском классификаторе единиц измерения</w:t>
      </w:r>
    </w:p>
    <w:p w14:paraId="45D4795D" w14:textId="77777777" w:rsidR="00BC14D3" w:rsidRPr="00161FA4" w:rsidRDefault="00106048">
      <w:pPr>
        <w:spacing w:before="150" w:after="0" w:line="240" w:lineRule="auto"/>
        <w:jc w:val="both"/>
        <w:rPr>
          <w:szCs w:val="22"/>
          <w:shd w:val="clear" w:color="auto" w:fill="FFFFFF"/>
        </w:rPr>
      </w:pPr>
      <w:r w:rsidRPr="00161FA4">
        <w:rPr>
          <w:b/>
          <w:szCs w:val="22"/>
        </w:rPr>
        <w:t>Запретить дробные</w:t>
      </w:r>
      <w:r w:rsidRPr="00161FA4">
        <w:rPr>
          <w:szCs w:val="22"/>
        </w:rPr>
        <w:t> -</w:t>
      </w:r>
      <w:r w:rsidRPr="00161FA4">
        <w:rPr>
          <w:szCs w:val="22"/>
          <w:shd w:val="clear" w:color="auto" w:fill="FFFFFF"/>
        </w:rPr>
        <w:t>если этот параметр активирован, при сканировании ТСД любой товарной упаковки с такой основной единицей измерения, ввод дробного количества будет невозможен.</w:t>
      </w:r>
    </w:p>
    <w:p w14:paraId="42C4579D" w14:textId="5800CB86" w:rsidR="00AF2090" w:rsidRPr="00161FA4" w:rsidRDefault="00BC14D3" w:rsidP="00BC14D3">
      <w:pPr>
        <w:spacing w:before="150" w:after="0" w:line="240" w:lineRule="auto"/>
        <w:jc w:val="center"/>
        <w:rPr>
          <w:szCs w:val="22"/>
        </w:rPr>
      </w:pPr>
      <w:r w:rsidRPr="00161FA4">
        <w:rPr>
          <w:noProof/>
          <w:szCs w:val="22"/>
        </w:rPr>
        <w:drawing>
          <wp:inline distT="0" distB="0" distL="0" distR="0" wp14:anchorId="2C51BDE7" wp14:editId="5EBB28E0">
            <wp:extent cx="6204978" cy="131064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207190" cy="1311107"/>
                    </a:xfrm>
                    <a:prstGeom prst="rect">
                      <a:avLst/>
                    </a:prstGeom>
                  </pic:spPr>
                </pic:pic>
              </a:graphicData>
            </a:graphic>
          </wp:inline>
        </w:drawing>
      </w:r>
      <w:r w:rsidR="00106048" w:rsidRPr="00161FA4">
        <w:rPr>
          <w:szCs w:val="22"/>
        </w:rPr>
        <w:br/>
      </w:r>
      <w:r w:rsidR="00106048" w:rsidRPr="00161FA4">
        <w:rPr>
          <w:i/>
          <w:szCs w:val="22"/>
        </w:rPr>
        <w:t xml:space="preserve">Рис. </w:t>
      </w:r>
      <w:r w:rsidRPr="00161FA4">
        <w:rPr>
          <w:i/>
          <w:szCs w:val="22"/>
        </w:rPr>
        <w:t>48</w:t>
      </w:r>
      <w:r w:rsidR="00106048" w:rsidRPr="00161FA4">
        <w:rPr>
          <w:i/>
          <w:szCs w:val="22"/>
        </w:rPr>
        <w:t xml:space="preserve"> Карточка единицы измерения</w:t>
      </w:r>
    </w:p>
    <w:p w14:paraId="0161F7D5" w14:textId="77777777" w:rsidR="00AF2090" w:rsidRPr="00161FA4" w:rsidRDefault="00AF2090">
      <w:pPr>
        <w:jc w:val="both"/>
        <w:rPr>
          <w:szCs w:val="22"/>
        </w:rPr>
      </w:pPr>
    </w:p>
    <w:p w14:paraId="266D5908" w14:textId="77777777" w:rsidR="00AF2090" w:rsidRPr="001A6525" w:rsidRDefault="00106048" w:rsidP="001A6525">
      <w:pPr>
        <w:pStyle w:val="2"/>
      </w:pPr>
      <w:hyperlink r:id="rId83" w:history="1">
        <w:bookmarkStart w:id="26" w:name="_Toc191405007"/>
        <w:r w:rsidRPr="001A6525">
          <w:rPr>
            <w:rStyle w:val="aa"/>
            <w:color w:val="2F5496" w:themeColor="accent1" w:themeShade="BF"/>
            <w:u w:val="none"/>
          </w:rPr>
          <w:t>Построение топологии</w:t>
        </w:r>
        <w:bookmarkEnd w:id="26"/>
      </w:hyperlink>
    </w:p>
    <w:p w14:paraId="4BFD59A7" w14:textId="4A0B6333" w:rsidR="00AF2090" w:rsidRPr="00161FA4" w:rsidRDefault="00106048">
      <w:pPr>
        <w:spacing w:after="0" w:line="240" w:lineRule="auto"/>
        <w:jc w:val="both"/>
        <w:rPr>
          <w:szCs w:val="22"/>
        </w:rPr>
      </w:pPr>
      <w:r w:rsidRPr="00161FA4">
        <w:rPr>
          <w:szCs w:val="22"/>
          <w:shd w:val="clear" w:color="auto" w:fill="FFFFFF"/>
        </w:rPr>
        <w:t>Система обеспечивает администрирование неограниченного числа</w:t>
      </w:r>
      <w:r w:rsidR="00A14B90" w:rsidRPr="00161FA4">
        <w:rPr>
          <w:szCs w:val="22"/>
        </w:rPr>
        <w:t xml:space="preserve"> </w:t>
      </w:r>
      <w:r w:rsidRPr="00161FA4">
        <w:rPr>
          <w:szCs w:val="22"/>
        </w:rPr>
        <w:t xml:space="preserve">складов с различной структурой, </w:t>
      </w:r>
      <w:r w:rsidRPr="00161FA4">
        <w:rPr>
          <w:szCs w:val="22"/>
          <w:shd w:val="clear" w:color="auto" w:fill="FFFFFF"/>
        </w:rPr>
        <w:t>образующих складской комплекс.</w:t>
      </w:r>
    </w:p>
    <w:p w14:paraId="51654787" w14:textId="77777777" w:rsidR="00AF2090" w:rsidRPr="00161FA4" w:rsidRDefault="00106048">
      <w:pPr>
        <w:spacing w:before="180" w:after="75"/>
        <w:jc w:val="both"/>
        <w:rPr>
          <w:szCs w:val="22"/>
          <w:shd w:val="clear" w:color="auto" w:fill="FFFFFF"/>
        </w:rPr>
      </w:pPr>
      <w:r w:rsidRPr="00161FA4">
        <w:rPr>
          <w:szCs w:val="22"/>
          <w:shd w:val="clear" w:color="auto" w:fill="FFFFFF"/>
        </w:rPr>
        <w:t>Все склады комплекса представляют собой логически организованную иерархию мест хранения и могут быть классифицированы, например, по географическому принципу, функциональности, типу помещений и т. д. Структура всех мест хранения представлена на страницах</w:t>
      </w:r>
      <w:r w:rsidRPr="00161FA4">
        <w:rPr>
          <w:b/>
          <w:szCs w:val="22"/>
        </w:rPr>
        <w:t xml:space="preserve"> Справочники</w:t>
      </w:r>
      <w:r w:rsidRPr="00161FA4">
        <w:rPr>
          <w:szCs w:val="22"/>
        </w:rPr>
        <w:t> - </w:t>
      </w:r>
      <w:r w:rsidRPr="00161FA4">
        <w:rPr>
          <w:b/>
          <w:szCs w:val="22"/>
        </w:rPr>
        <w:t>Склады</w:t>
      </w:r>
      <w:r w:rsidRPr="00161FA4">
        <w:rPr>
          <w:szCs w:val="22"/>
        </w:rPr>
        <w:t> и </w:t>
      </w:r>
      <w:r w:rsidRPr="00161FA4">
        <w:rPr>
          <w:b/>
          <w:szCs w:val="22"/>
        </w:rPr>
        <w:t>Склад</w:t>
      </w:r>
      <w:r w:rsidRPr="00161FA4">
        <w:rPr>
          <w:szCs w:val="22"/>
        </w:rPr>
        <w:t> - </w:t>
      </w:r>
      <w:r w:rsidRPr="00161FA4">
        <w:rPr>
          <w:b/>
          <w:szCs w:val="22"/>
        </w:rPr>
        <w:t>Справочники</w:t>
      </w:r>
      <w:r w:rsidRPr="00161FA4">
        <w:rPr>
          <w:szCs w:val="22"/>
        </w:rPr>
        <w:t> - </w:t>
      </w:r>
      <w:r w:rsidRPr="00161FA4">
        <w:rPr>
          <w:b/>
          <w:szCs w:val="22"/>
        </w:rPr>
        <w:t>Склады</w:t>
      </w:r>
      <w:r w:rsidRPr="00161FA4">
        <w:rPr>
          <w:szCs w:val="22"/>
        </w:rPr>
        <w:t> и описана в параграфе Склады. </w:t>
      </w:r>
    </w:p>
    <w:p w14:paraId="3575DEC2" w14:textId="77777777" w:rsidR="00AF2090" w:rsidRPr="00161FA4" w:rsidRDefault="00106048">
      <w:pPr>
        <w:spacing w:before="150" w:after="0" w:line="240" w:lineRule="auto"/>
        <w:jc w:val="both"/>
        <w:rPr>
          <w:szCs w:val="22"/>
        </w:rPr>
      </w:pPr>
      <w:r w:rsidRPr="00161FA4">
        <w:rPr>
          <w:szCs w:val="22"/>
          <w:shd w:val="clear" w:color="auto" w:fill="FFFFFF"/>
        </w:rPr>
        <w:lastRenderedPageBreak/>
        <w:t>В складах применяется система адресного хранения, где базовыми элементами являются ячейки, которые могут быть сгруппированы в более крупные структурные единицы: секции, уровни, стеллажи, функциональные и логистические зоны склада. Система позволяет создавать любое количество структурных элементов, из которых формируется топология каждого складского комплекса. Набор структурных элементов определяется на странице</w:t>
      </w:r>
      <w:r w:rsidRPr="00161FA4">
        <w:rPr>
          <w:szCs w:val="22"/>
        </w:rPr>
        <w:t xml:space="preserve"> </w:t>
      </w:r>
      <w:r w:rsidRPr="00161FA4">
        <w:rPr>
          <w:b/>
          <w:szCs w:val="22"/>
          <w:shd w:val="clear" w:color="auto" w:fill="FFFFFF"/>
        </w:rPr>
        <w:t>"Склад" - "Сегменты склада"</w:t>
      </w:r>
      <w:r w:rsidRPr="00161FA4">
        <w:rPr>
          <w:szCs w:val="22"/>
        </w:rPr>
        <w:t xml:space="preserve"> </w:t>
      </w:r>
      <w:r w:rsidRPr="00161FA4">
        <w:rPr>
          <w:szCs w:val="22"/>
          <w:shd w:val="clear" w:color="auto" w:fill="FFFFFF"/>
        </w:rPr>
        <w:t>и описан в главе "Формирование структуры склада".</w:t>
      </w:r>
    </w:p>
    <w:p w14:paraId="05EF94B8" w14:textId="639F5572" w:rsidR="00AF2090" w:rsidRDefault="00106048">
      <w:pPr>
        <w:jc w:val="both"/>
        <w:rPr>
          <w:szCs w:val="22"/>
          <w:shd w:val="clear" w:color="auto" w:fill="FFFFFF"/>
        </w:rPr>
      </w:pPr>
      <w:r w:rsidRPr="00161FA4">
        <w:rPr>
          <w:szCs w:val="22"/>
          <w:shd w:val="clear" w:color="auto" w:fill="FFFFFF"/>
        </w:rPr>
        <w:t>В системе предусмотрена возможность визуализации трехмерной модели склада с цветовой индикацией степени заполнения ячеек и распределения товаров в соответствии с алгоритмами, основанными на анализе ABC, XYZ и FMR.</w:t>
      </w:r>
    </w:p>
    <w:p w14:paraId="729DD652" w14:textId="77777777" w:rsidR="002D34C5" w:rsidRPr="00161FA4" w:rsidRDefault="002D34C5">
      <w:pPr>
        <w:jc w:val="both"/>
        <w:rPr>
          <w:szCs w:val="22"/>
        </w:rPr>
      </w:pPr>
    </w:p>
    <w:p w14:paraId="5328FAF5" w14:textId="77777777" w:rsidR="00AF2090" w:rsidRPr="001A6525" w:rsidRDefault="00106048" w:rsidP="002D34C5">
      <w:pPr>
        <w:pStyle w:val="3"/>
      </w:pPr>
      <w:hyperlink r:id="rId84" w:history="1">
        <w:bookmarkStart w:id="27" w:name="_Toc191405008"/>
        <w:r w:rsidRPr="001A6525">
          <w:rPr>
            <w:rStyle w:val="aa"/>
            <w:color w:val="152543"/>
            <w:u w:val="none"/>
          </w:rPr>
          <w:t>Справочник сегментов склада</w:t>
        </w:r>
        <w:bookmarkEnd w:id="27"/>
      </w:hyperlink>
    </w:p>
    <w:p w14:paraId="663077F8" w14:textId="77777777" w:rsidR="00AF2090" w:rsidRPr="00161FA4" w:rsidRDefault="00106048">
      <w:pPr>
        <w:pStyle w:val="a6"/>
        <w:spacing w:before="150" w:after="0"/>
        <w:jc w:val="both"/>
        <w:rPr>
          <w:rFonts w:asciiTheme="minorHAnsi" w:hAnsiTheme="minorHAnsi"/>
          <w:sz w:val="22"/>
          <w:szCs w:val="22"/>
        </w:rPr>
      </w:pPr>
      <w:r w:rsidRPr="00161FA4">
        <w:rPr>
          <w:rFonts w:asciiTheme="minorHAnsi" w:hAnsiTheme="minorHAnsi"/>
          <w:sz w:val="22"/>
          <w:szCs w:val="22"/>
          <w:shd w:val="clear" w:color="auto" w:fill="FFFFFF"/>
        </w:rPr>
        <w:t>Сегменты склада используются для отображения структуры каждого отдельного хранилища. Система поддерживает неограниченное количество настраиваемых зон.</w:t>
      </w:r>
    </w:p>
    <w:p w14:paraId="6C7765AB" w14:textId="097CF05C" w:rsidR="00AF2090" w:rsidRPr="00161FA4" w:rsidRDefault="00106048">
      <w:pPr>
        <w:pStyle w:val="a6"/>
        <w:spacing w:before="150" w:after="0"/>
        <w:jc w:val="both"/>
        <w:rPr>
          <w:rFonts w:asciiTheme="minorHAnsi" w:hAnsiTheme="minorHAnsi"/>
          <w:sz w:val="22"/>
          <w:szCs w:val="22"/>
        </w:rPr>
      </w:pPr>
      <w:r w:rsidRPr="00161FA4">
        <w:rPr>
          <w:rFonts w:asciiTheme="minorHAnsi" w:hAnsiTheme="minorHAnsi"/>
          <w:sz w:val="22"/>
          <w:szCs w:val="22"/>
        </w:rPr>
        <w:t>Справочник структурных элементов склада формируется на форме </w:t>
      </w:r>
      <w:r w:rsidRPr="00161FA4">
        <w:rPr>
          <w:rStyle w:val="a3"/>
          <w:rFonts w:asciiTheme="minorHAnsi" w:hAnsiTheme="minorHAnsi"/>
          <w:sz w:val="22"/>
          <w:szCs w:val="22"/>
        </w:rPr>
        <w:t>Сегменты склада</w:t>
      </w:r>
      <w:r w:rsidRPr="00161FA4">
        <w:rPr>
          <w:rFonts w:asciiTheme="minorHAnsi" w:hAnsiTheme="minorHAnsi"/>
          <w:sz w:val="22"/>
          <w:szCs w:val="22"/>
        </w:rPr>
        <w:t>, которая доступна в меню </w:t>
      </w:r>
      <w:r w:rsidRPr="00161FA4">
        <w:rPr>
          <w:rStyle w:val="a3"/>
          <w:rFonts w:asciiTheme="minorHAnsi" w:hAnsiTheme="minorHAnsi"/>
          <w:sz w:val="22"/>
          <w:szCs w:val="22"/>
        </w:rPr>
        <w:t>Склад</w:t>
      </w:r>
      <w:r w:rsidRPr="00161FA4">
        <w:rPr>
          <w:rFonts w:asciiTheme="minorHAnsi" w:hAnsiTheme="minorHAnsi"/>
          <w:sz w:val="22"/>
          <w:szCs w:val="22"/>
        </w:rPr>
        <w:t> - </w:t>
      </w:r>
      <w:r w:rsidRPr="00161FA4">
        <w:rPr>
          <w:rStyle w:val="a3"/>
          <w:rFonts w:asciiTheme="minorHAnsi" w:hAnsiTheme="minorHAnsi"/>
          <w:sz w:val="22"/>
          <w:szCs w:val="22"/>
        </w:rPr>
        <w:t>Справочники</w:t>
      </w:r>
      <w:r w:rsidRPr="00161FA4">
        <w:rPr>
          <w:rFonts w:asciiTheme="minorHAnsi" w:hAnsiTheme="minorHAnsi"/>
          <w:sz w:val="22"/>
          <w:szCs w:val="22"/>
        </w:rPr>
        <w:t xml:space="preserve"> (рис. </w:t>
      </w:r>
      <w:r w:rsidR="003771A3">
        <w:rPr>
          <w:rFonts w:asciiTheme="minorHAnsi" w:hAnsiTheme="minorHAnsi"/>
          <w:sz w:val="22"/>
          <w:szCs w:val="22"/>
        </w:rPr>
        <w:t>49</w:t>
      </w:r>
      <w:r w:rsidRPr="00161FA4">
        <w:rPr>
          <w:rFonts w:asciiTheme="minorHAnsi" w:hAnsiTheme="minorHAnsi"/>
          <w:sz w:val="22"/>
          <w:szCs w:val="22"/>
        </w:rPr>
        <w:t>(2) или на странице </w:t>
      </w:r>
      <w:r w:rsidRPr="00161FA4">
        <w:rPr>
          <w:rStyle w:val="a3"/>
          <w:rFonts w:asciiTheme="minorHAnsi" w:hAnsiTheme="minorHAnsi"/>
          <w:sz w:val="22"/>
          <w:szCs w:val="22"/>
        </w:rPr>
        <w:t>Склад</w:t>
      </w:r>
      <w:r w:rsidRPr="00161FA4">
        <w:rPr>
          <w:rFonts w:asciiTheme="minorHAnsi" w:hAnsiTheme="minorHAnsi"/>
          <w:sz w:val="22"/>
          <w:szCs w:val="22"/>
        </w:rPr>
        <w:t> - </w:t>
      </w:r>
      <w:r w:rsidRPr="00161FA4">
        <w:rPr>
          <w:rStyle w:val="a3"/>
          <w:rFonts w:asciiTheme="minorHAnsi" w:hAnsiTheme="minorHAnsi"/>
          <w:sz w:val="22"/>
          <w:szCs w:val="22"/>
        </w:rPr>
        <w:t>Топология</w:t>
      </w:r>
      <w:r w:rsidRPr="00161FA4">
        <w:rPr>
          <w:rFonts w:asciiTheme="minorHAnsi" w:hAnsiTheme="minorHAnsi"/>
          <w:sz w:val="22"/>
          <w:szCs w:val="22"/>
        </w:rPr>
        <w:t> на вкладке </w:t>
      </w:r>
      <w:r w:rsidRPr="00161FA4">
        <w:rPr>
          <w:rStyle w:val="a3"/>
          <w:rFonts w:asciiTheme="minorHAnsi" w:hAnsiTheme="minorHAnsi"/>
          <w:sz w:val="22"/>
          <w:szCs w:val="22"/>
        </w:rPr>
        <w:t>Сегменты склада</w:t>
      </w:r>
      <w:r w:rsidRPr="00161FA4">
        <w:rPr>
          <w:rFonts w:asciiTheme="minorHAnsi" w:hAnsiTheme="minorHAnsi"/>
          <w:sz w:val="22"/>
          <w:szCs w:val="22"/>
        </w:rPr>
        <w:t xml:space="preserve"> (рис. </w:t>
      </w:r>
      <w:r w:rsidR="003771A3">
        <w:rPr>
          <w:rFonts w:asciiTheme="minorHAnsi" w:hAnsiTheme="minorHAnsi"/>
          <w:sz w:val="22"/>
          <w:szCs w:val="22"/>
        </w:rPr>
        <w:t>49</w:t>
      </w:r>
      <w:r w:rsidRPr="00161FA4">
        <w:rPr>
          <w:rFonts w:asciiTheme="minorHAnsi" w:hAnsiTheme="minorHAnsi"/>
          <w:sz w:val="22"/>
          <w:szCs w:val="22"/>
        </w:rPr>
        <w:t>(1). </w:t>
      </w:r>
    </w:p>
    <w:p w14:paraId="3B8445A3" w14:textId="5A1A1F21" w:rsidR="00AF2090" w:rsidRPr="00161FA4" w:rsidRDefault="003A6050" w:rsidP="00BC14D3">
      <w:pPr>
        <w:pStyle w:val="a6"/>
        <w:spacing w:before="150" w:after="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3729295A" wp14:editId="358EEF93">
            <wp:extent cx="5940425" cy="306070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0425" cy="3060700"/>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00BC14D3" w:rsidRPr="00161FA4">
        <w:rPr>
          <w:rStyle w:val="ab"/>
          <w:rFonts w:asciiTheme="minorHAnsi" w:hAnsiTheme="minorHAnsi"/>
          <w:sz w:val="22"/>
          <w:szCs w:val="22"/>
        </w:rPr>
        <w:t>49</w:t>
      </w:r>
      <w:r w:rsidR="00106048" w:rsidRPr="00161FA4">
        <w:rPr>
          <w:rStyle w:val="ab"/>
          <w:rFonts w:asciiTheme="minorHAnsi" w:hAnsiTheme="minorHAnsi"/>
          <w:sz w:val="22"/>
          <w:szCs w:val="22"/>
        </w:rPr>
        <w:t xml:space="preserve"> Справочник сегментов склада</w:t>
      </w:r>
    </w:p>
    <w:p w14:paraId="5C704313" w14:textId="77777777" w:rsidR="00AF2090" w:rsidRPr="00161FA4" w:rsidRDefault="00106048">
      <w:pPr>
        <w:spacing w:before="180" w:after="75"/>
        <w:jc w:val="both"/>
        <w:rPr>
          <w:szCs w:val="22"/>
          <w:shd w:val="clear" w:color="auto" w:fill="FFFFFF"/>
        </w:rPr>
      </w:pPr>
      <w:r w:rsidRPr="00161FA4">
        <w:rPr>
          <w:szCs w:val="22"/>
          <w:shd w:val="clear" w:color="auto" w:fill="FFFFFF"/>
        </w:rPr>
        <w:t>Для каждого сегмента могут быть указаны следующие признаки и свойства:</w:t>
      </w:r>
    </w:p>
    <w:p w14:paraId="59CA06F8" w14:textId="77777777" w:rsidR="00AF2090" w:rsidRPr="00161FA4" w:rsidRDefault="00106048">
      <w:pPr>
        <w:numPr>
          <w:ilvl w:val="0"/>
          <w:numId w:val="22"/>
        </w:numPr>
        <w:jc w:val="both"/>
        <w:rPr>
          <w:szCs w:val="22"/>
        </w:rPr>
      </w:pPr>
      <w:r w:rsidRPr="00161FA4">
        <w:rPr>
          <w:b/>
          <w:szCs w:val="22"/>
          <w:shd w:val="clear" w:color="auto" w:fill="FFFFFF"/>
        </w:rPr>
        <w:t>Ячейка</w:t>
      </w:r>
      <w:r w:rsidRPr="00161FA4">
        <w:rPr>
          <w:szCs w:val="22"/>
          <w:shd w:val="clear" w:color="auto" w:fill="FFFFFF"/>
        </w:rPr>
        <w:t> – признак того, что данный сегмент является базовой (минимальной) единицей складской структуры.</w:t>
      </w:r>
    </w:p>
    <w:p w14:paraId="367A347B" w14:textId="77777777" w:rsidR="00AF2090" w:rsidRPr="00161FA4" w:rsidRDefault="00106048">
      <w:pPr>
        <w:numPr>
          <w:ilvl w:val="0"/>
          <w:numId w:val="22"/>
        </w:numPr>
        <w:jc w:val="both"/>
        <w:rPr>
          <w:szCs w:val="22"/>
        </w:rPr>
      </w:pPr>
      <w:r w:rsidRPr="00161FA4">
        <w:rPr>
          <w:b/>
          <w:szCs w:val="22"/>
          <w:shd w:val="clear" w:color="auto" w:fill="FFFFFF"/>
        </w:rPr>
        <w:t>Вспомогательный сегмент</w:t>
      </w:r>
      <w:r w:rsidRPr="00161FA4">
        <w:rPr>
          <w:szCs w:val="22"/>
          <w:shd w:val="clear" w:color="auto" w:fill="FFFFFF"/>
        </w:rPr>
        <w:t> – указание на то, что данный сегмент не участвует напрямую в складских операциях.</w:t>
      </w:r>
    </w:p>
    <w:p w14:paraId="093C2B1A" w14:textId="77777777" w:rsidR="00AF2090" w:rsidRPr="00161FA4" w:rsidRDefault="00106048">
      <w:pPr>
        <w:numPr>
          <w:ilvl w:val="0"/>
          <w:numId w:val="22"/>
        </w:numPr>
        <w:jc w:val="both"/>
        <w:rPr>
          <w:szCs w:val="22"/>
        </w:rPr>
      </w:pPr>
      <w:r w:rsidRPr="00161FA4">
        <w:rPr>
          <w:b/>
          <w:szCs w:val="22"/>
          <w:shd w:val="clear" w:color="auto" w:fill="FFFFFF"/>
        </w:rPr>
        <w:t>Наименование</w:t>
      </w:r>
      <w:r w:rsidRPr="00161FA4">
        <w:rPr>
          <w:szCs w:val="22"/>
          <w:shd w:val="clear" w:color="auto" w:fill="FFFFFF"/>
        </w:rPr>
        <w:t> – имя структурного элемента.</w:t>
      </w:r>
    </w:p>
    <w:p w14:paraId="644E44CF" w14:textId="77777777" w:rsidR="00AF2090" w:rsidRPr="00161FA4" w:rsidRDefault="00106048">
      <w:pPr>
        <w:numPr>
          <w:ilvl w:val="0"/>
          <w:numId w:val="22"/>
        </w:numPr>
        <w:jc w:val="both"/>
        <w:rPr>
          <w:szCs w:val="22"/>
        </w:rPr>
      </w:pPr>
      <w:r w:rsidRPr="00161FA4">
        <w:rPr>
          <w:b/>
          <w:szCs w:val="22"/>
          <w:shd w:val="clear" w:color="auto" w:fill="FFFFFF"/>
        </w:rPr>
        <w:t>Родитель</w:t>
      </w:r>
      <w:r w:rsidRPr="00161FA4">
        <w:rPr>
          <w:szCs w:val="22"/>
          <w:shd w:val="clear" w:color="auto" w:fill="FFFFFF"/>
        </w:rPr>
        <w:t> – вышестоящий элемент структуры, который может включать подчиненные элементы.</w:t>
      </w:r>
    </w:p>
    <w:p w14:paraId="29B2942A" w14:textId="77777777" w:rsidR="00AF2090" w:rsidRPr="00161FA4" w:rsidRDefault="00106048">
      <w:pPr>
        <w:numPr>
          <w:ilvl w:val="0"/>
          <w:numId w:val="22"/>
        </w:numPr>
        <w:jc w:val="both"/>
        <w:rPr>
          <w:szCs w:val="22"/>
        </w:rPr>
      </w:pPr>
      <w:r w:rsidRPr="00161FA4">
        <w:rPr>
          <w:b/>
          <w:szCs w:val="22"/>
          <w:shd w:val="clear" w:color="auto" w:fill="FFFFFF"/>
        </w:rPr>
        <w:lastRenderedPageBreak/>
        <w:t>Префикс</w:t>
      </w:r>
      <w:r w:rsidRPr="00161FA4">
        <w:rPr>
          <w:szCs w:val="22"/>
          <w:shd w:val="clear" w:color="auto" w:fill="FFFFFF"/>
        </w:rPr>
        <w:t>, </w:t>
      </w:r>
      <w:r w:rsidRPr="00161FA4">
        <w:rPr>
          <w:b/>
          <w:szCs w:val="22"/>
          <w:shd w:val="clear" w:color="auto" w:fill="FFFFFF"/>
        </w:rPr>
        <w:t>Количество символов</w:t>
      </w:r>
      <w:r w:rsidRPr="00161FA4">
        <w:rPr>
          <w:szCs w:val="22"/>
          <w:shd w:val="clear" w:color="auto" w:fill="FFFFFF"/>
        </w:rPr>
        <w:t>, </w:t>
      </w:r>
      <w:r w:rsidRPr="00161FA4">
        <w:rPr>
          <w:b/>
          <w:szCs w:val="22"/>
          <w:shd w:val="clear" w:color="auto" w:fill="FFFFFF"/>
        </w:rPr>
        <w:t>Постфикс</w:t>
      </w:r>
      <w:r w:rsidRPr="00161FA4">
        <w:rPr>
          <w:szCs w:val="22"/>
          <w:shd w:val="clear" w:color="auto" w:fill="FFFFFF"/>
        </w:rPr>
        <w:t> – компоненты, образующие уникальный код сегмента склада, который является частью штрихкода адреса хранения.</w:t>
      </w:r>
    </w:p>
    <w:p w14:paraId="42EAD65D" w14:textId="77777777" w:rsidR="00AF2090" w:rsidRPr="00161FA4" w:rsidRDefault="00106048">
      <w:pPr>
        <w:numPr>
          <w:ilvl w:val="0"/>
          <w:numId w:val="22"/>
        </w:numPr>
        <w:jc w:val="both"/>
        <w:rPr>
          <w:szCs w:val="22"/>
        </w:rPr>
      </w:pPr>
      <w:r w:rsidRPr="00161FA4">
        <w:rPr>
          <w:b/>
          <w:szCs w:val="22"/>
          <w:shd w:val="clear" w:color="auto" w:fill="FFFFFF"/>
        </w:rPr>
        <w:t>Разворачивать</w:t>
      </w:r>
      <w:r w:rsidRPr="00161FA4">
        <w:rPr>
          <w:szCs w:val="22"/>
          <w:shd w:val="clear" w:color="auto" w:fill="FFFFFF"/>
        </w:rPr>
        <w:t> – если активировано, при открытии формы </w:t>
      </w:r>
      <w:r w:rsidRPr="00161FA4">
        <w:rPr>
          <w:b/>
          <w:szCs w:val="22"/>
          <w:shd w:val="clear" w:color="auto" w:fill="FFFFFF"/>
        </w:rPr>
        <w:t>Топология</w:t>
      </w:r>
      <w:r w:rsidRPr="00161FA4">
        <w:rPr>
          <w:szCs w:val="22"/>
          <w:shd w:val="clear" w:color="auto" w:fill="FFFFFF"/>
        </w:rPr>
        <w:t> на данном уровне в иерархии склада элементы будут развернуты.</w:t>
      </w:r>
    </w:p>
    <w:p w14:paraId="462E9616" w14:textId="77777777" w:rsidR="00AF2090" w:rsidRPr="00161FA4" w:rsidRDefault="00AF2090">
      <w:pPr>
        <w:pStyle w:val="a6"/>
        <w:spacing w:before="150" w:after="0"/>
        <w:jc w:val="both"/>
        <w:rPr>
          <w:rFonts w:asciiTheme="minorHAnsi" w:hAnsiTheme="minorHAnsi"/>
          <w:sz w:val="22"/>
          <w:szCs w:val="22"/>
        </w:rPr>
      </w:pPr>
    </w:p>
    <w:p w14:paraId="04409DD7" w14:textId="653A4B01" w:rsidR="00AF2090" w:rsidRPr="00161FA4" w:rsidRDefault="00E60AB7" w:rsidP="00E60AB7">
      <w:pPr>
        <w:pStyle w:val="a6"/>
        <w:spacing w:before="150" w:after="0"/>
        <w:jc w:val="center"/>
        <w:rPr>
          <w:rStyle w:val="ab"/>
          <w:rFonts w:asciiTheme="minorHAnsi" w:hAnsiTheme="minorHAnsi"/>
          <w:sz w:val="22"/>
          <w:szCs w:val="22"/>
        </w:rPr>
      </w:pPr>
      <w:r w:rsidRPr="00161FA4">
        <w:rPr>
          <w:rFonts w:asciiTheme="minorHAnsi" w:hAnsiTheme="minorHAnsi"/>
          <w:noProof/>
          <w:sz w:val="22"/>
          <w:szCs w:val="22"/>
        </w:rPr>
        <w:drawing>
          <wp:inline distT="0" distB="0" distL="0" distR="0" wp14:anchorId="77DFE45B" wp14:editId="634869FF">
            <wp:extent cx="4419983" cy="3147333"/>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419983" cy="3147333"/>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50</w:t>
      </w:r>
      <w:r w:rsidR="00106048" w:rsidRPr="00161FA4">
        <w:rPr>
          <w:rStyle w:val="ab"/>
          <w:rFonts w:asciiTheme="minorHAnsi" w:hAnsiTheme="minorHAnsi"/>
          <w:sz w:val="22"/>
          <w:szCs w:val="22"/>
        </w:rPr>
        <w:t xml:space="preserve"> Форма сегмента склада</w:t>
      </w:r>
    </w:p>
    <w:p w14:paraId="3DF3FE66" w14:textId="77777777" w:rsidR="00AF2090" w:rsidRPr="00161FA4" w:rsidRDefault="00AF2090">
      <w:pPr>
        <w:pStyle w:val="a6"/>
        <w:spacing w:before="150" w:after="0"/>
        <w:jc w:val="both"/>
        <w:rPr>
          <w:rFonts w:asciiTheme="minorHAnsi" w:hAnsiTheme="minorHAnsi"/>
          <w:sz w:val="22"/>
          <w:szCs w:val="22"/>
        </w:rPr>
      </w:pPr>
    </w:p>
    <w:p w14:paraId="38664F08" w14:textId="77777777" w:rsidR="00AF2090" w:rsidRPr="001A6525" w:rsidRDefault="00106048" w:rsidP="001A6525">
      <w:pPr>
        <w:pStyle w:val="2"/>
      </w:pPr>
      <w:bookmarkStart w:id="28" w:name="_Toc191405009"/>
      <w:r w:rsidRPr="001A6525">
        <w:t>Справочник складов</w:t>
      </w:r>
      <w:bookmarkEnd w:id="28"/>
    </w:p>
    <w:p w14:paraId="47F2B58E" w14:textId="4C42BEDF" w:rsidR="00AF2090" w:rsidRPr="00161FA4" w:rsidRDefault="00106048">
      <w:pPr>
        <w:spacing w:before="180" w:after="75"/>
        <w:jc w:val="both"/>
        <w:rPr>
          <w:szCs w:val="22"/>
          <w:shd w:val="clear" w:color="auto" w:fill="FFFFFF"/>
        </w:rPr>
      </w:pPr>
      <w:r w:rsidRPr="00161FA4">
        <w:rPr>
          <w:szCs w:val="22"/>
          <w:shd w:val="clear" w:color="auto" w:fill="FFFFFF"/>
        </w:rPr>
        <w:t xml:space="preserve">Перечень складов, поддерживаемых системой, отображается на форме </w:t>
      </w:r>
      <w:r w:rsidRPr="00161FA4">
        <w:rPr>
          <w:b/>
          <w:szCs w:val="22"/>
          <w:shd w:val="clear" w:color="auto" w:fill="FFFFFF"/>
        </w:rPr>
        <w:t>Склады</w:t>
      </w:r>
      <w:r w:rsidRPr="00161FA4">
        <w:rPr>
          <w:szCs w:val="22"/>
          <w:shd w:val="clear" w:color="auto" w:fill="FFFFFF"/>
        </w:rPr>
        <w:t xml:space="preserve">, доступной в меню </w:t>
      </w:r>
      <w:r w:rsidRPr="00161FA4">
        <w:rPr>
          <w:b/>
          <w:szCs w:val="22"/>
          <w:shd w:val="clear" w:color="auto" w:fill="FFFFFF"/>
        </w:rPr>
        <w:t>Склад - Справочники</w:t>
      </w:r>
      <w:r w:rsidRPr="00161FA4">
        <w:rPr>
          <w:szCs w:val="22"/>
          <w:shd w:val="clear" w:color="auto" w:fill="FFFFFF"/>
        </w:rPr>
        <w:t xml:space="preserve"> (рис. </w:t>
      </w:r>
      <w:r w:rsidR="005C3CAB">
        <w:rPr>
          <w:szCs w:val="22"/>
          <w:shd w:val="clear" w:color="auto" w:fill="FFFFFF"/>
        </w:rPr>
        <w:t>5</w:t>
      </w:r>
      <w:r w:rsidRPr="00161FA4">
        <w:rPr>
          <w:szCs w:val="22"/>
          <w:shd w:val="clear" w:color="auto" w:fill="FFFFFF"/>
        </w:rPr>
        <w:t xml:space="preserve">1) и в меню </w:t>
      </w:r>
      <w:r w:rsidRPr="00161FA4">
        <w:rPr>
          <w:b/>
          <w:szCs w:val="22"/>
          <w:shd w:val="clear" w:color="auto" w:fill="FFFFFF"/>
        </w:rPr>
        <w:t>Справочники</w:t>
      </w:r>
      <w:r w:rsidRPr="00161FA4">
        <w:rPr>
          <w:szCs w:val="22"/>
          <w:shd w:val="clear" w:color="auto" w:fill="FFFFFF"/>
        </w:rPr>
        <w:t xml:space="preserve">. Доступные склады можно просматривать в иерархическом (рис. </w:t>
      </w:r>
      <w:r w:rsidR="005C3CAB">
        <w:rPr>
          <w:szCs w:val="22"/>
          <w:shd w:val="clear" w:color="auto" w:fill="FFFFFF"/>
        </w:rPr>
        <w:t>5</w:t>
      </w:r>
      <w:r w:rsidRPr="00161FA4">
        <w:rPr>
          <w:szCs w:val="22"/>
          <w:shd w:val="clear" w:color="auto" w:fill="FFFFFF"/>
        </w:rPr>
        <w:t xml:space="preserve">1(1)) и табличном (рис. </w:t>
      </w:r>
      <w:r w:rsidR="005C3CAB">
        <w:rPr>
          <w:szCs w:val="22"/>
          <w:shd w:val="clear" w:color="auto" w:fill="FFFFFF"/>
        </w:rPr>
        <w:t>5</w:t>
      </w:r>
      <w:r w:rsidRPr="00161FA4">
        <w:rPr>
          <w:szCs w:val="22"/>
          <w:shd w:val="clear" w:color="auto" w:fill="FFFFFF"/>
        </w:rPr>
        <w:t xml:space="preserve">1(2)) представлении. Чтобы просмотреть параметры склада, воспользуйтесь кнопкой </w:t>
      </w:r>
      <w:r w:rsidRPr="00161FA4">
        <w:rPr>
          <w:b/>
          <w:szCs w:val="22"/>
          <w:shd w:val="clear" w:color="auto" w:fill="FFFFFF"/>
        </w:rPr>
        <w:t>Редактировать</w:t>
      </w:r>
      <w:r w:rsidRPr="00161FA4">
        <w:rPr>
          <w:szCs w:val="22"/>
          <w:shd w:val="clear" w:color="auto" w:fill="FFFFFF"/>
        </w:rPr>
        <w:t xml:space="preserve"> или двойным нажатием на нужной строке в табличном представлении.</w:t>
      </w:r>
    </w:p>
    <w:p w14:paraId="452BE5A6" w14:textId="77777777" w:rsidR="00AF2090" w:rsidRPr="00161FA4" w:rsidRDefault="00106048">
      <w:pPr>
        <w:spacing w:after="0" w:line="240" w:lineRule="auto"/>
        <w:jc w:val="both"/>
        <w:rPr>
          <w:szCs w:val="22"/>
        </w:rPr>
      </w:pPr>
      <w:r w:rsidRPr="00161FA4">
        <w:rPr>
          <w:szCs w:val="22"/>
        </w:rPr>
        <w:t> </w:t>
      </w:r>
    </w:p>
    <w:p w14:paraId="4015DBB5" w14:textId="1DFC17D3" w:rsidR="00AF2090" w:rsidRPr="00161FA4" w:rsidRDefault="002C20BC" w:rsidP="002C20BC">
      <w:pPr>
        <w:spacing w:before="150" w:after="0" w:line="240" w:lineRule="auto"/>
        <w:jc w:val="center"/>
        <w:rPr>
          <w:i/>
          <w:szCs w:val="22"/>
        </w:rPr>
      </w:pPr>
      <w:r w:rsidRPr="00161FA4">
        <w:rPr>
          <w:noProof/>
          <w:szCs w:val="22"/>
        </w:rPr>
        <w:lastRenderedPageBreak/>
        <w:drawing>
          <wp:inline distT="0" distB="0" distL="0" distR="0" wp14:anchorId="79CFCBAC" wp14:editId="297C3B4F">
            <wp:extent cx="5940425" cy="321056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0425" cy="3210560"/>
                    </a:xfrm>
                    <a:prstGeom prst="rect">
                      <a:avLst/>
                    </a:prstGeom>
                  </pic:spPr>
                </pic:pic>
              </a:graphicData>
            </a:graphic>
          </wp:inline>
        </w:drawing>
      </w:r>
      <w:r w:rsidR="00106048" w:rsidRPr="00161FA4">
        <w:rPr>
          <w:szCs w:val="22"/>
        </w:rPr>
        <w:br/>
      </w:r>
      <w:r w:rsidR="00106048" w:rsidRPr="00161FA4">
        <w:rPr>
          <w:i/>
          <w:szCs w:val="22"/>
        </w:rPr>
        <w:t xml:space="preserve">Рис. </w:t>
      </w:r>
      <w:r w:rsidRPr="00161FA4">
        <w:rPr>
          <w:i/>
          <w:szCs w:val="22"/>
        </w:rPr>
        <w:t>5</w:t>
      </w:r>
      <w:r w:rsidR="00106048" w:rsidRPr="00161FA4">
        <w:rPr>
          <w:i/>
          <w:szCs w:val="22"/>
        </w:rPr>
        <w:t>1 Список складов</w:t>
      </w:r>
    </w:p>
    <w:p w14:paraId="219A96C2" w14:textId="77777777" w:rsidR="00AF2090" w:rsidRPr="00161FA4" w:rsidRDefault="00AF2090">
      <w:pPr>
        <w:spacing w:before="150" w:after="0" w:line="240" w:lineRule="auto"/>
        <w:jc w:val="both"/>
        <w:rPr>
          <w:szCs w:val="22"/>
        </w:rPr>
      </w:pPr>
    </w:p>
    <w:p w14:paraId="42964873" w14:textId="77777777" w:rsidR="00AF2090" w:rsidRPr="00161FA4" w:rsidRDefault="00106048">
      <w:pPr>
        <w:spacing w:before="180" w:after="75"/>
        <w:jc w:val="both"/>
        <w:rPr>
          <w:szCs w:val="22"/>
          <w:shd w:val="clear" w:color="auto" w:fill="FFFFFF"/>
        </w:rPr>
      </w:pPr>
      <w:r w:rsidRPr="00161FA4">
        <w:rPr>
          <w:szCs w:val="22"/>
          <w:shd w:val="clear" w:color="auto" w:fill="FFFFFF"/>
        </w:rPr>
        <w:t xml:space="preserve">В карточке склада указываются </w:t>
      </w:r>
      <w:r w:rsidRPr="00161FA4">
        <w:rPr>
          <w:b/>
          <w:szCs w:val="22"/>
          <w:shd w:val="clear" w:color="auto" w:fill="FFFFFF"/>
        </w:rPr>
        <w:t>Название</w:t>
      </w:r>
      <w:r w:rsidRPr="00161FA4">
        <w:rPr>
          <w:szCs w:val="22"/>
          <w:shd w:val="clear" w:color="auto" w:fill="FFFFFF"/>
        </w:rPr>
        <w:t xml:space="preserve"> склада, его уникальный </w:t>
      </w:r>
      <w:r w:rsidRPr="00161FA4">
        <w:rPr>
          <w:b/>
          <w:szCs w:val="22"/>
          <w:shd w:val="clear" w:color="auto" w:fill="FFFFFF"/>
        </w:rPr>
        <w:t>Код</w:t>
      </w:r>
      <w:r w:rsidRPr="00161FA4">
        <w:rPr>
          <w:szCs w:val="22"/>
          <w:shd w:val="clear" w:color="auto" w:fill="FFFFFF"/>
        </w:rPr>
        <w:t xml:space="preserve">, который будет использован при создании штрихкодов-адресов всех ячеек магазина. В поле </w:t>
      </w:r>
      <w:r w:rsidRPr="00161FA4">
        <w:rPr>
          <w:b/>
          <w:szCs w:val="22"/>
          <w:shd w:val="clear" w:color="auto" w:fill="FFFFFF"/>
        </w:rPr>
        <w:t>Родитель</w:t>
      </w:r>
      <w:r w:rsidRPr="00161FA4">
        <w:rPr>
          <w:szCs w:val="22"/>
          <w:shd w:val="clear" w:color="auto" w:fill="FFFFFF"/>
        </w:rPr>
        <w:t xml:space="preserve"> указывается, какому элементу иерархического дерева принадлежит склад.</w:t>
      </w:r>
    </w:p>
    <w:p w14:paraId="4031FB88" w14:textId="429B6320" w:rsidR="00AF2090" w:rsidRPr="00161FA4" w:rsidRDefault="00106048">
      <w:pPr>
        <w:spacing w:before="150" w:after="0" w:line="240" w:lineRule="auto"/>
        <w:jc w:val="both"/>
        <w:rPr>
          <w:szCs w:val="22"/>
          <w:shd w:val="clear" w:color="auto" w:fill="FFFFFF"/>
        </w:rPr>
      </w:pPr>
      <w:r w:rsidRPr="00161FA4">
        <w:rPr>
          <w:szCs w:val="22"/>
          <w:shd w:val="clear" w:color="auto" w:fill="FFFFFF"/>
        </w:rPr>
        <w:t>На вкладке</w:t>
      </w:r>
      <w:r w:rsidRPr="00161FA4">
        <w:rPr>
          <w:szCs w:val="22"/>
        </w:rPr>
        <w:t xml:space="preserve"> </w:t>
      </w:r>
      <w:r w:rsidRPr="00161FA4">
        <w:rPr>
          <w:b/>
          <w:szCs w:val="22"/>
          <w:shd w:val="clear" w:color="auto" w:fill="FFFFFF"/>
        </w:rPr>
        <w:t>Пользователи</w:t>
      </w:r>
      <w:r w:rsidRPr="00161FA4">
        <w:rPr>
          <w:szCs w:val="22"/>
        </w:rPr>
        <w:t xml:space="preserve"> </w:t>
      </w:r>
      <w:r w:rsidRPr="00161FA4">
        <w:rPr>
          <w:szCs w:val="22"/>
          <w:shd w:val="clear" w:color="auto" w:fill="FFFFFF"/>
        </w:rPr>
        <w:t>отображаются все пользователи системы и их права доступа к складу. Если у пользователя включено ограничение доступа к складам (см. раздел</w:t>
      </w:r>
      <w:r w:rsidRPr="00161FA4">
        <w:rPr>
          <w:szCs w:val="22"/>
        </w:rPr>
        <w:t xml:space="preserve"> </w:t>
      </w:r>
      <w:r w:rsidRPr="00161FA4">
        <w:rPr>
          <w:b/>
          <w:szCs w:val="22"/>
          <w:shd w:val="clear" w:color="auto" w:fill="FFFFFF"/>
        </w:rPr>
        <w:t>Справочник сотрудников</w:t>
      </w:r>
      <w:r w:rsidRPr="00161FA4">
        <w:rPr>
          <w:szCs w:val="22"/>
          <w:shd w:val="clear" w:color="auto" w:fill="FFFFFF"/>
        </w:rPr>
        <w:t>), на вкладке можно предоставить или снять доступ к складу, отметив или убрав отметку в колонке</w:t>
      </w:r>
      <w:r w:rsidRPr="00161FA4">
        <w:rPr>
          <w:szCs w:val="22"/>
        </w:rPr>
        <w:t xml:space="preserve"> </w:t>
      </w:r>
      <w:r w:rsidRPr="00161FA4">
        <w:rPr>
          <w:b/>
          <w:szCs w:val="22"/>
          <w:shd w:val="clear" w:color="auto" w:fill="FFFFFF"/>
        </w:rPr>
        <w:t>Вкл</w:t>
      </w:r>
      <w:r w:rsidRPr="00161FA4">
        <w:rPr>
          <w:szCs w:val="22"/>
          <w:shd w:val="clear" w:color="auto" w:fill="FFFFFF"/>
        </w:rPr>
        <w:t>. Пользователь, у которого нет доступа к складу, не сможет его видеть и работать с документами. Если ограничение по складу не включено, то колонка</w:t>
      </w:r>
      <w:r w:rsidRPr="00161FA4">
        <w:rPr>
          <w:szCs w:val="22"/>
        </w:rPr>
        <w:t xml:space="preserve"> </w:t>
      </w:r>
      <w:proofErr w:type="spellStart"/>
      <w:r w:rsidRPr="00161FA4">
        <w:rPr>
          <w:b/>
          <w:szCs w:val="22"/>
          <w:shd w:val="clear" w:color="auto" w:fill="FFFFFF"/>
        </w:rPr>
        <w:t>Вкл</w:t>
      </w:r>
      <w:proofErr w:type="spellEnd"/>
      <w:r w:rsidRPr="00161FA4">
        <w:rPr>
          <w:szCs w:val="22"/>
        </w:rPr>
        <w:t xml:space="preserve"> </w:t>
      </w:r>
      <w:r w:rsidRPr="00161FA4">
        <w:rPr>
          <w:szCs w:val="22"/>
          <w:shd w:val="clear" w:color="auto" w:fill="FFFFFF"/>
        </w:rPr>
        <w:t>будет выделена серым фоном, и редактирование доступа невозможно.</w:t>
      </w:r>
    </w:p>
    <w:p w14:paraId="5E369438" w14:textId="77777777" w:rsidR="00B15D57" w:rsidRPr="00161FA4" w:rsidRDefault="00B15D57">
      <w:pPr>
        <w:spacing w:before="150" w:after="0" w:line="240" w:lineRule="auto"/>
        <w:jc w:val="both"/>
        <w:rPr>
          <w:szCs w:val="22"/>
        </w:rPr>
      </w:pPr>
    </w:p>
    <w:p w14:paraId="588B6F0A" w14:textId="22BF35BB" w:rsidR="00AF2090" w:rsidRPr="00161FA4" w:rsidRDefault="00B15D57" w:rsidP="00B15D57">
      <w:pPr>
        <w:spacing w:before="150" w:after="0" w:line="240" w:lineRule="auto"/>
        <w:jc w:val="center"/>
        <w:rPr>
          <w:szCs w:val="22"/>
        </w:rPr>
      </w:pPr>
      <w:r w:rsidRPr="00161FA4">
        <w:rPr>
          <w:noProof/>
          <w:szCs w:val="22"/>
        </w:rPr>
        <w:drawing>
          <wp:inline distT="0" distB="0" distL="0" distR="0" wp14:anchorId="1C7D0CEB" wp14:editId="3316F707">
            <wp:extent cx="5940425" cy="227330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0425" cy="2273300"/>
                    </a:xfrm>
                    <a:prstGeom prst="rect">
                      <a:avLst/>
                    </a:prstGeom>
                  </pic:spPr>
                </pic:pic>
              </a:graphicData>
            </a:graphic>
          </wp:inline>
        </w:drawing>
      </w:r>
      <w:r w:rsidR="00106048" w:rsidRPr="00161FA4">
        <w:rPr>
          <w:szCs w:val="22"/>
        </w:rPr>
        <w:br/>
        <w:t xml:space="preserve">Рис. </w:t>
      </w:r>
      <w:r w:rsidRPr="00161FA4">
        <w:rPr>
          <w:szCs w:val="22"/>
        </w:rPr>
        <w:t>52</w:t>
      </w:r>
      <w:r w:rsidR="00106048" w:rsidRPr="00161FA4">
        <w:rPr>
          <w:szCs w:val="22"/>
        </w:rPr>
        <w:t xml:space="preserve"> Вкладка Пользователи</w:t>
      </w:r>
    </w:p>
    <w:p w14:paraId="4DC0C155" w14:textId="77777777" w:rsidR="00B15D57" w:rsidRPr="00161FA4" w:rsidRDefault="00B15D57">
      <w:pPr>
        <w:spacing w:before="150" w:after="0" w:line="240" w:lineRule="auto"/>
        <w:jc w:val="both"/>
        <w:rPr>
          <w:szCs w:val="22"/>
        </w:rPr>
      </w:pPr>
    </w:p>
    <w:p w14:paraId="782FBC47" w14:textId="77777777" w:rsidR="00AF2090" w:rsidRPr="00161FA4" w:rsidRDefault="00106048">
      <w:pPr>
        <w:spacing w:before="150" w:after="0" w:line="240" w:lineRule="auto"/>
        <w:jc w:val="both"/>
        <w:rPr>
          <w:szCs w:val="22"/>
        </w:rPr>
      </w:pPr>
      <w:r w:rsidRPr="00161FA4">
        <w:rPr>
          <w:szCs w:val="22"/>
          <w:shd w:val="clear" w:color="auto" w:fill="FFFFFF"/>
        </w:rPr>
        <w:t>На вкладке</w:t>
      </w:r>
      <w:r w:rsidRPr="00161FA4">
        <w:rPr>
          <w:szCs w:val="22"/>
        </w:rPr>
        <w:t xml:space="preserve"> </w:t>
      </w:r>
      <w:r w:rsidRPr="00161FA4">
        <w:rPr>
          <w:b/>
          <w:szCs w:val="22"/>
          <w:shd w:val="clear" w:color="auto" w:fill="FFFFFF"/>
        </w:rPr>
        <w:t>Настройки</w:t>
      </w:r>
      <w:r w:rsidRPr="00161FA4">
        <w:rPr>
          <w:szCs w:val="22"/>
        </w:rPr>
        <w:t xml:space="preserve"> </w:t>
      </w:r>
      <w:r w:rsidRPr="00161FA4">
        <w:rPr>
          <w:szCs w:val="22"/>
          <w:shd w:val="clear" w:color="auto" w:fill="FFFFFF"/>
        </w:rPr>
        <w:t>представлены параметры логики данного склада. Их можно устанавливать и изменять как на этой вкладке, так и в меню</w:t>
      </w:r>
      <w:r w:rsidRPr="00161FA4">
        <w:rPr>
          <w:szCs w:val="22"/>
        </w:rPr>
        <w:t xml:space="preserve"> </w:t>
      </w:r>
      <w:r w:rsidRPr="00161FA4">
        <w:rPr>
          <w:b/>
          <w:szCs w:val="22"/>
          <w:shd w:val="clear" w:color="auto" w:fill="FFFFFF"/>
        </w:rPr>
        <w:t>Настройки - Настройки логики</w:t>
      </w:r>
      <w:r w:rsidRPr="00161FA4">
        <w:rPr>
          <w:szCs w:val="22"/>
          <w:shd w:val="clear" w:color="auto" w:fill="FFFFFF"/>
        </w:rPr>
        <w:t>. Изменения настройки отобразятся на обеих формах.</w:t>
      </w:r>
    </w:p>
    <w:p w14:paraId="5A56F457" w14:textId="717E754F" w:rsidR="00AF2090" w:rsidRPr="00161FA4" w:rsidRDefault="006C6820" w:rsidP="006C6820">
      <w:pPr>
        <w:spacing w:before="150" w:after="0" w:line="240" w:lineRule="auto"/>
        <w:jc w:val="center"/>
        <w:rPr>
          <w:szCs w:val="22"/>
        </w:rPr>
      </w:pPr>
      <w:r w:rsidRPr="00161FA4">
        <w:rPr>
          <w:noProof/>
          <w:szCs w:val="22"/>
        </w:rPr>
        <w:lastRenderedPageBreak/>
        <w:drawing>
          <wp:inline distT="0" distB="0" distL="0" distR="0" wp14:anchorId="3458E0E2" wp14:editId="6CB3C063">
            <wp:extent cx="5940425" cy="275209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0425" cy="2752090"/>
                    </a:xfrm>
                    <a:prstGeom prst="rect">
                      <a:avLst/>
                    </a:prstGeom>
                  </pic:spPr>
                </pic:pic>
              </a:graphicData>
            </a:graphic>
          </wp:inline>
        </w:drawing>
      </w:r>
      <w:r w:rsidR="00106048" w:rsidRPr="00161FA4">
        <w:rPr>
          <w:szCs w:val="22"/>
        </w:rPr>
        <w:br/>
      </w:r>
      <w:r w:rsidR="00106048" w:rsidRPr="00161FA4">
        <w:rPr>
          <w:i/>
          <w:szCs w:val="22"/>
        </w:rPr>
        <w:t xml:space="preserve">Рис. </w:t>
      </w:r>
      <w:r w:rsidRPr="00161FA4">
        <w:rPr>
          <w:i/>
          <w:szCs w:val="22"/>
        </w:rPr>
        <w:t>53</w:t>
      </w:r>
      <w:r w:rsidR="00106048" w:rsidRPr="00161FA4">
        <w:rPr>
          <w:i/>
          <w:szCs w:val="22"/>
        </w:rPr>
        <w:t xml:space="preserve"> Вкладка Настройки карточки склада</w:t>
      </w:r>
    </w:p>
    <w:p w14:paraId="54E893E2" w14:textId="43592A77" w:rsidR="00AF2090" w:rsidRPr="00161FA4" w:rsidRDefault="00106048">
      <w:pPr>
        <w:spacing w:before="150" w:after="0" w:line="240" w:lineRule="auto"/>
        <w:jc w:val="both"/>
        <w:rPr>
          <w:szCs w:val="22"/>
        </w:rPr>
      </w:pPr>
      <w:r w:rsidRPr="00161FA4">
        <w:rPr>
          <w:szCs w:val="22"/>
          <w:shd w:val="clear" w:color="auto" w:fill="FFFFFF"/>
        </w:rPr>
        <w:t>На вкладке</w:t>
      </w:r>
      <w:r w:rsidRPr="00161FA4">
        <w:rPr>
          <w:szCs w:val="22"/>
        </w:rPr>
        <w:t xml:space="preserve"> </w:t>
      </w:r>
      <w:r w:rsidRPr="00161FA4">
        <w:rPr>
          <w:b/>
          <w:szCs w:val="22"/>
          <w:shd w:val="clear" w:color="auto" w:fill="FFFFFF"/>
        </w:rPr>
        <w:t>Изоляция зон</w:t>
      </w:r>
      <w:r w:rsidRPr="00161FA4">
        <w:rPr>
          <w:szCs w:val="22"/>
        </w:rPr>
        <w:t xml:space="preserve"> </w:t>
      </w:r>
      <w:r w:rsidRPr="00161FA4">
        <w:rPr>
          <w:szCs w:val="22"/>
          <w:shd w:val="clear" w:color="auto" w:fill="FFFFFF"/>
        </w:rPr>
        <w:t>проводятся настройки логики разделения склада по зонам для автоматического формирования заданий по складским операциям. Если на складе выделены зоны, которые ограничены физически (например, этажи, соединенные лифтом или лестницей, зоны с различными температурными режимами и т.д.) или логически (например, по уровню доступа), и данная ограниченность должна учитываться при формировании маршрута выполнения операций, то на вкладке</w:t>
      </w:r>
      <w:r w:rsidRPr="00161FA4">
        <w:rPr>
          <w:szCs w:val="22"/>
        </w:rPr>
        <w:t xml:space="preserve"> </w:t>
      </w:r>
      <w:r w:rsidRPr="00161FA4">
        <w:rPr>
          <w:b/>
          <w:szCs w:val="22"/>
          <w:shd w:val="clear" w:color="auto" w:fill="FFFFFF"/>
        </w:rPr>
        <w:t>Изоляция зон</w:t>
      </w:r>
      <w:r w:rsidRPr="00161FA4">
        <w:rPr>
          <w:szCs w:val="22"/>
        </w:rPr>
        <w:t xml:space="preserve"> </w:t>
      </w:r>
      <w:r w:rsidRPr="00161FA4">
        <w:rPr>
          <w:szCs w:val="22"/>
          <w:shd w:val="clear" w:color="auto" w:fill="FFFFFF"/>
        </w:rPr>
        <w:t>(рис. 5</w:t>
      </w:r>
      <w:r w:rsidR="00A41095">
        <w:rPr>
          <w:szCs w:val="22"/>
          <w:shd w:val="clear" w:color="auto" w:fill="FFFFFF"/>
        </w:rPr>
        <w:t>4</w:t>
      </w:r>
      <w:r w:rsidRPr="00161FA4">
        <w:rPr>
          <w:szCs w:val="22"/>
          <w:shd w:val="clear" w:color="auto" w:fill="FFFFFF"/>
        </w:rPr>
        <w:t>) создается структура зон и возможных направлений маршрута:</w:t>
      </w:r>
    </w:p>
    <w:p w14:paraId="797E1C9D" w14:textId="77777777" w:rsidR="00AF2090" w:rsidRPr="00161FA4" w:rsidRDefault="00106048">
      <w:pPr>
        <w:numPr>
          <w:ilvl w:val="0"/>
          <w:numId w:val="23"/>
        </w:numPr>
        <w:jc w:val="both"/>
        <w:rPr>
          <w:szCs w:val="22"/>
        </w:rPr>
      </w:pPr>
      <w:r w:rsidRPr="00161FA4">
        <w:rPr>
          <w:szCs w:val="22"/>
          <w:shd w:val="clear" w:color="auto" w:fill="FFFFFF"/>
        </w:rPr>
        <w:t>Укажите наличие изолированных зон (1).</w:t>
      </w:r>
    </w:p>
    <w:p w14:paraId="761CB93B" w14:textId="77777777" w:rsidR="00AF2090" w:rsidRPr="00161FA4" w:rsidRDefault="00106048">
      <w:pPr>
        <w:numPr>
          <w:ilvl w:val="0"/>
          <w:numId w:val="23"/>
        </w:numPr>
        <w:jc w:val="both"/>
        <w:rPr>
          <w:szCs w:val="22"/>
        </w:rPr>
      </w:pPr>
      <w:r w:rsidRPr="00161FA4">
        <w:rPr>
          <w:szCs w:val="22"/>
          <w:shd w:val="clear" w:color="auto" w:fill="FFFFFF"/>
        </w:rPr>
        <w:t>Нажмите кнопку </w:t>
      </w:r>
      <w:r w:rsidRPr="00161FA4">
        <w:rPr>
          <w:b/>
          <w:szCs w:val="22"/>
          <w:shd w:val="clear" w:color="auto" w:fill="FFFFFF"/>
        </w:rPr>
        <w:t>Добавить</w:t>
      </w:r>
      <w:r w:rsidRPr="00161FA4">
        <w:rPr>
          <w:szCs w:val="22"/>
          <w:shd w:val="clear" w:color="auto" w:fill="FFFFFF"/>
        </w:rPr>
        <w:t> (2), чтобы создать строку для каждой зоны, все созданные зоны также будут отображены как столбцы (4).</w:t>
      </w:r>
    </w:p>
    <w:p w14:paraId="46FAF290" w14:textId="32EB21A7" w:rsidR="00AF2090" w:rsidRPr="00161FA4" w:rsidRDefault="00106048">
      <w:pPr>
        <w:numPr>
          <w:ilvl w:val="0"/>
          <w:numId w:val="23"/>
        </w:numPr>
        <w:jc w:val="both"/>
        <w:rPr>
          <w:szCs w:val="22"/>
        </w:rPr>
      </w:pPr>
      <w:r w:rsidRPr="00161FA4">
        <w:rPr>
          <w:szCs w:val="22"/>
          <w:shd w:val="clear" w:color="auto" w:fill="FFFFFF"/>
        </w:rPr>
        <w:t>Введите название зоны в поле </w:t>
      </w:r>
      <w:r w:rsidRPr="00161FA4">
        <w:rPr>
          <w:b/>
          <w:szCs w:val="22"/>
          <w:shd w:val="clear" w:color="auto" w:fill="FFFFFF"/>
        </w:rPr>
        <w:t>Изолированная зона</w:t>
      </w:r>
      <w:r w:rsidRPr="00161FA4">
        <w:rPr>
          <w:szCs w:val="22"/>
          <w:shd w:val="clear" w:color="auto" w:fill="FFFFFF"/>
        </w:rPr>
        <w:t> (3) и, при необходимости, порядковый номер в поле </w:t>
      </w:r>
      <w:r w:rsidRPr="00161FA4">
        <w:rPr>
          <w:b/>
          <w:szCs w:val="22"/>
          <w:shd w:val="clear" w:color="auto" w:fill="FFFFFF"/>
        </w:rPr>
        <w:t>Порядок</w:t>
      </w:r>
      <w:r w:rsidRPr="00161FA4">
        <w:rPr>
          <w:szCs w:val="22"/>
          <w:shd w:val="clear" w:color="auto" w:fill="FFFFFF"/>
        </w:rPr>
        <w:t xml:space="preserve">, что определяет порядок отображения зон на этой форме. </w:t>
      </w:r>
    </w:p>
    <w:p w14:paraId="243847F8" w14:textId="4EBEE694" w:rsidR="00AF2090" w:rsidRPr="00161FA4" w:rsidRDefault="00106048">
      <w:pPr>
        <w:numPr>
          <w:ilvl w:val="0"/>
          <w:numId w:val="23"/>
        </w:numPr>
        <w:spacing w:before="180" w:after="75"/>
        <w:ind w:left="0" w:firstLine="0"/>
        <w:jc w:val="both"/>
        <w:rPr>
          <w:szCs w:val="22"/>
          <w:shd w:val="clear" w:color="auto" w:fill="FFFFFF"/>
        </w:rPr>
      </w:pPr>
      <w:r w:rsidRPr="00161FA4">
        <w:rPr>
          <w:szCs w:val="22"/>
          <w:shd w:val="clear" w:color="auto" w:fill="FFFFFF"/>
        </w:rPr>
        <w:t>Для каждой из созданных зон отметьте, в какую из них возможно перемещение. Например (рис. 5</w:t>
      </w:r>
      <w:r w:rsidR="00A41095">
        <w:rPr>
          <w:szCs w:val="22"/>
          <w:shd w:val="clear" w:color="auto" w:fill="FFFFFF"/>
        </w:rPr>
        <w:t>4</w:t>
      </w:r>
      <w:r w:rsidRPr="00161FA4">
        <w:rPr>
          <w:szCs w:val="22"/>
          <w:shd w:val="clear" w:color="auto" w:fill="FFFFFF"/>
        </w:rPr>
        <w:t xml:space="preserve">), из зоны </w:t>
      </w:r>
      <w:r w:rsidRPr="00161FA4">
        <w:rPr>
          <w:b/>
          <w:szCs w:val="22"/>
          <w:shd w:val="clear" w:color="auto" w:fill="FFFFFF"/>
        </w:rPr>
        <w:t>Этаж 1</w:t>
      </w:r>
      <w:r w:rsidRPr="00161FA4">
        <w:rPr>
          <w:szCs w:val="22"/>
          <w:shd w:val="clear" w:color="auto" w:fill="FFFFFF"/>
        </w:rPr>
        <w:t xml:space="preserve"> возможен переход в зоны </w:t>
      </w:r>
      <w:r w:rsidRPr="00161FA4">
        <w:rPr>
          <w:b/>
          <w:szCs w:val="22"/>
          <w:shd w:val="clear" w:color="auto" w:fill="FFFFFF"/>
        </w:rPr>
        <w:t>Этаж 1</w:t>
      </w:r>
      <w:r w:rsidRPr="00161FA4">
        <w:rPr>
          <w:szCs w:val="22"/>
          <w:shd w:val="clear" w:color="auto" w:fill="FFFFFF"/>
        </w:rPr>
        <w:t xml:space="preserve">, </w:t>
      </w:r>
      <w:r w:rsidRPr="00161FA4">
        <w:rPr>
          <w:b/>
          <w:szCs w:val="22"/>
          <w:shd w:val="clear" w:color="auto" w:fill="FFFFFF"/>
        </w:rPr>
        <w:t>Этаж 2</w:t>
      </w:r>
      <w:r w:rsidRPr="00161FA4">
        <w:rPr>
          <w:szCs w:val="22"/>
          <w:shd w:val="clear" w:color="auto" w:fill="FFFFFF"/>
        </w:rPr>
        <w:t xml:space="preserve"> и </w:t>
      </w:r>
      <w:r w:rsidRPr="00161FA4">
        <w:rPr>
          <w:b/>
          <w:szCs w:val="22"/>
          <w:shd w:val="clear" w:color="auto" w:fill="FFFFFF"/>
        </w:rPr>
        <w:t>Лифт</w:t>
      </w:r>
      <w:r w:rsidRPr="00161FA4">
        <w:rPr>
          <w:szCs w:val="22"/>
          <w:shd w:val="clear" w:color="auto" w:fill="FFFFFF"/>
        </w:rPr>
        <w:t>. Полностью изолированные зоны, для которых невозможно построить маршрут, выделяются красным цветом.</w:t>
      </w:r>
    </w:p>
    <w:p w14:paraId="5BD6361C" w14:textId="01060681" w:rsidR="00AF2090" w:rsidRPr="00161FA4" w:rsidRDefault="00A37F70" w:rsidP="00A37F70">
      <w:pPr>
        <w:spacing w:before="150" w:after="0" w:line="240" w:lineRule="auto"/>
        <w:jc w:val="center"/>
        <w:rPr>
          <w:szCs w:val="22"/>
        </w:rPr>
      </w:pPr>
      <w:r w:rsidRPr="00161FA4">
        <w:rPr>
          <w:noProof/>
          <w:szCs w:val="22"/>
        </w:rPr>
        <w:drawing>
          <wp:inline distT="0" distB="0" distL="0" distR="0" wp14:anchorId="2F38FA58" wp14:editId="3A2037B6">
            <wp:extent cx="5940425" cy="300545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0425" cy="3005455"/>
                    </a:xfrm>
                    <a:prstGeom prst="rect">
                      <a:avLst/>
                    </a:prstGeom>
                  </pic:spPr>
                </pic:pic>
              </a:graphicData>
            </a:graphic>
          </wp:inline>
        </w:drawing>
      </w:r>
      <w:r w:rsidR="00106048" w:rsidRPr="00161FA4">
        <w:rPr>
          <w:szCs w:val="22"/>
        </w:rPr>
        <w:br/>
      </w:r>
      <w:r w:rsidR="00106048" w:rsidRPr="00161FA4">
        <w:rPr>
          <w:i/>
          <w:szCs w:val="22"/>
        </w:rPr>
        <w:t>Рис. 5</w:t>
      </w:r>
      <w:r w:rsidRPr="00161FA4">
        <w:rPr>
          <w:i/>
          <w:szCs w:val="22"/>
        </w:rPr>
        <w:t>4</w:t>
      </w:r>
      <w:r w:rsidR="00106048" w:rsidRPr="00161FA4">
        <w:rPr>
          <w:i/>
          <w:szCs w:val="22"/>
        </w:rPr>
        <w:t xml:space="preserve"> Вкладка Изоляция зон</w:t>
      </w:r>
    </w:p>
    <w:p w14:paraId="43E6C090" w14:textId="77777777" w:rsidR="00AF2090" w:rsidRPr="00161FA4" w:rsidRDefault="00AF2090">
      <w:pPr>
        <w:jc w:val="both"/>
        <w:rPr>
          <w:szCs w:val="22"/>
        </w:rPr>
      </w:pPr>
    </w:p>
    <w:p w14:paraId="06763FD7" w14:textId="77777777" w:rsidR="00AF2090" w:rsidRPr="002D34C5" w:rsidRDefault="00106048" w:rsidP="002D34C5">
      <w:pPr>
        <w:pStyle w:val="2"/>
      </w:pPr>
      <w:bookmarkStart w:id="29" w:name="_Toc191405010"/>
      <w:r w:rsidRPr="002D34C5">
        <w:t>Создание структуры складов</w:t>
      </w:r>
      <w:bookmarkEnd w:id="29"/>
    </w:p>
    <w:p w14:paraId="017BC153" w14:textId="47740E84" w:rsidR="00AF2090" w:rsidRPr="00161FA4" w:rsidRDefault="00106048">
      <w:pPr>
        <w:spacing w:before="180" w:after="75"/>
        <w:jc w:val="both"/>
        <w:rPr>
          <w:szCs w:val="22"/>
          <w:shd w:val="clear" w:color="auto" w:fill="FFFFFF"/>
        </w:rPr>
      </w:pPr>
      <w:r w:rsidRPr="00161FA4">
        <w:rPr>
          <w:szCs w:val="22"/>
          <w:shd w:val="clear" w:color="auto" w:fill="FFFFFF"/>
        </w:rPr>
        <w:t xml:space="preserve">Структура склада представлена на форме </w:t>
      </w:r>
      <w:r w:rsidRPr="00161FA4">
        <w:rPr>
          <w:b/>
          <w:szCs w:val="22"/>
          <w:shd w:val="clear" w:color="auto" w:fill="FFFFFF"/>
        </w:rPr>
        <w:t>Топология</w:t>
      </w:r>
      <w:r w:rsidRPr="00161FA4">
        <w:rPr>
          <w:szCs w:val="22"/>
          <w:shd w:val="clear" w:color="auto" w:fill="FFFFFF"/>
        </w:rPr>
        <w:t xml:space="preserve"> (рис. </w:t>
      </w:r>
      <w:r w:rsidR="001B16F7">
        <w:rPr>
          <w:szCs w:val="22"/>
          <w:shd w:val="clear" w:color="auto" w:fill="FFFFFF"/>
        </w:rPr>
        <w:t>55</w:t>
      </w:r>
      <w:r w:rsidRPr="00161FA4">
        <w:rPr>
          <w:szCs w:val="22"/>
          <w:shd w:val="clear" w:color="auto" w:fill="FFFFFF"/>
        </w:rPr>
        <w:t xml:space="preserve">) в меню </w:t>
      </w:r>
      <w:r w:rsidRPr="00161FA4">
        <w:rPr>
          <w:b/>
          <w:szCs w:val="22"/>
          <w:shd w:val="clear" w:color="auto" w:fill="FFFFFF"/>
        </w:rPr>
        <w:t>Склады</w:t>
      </w:r>
      <w:r w:rsidRPr="00161FA4">
        <w:rPr>
          <w:szCs w:val="22"/>
          <w:shd w:val="clear" w:color="auto" w:fill="FFFFFF"/>
        </w:rPr>
        <w:t xml:space="preserve">. Форма состоит из трех вкладок (рис. </w:t>
      </w:r>
      <w:r w:rsidR="001B16F7">
        <w:rPr>
          <w:szCs w:val="22"/>
          <w:shd w:val="clear" w:color="auto" w:fill="FFFFFF"/>
        </w:rPr>
        <w:t>55</w:t>
      </w:r>
      <w:r w:rsidRPr="00161FA4">
        <w:rPr>
          <w:szCs w:val="22"/>
          <w:shd w:val="clear" w:color="auto" w:fill="FFFFFF"/>
        </w:rPr>
        <w:t xml:space="preserve">(1)): </w:t>
      </w:r>
      <w:r w:rsidRPr="00161FA4">
        <w:rPr>
          <w:b/>
          <w:szCs w:val="22"/>
          <w:shd w:val="clear" w:color="auto" w:fill="FFFFFF"/>
        </w:rPr>
        <w:t>Топология</w:t>
      </w:r>
      <w:r w:rsidRPr="00161FA4">
        <w:rPr>
          <w:szCs w:val="22"/>
          <w:shd w:val="clear" w:color="auto" w:fill="FFFFFF"/>
        </w:rPr>
        <w:t xml:space="preserve">, где можно отображать и редактировать иерархическую структуру всех складов комплекса, </w:t>
      </w:r>
      <w:r w:rsidRPr="00161FA4">
        <w:rPr>
          <w:b/>
          <w:szCs w:val="22"/>
          <w:shd w:val="clear" w:color="auto" w:fill="FFFFFF"/>
        </w:rPr>
        <w:t>3D</w:t>
      </w:r>
      <w:r w:rsidRPr="00161FA4">
        <w:rPr>
          <w:szCs w:val="22"/>
          <w:shd w:val="clear" w:color="auto" w:fill="FFFFFF"/>
        </w:rPr>
        <w:t xml:space="preserve">, где визуализируется склад в 3D модели, и </w:t>
      </w:r>
      <w:r w:rsidRPr="00161FA4">
        <w:rPr>
          <w:b/>
          <w:szCs w:val="22"/>
          <w:shd w:val="clear" w:color="auto" w:fill="FFFFFF"/>
        </w:rPr>
        <w:t>Сегменты склада</w:t>
      </w:r>
      <w:r w:rsidRPr="00161FA4">
        <w:rPr>
          <w:szCs w:val="22"/>
          <w:shd w:val="clear" w:color="auto" w:fill="FFFFFF"/>
        </w:rPr>
        <w:t>, описанная в соответствующей главе.</w:t>
      </w:r>
    </w:p>
    <w:p w14:paraId="03B432B2" w14:textId="69E33DBE" w:rsidR="00AF2090" w:rsidRPr="00161FA4" w:rsidRDefault="00106048">
      <w:pPr>
        <w:spacing w:before="180" w:after="75"/>
        <w:jc w:val="both"/>
        <w:rPr>
          <w:szCs w:val="22"/>
          <w:shd w:val="clear" w:color="auto" w:fill="FFFFFF"/>
        </w:rPr>
      </w:pPr>
      <w:r w:rsidRPr="00161FA4">
        <w:rPr>
          <w:szCs w:val="22"/>
          <w:shd w:val="clear" w:color="auto" w:fill="FFFFFF"/>
        </w:rPr>
        <w:t xml:space="preserve">На вкладке </w:t>
      </w:r>
      <w:r w:rsidRPr="00161FA4">
        <w:rPr>
          <w:b/>
          <w:szCs w:val="22"/>
          <w:shd w:val="clear" w:color="auto" w:fill="FFFFFF"/>
        </w:rPr>
        <w:t>Топология</w:t>
      </w:r>
      <w:r w:rsidRPr="00161FA4">
        <w:rPr>
          <w:szCs w:val="22"/>
          <w:shd w:val="clear" w:color="auto" w:fill="FFFFFF"/>
        </w:rPr>
        <w:t xml:space="preserve"> для построения и редактирования структуры склада используются следующее кнопки (рис. </w:t>
      </w:r>
      <w:r w:rsidR="001B16F7">
        <w:rPr>
          <w:szCs w:val="22"/>
          <w:shd w:val="clear" w:color="auto" w:fill="FFFFFF"/>
        </w:rPr>
        <w:t>55</w:t>
      </w:r>
      <w:r w:rsidRPr="00161FA4">
        <w:rPr>
          <w:szCs w:val="22"/>
          <w:shd w:val="clear" w:color="auto" w:fill="FFFFFF"/>
        </w:rPr>
        <w:t>(2)):</w:t>
      </w:r>
    </w:p>
    <w:p w14:paraId="33098A38" w14:textId="77777777" w:rsidR="00AF2090" w:rsidRPr="00161FA4" w:rsidRDefault="00106048">
      <w:pPr>
        <w:numPr>
          <w:ilvl w:val="0"/>
          <w:numId w:val="24"/>
        </w:numPr>
        <w:jc w:val="both"/>
        <w:rPr>
          <w:szCs w:val="22"/>
        </w:rPr>
      </w:pPr>
      <w:r w:rsidRPr="00161FA4">
        <w:rPr>
          <w:b/>
          <w:szCs w:val="22"/>
          <w:shd w:val="clear" w:color="auto" w:fill="FFFFFF"/>
        </w:rPr>
        <w:t>+Склад</w:t>
      </w:r>
      <w:r w:rsidRPr="00161FA4">
        <w:rPr>
          <w:szCs w:val="22"/>
          <w:shd w:val="clear" w:color="auto" w:fill="FFFFFF"/>
        </w:rPr>
        <w:t> – доступна только на уровне складов, открывает форму создания нового склада (см. § Склады), в которой заполняются сведения нового склада. При сохранении новый склад будет добавлен на форму </w:t>
      </w:r>
      <w:r w:rsidRPr="00161FA4">
        <w:rPr>
          <w:b/>
          <w:szCs w:val="22"/>
          <w:shd w:val="clear" w:color="auto" w:fill="FFFFFF"/>
        </w:rPr>
        <w:t>Топология</w:t>
      </w:r>
      <w:r w:rsidRPr="00161FA4">
        <w:rPr>
          <w:szCs w:val="22"/>
          <w:shd w:val="clear" w:color="auto" w:fill="FFFFFF"/>
        </w:rPr>
        <w:t>.</w:t>
      </w:r>
    </w:p>
    <w:p w14:paraId="1008441F" w14:textId="014232CA" w:rsidR="00AF2090" w:rsidRPr="00161FA4" w:rsidRDefault="00106048">
      <w:pPr>
        <w:numPr>
          <w:ilvl w:val="0"/>
          <w:numId w:val="24"/>
        </w:numPr>
        <w:jc w:val="both"/>
        <w:rPr>
          <w:szCs w:val="22"/>
        </w:rPr>
      </w:pPr>
      <w:r w:rsidRPr="00161FA4">
        <w:rPr>
          <w:b/>
          <w:szCs w:val="22"/>
          <w:shd w:val="clear" w:color="auto" w:fill="FFFFFF"/>
        </w:rPr>
        <w:t>+Сегмент</w:t>
      </w:r>
      <w:r w:rsidRPr="00161FA4">
        <w:rPr>
          <w:szCs w:val="22"/>
          <w:shd w:val="clear" w:color="auto" w:fill="FFFFFF"/>
        </w:rPr>
        <w:t xml:space="preserve"> – открывает форму для новой группы ячеек (рис. </w:t>
      </w:r>
      <w:r w:rsidR="001B16F7">
        <w:rPr>
          <w:szCs w:val="22"/>
          <w:shd w:val="clear" w:color="auto" w:fill="FFFFFF"/>
        </w:rPr>
        <w:t>56</w:t>
      </w:r>
      <w:r w:rsidRPr="00161FA4">
        <w:rPr>
          <w:szCs w:val="22"/>
          <w:shd w:val="clear" w:color="auto" w:fill="FFFFFF"/>
        </w:rPr>
        <w:t>), в которую необходимо внести данные и сохранить. Настроенная группа будет интегрирована в структуру склада. Таким образом добавляются сегменты, которые не являются ячейками.</w:t>
      </w:r>
    </w:p>
    <w:p w14:paraId="282A0F2D" w14:textId="77777777" w:rsidR="00AF2090" w:rsidRPr="00161FA4" w:rsidRDefault="00106048">
      <w:pPr>
        <w:numPr>
          <w:ilvl w:val="0"/>
          <w:numId w:val="24"/>
        </w:numPr>
        <w:jc w:val="both"/>
        <w:rPr>
          <w:szCs w:val="22"/>
        </w:rPr>
      </w:pPr>
      <w:r w:rsidRPr="00161FA4">
        <w:rPr>
          <w:b/>
          <w:szCs w:val="22"/>
          <w:shd w:val="clear" w:color="auto" w:fill="FFFFFF"/>
        </w:rPr>
        <w:t>Удалить</w:t>
      </w:r>
      <w:r w:rsidRPr="00161FA4">
        <w:rPr>
          <w:szCs w:val="22"/>
          <w:shd w:val="clear" w:color="auto" w:fill="FFFFFF"/>
        </w:rPr>
        <w:t> – удаляет элемент склада и все его подчиненные структурные элементы, если в них нет товара.</w:t>
      </w:r>
    </w:p>
    <w:p w14:paraId="7094EC20" w14:textId="77777777" w:rsidR="00AF2090" w:rsidRPr="00161FA4" w:rsidRDefault="00106048">
      <w:pPr>
        <w:numPr>
          <w:ilvl w:val="0"/>
          <w:numId w:val="24"/>
        </w:numPr>
        <w:jc w:val="both"/>
        <w:rPr>
          <w:szCs w:val="22"/>
        </w:rPr>
      </w:pPr>
      <w:r w:rsidRPr="00161FA4">
        <w:rPr>
          <w:b/>
          <w:szCs w:val="22"/>
          <w:shd w:val="clear" w:color="auto" w:fill="FFFFFF"/>
        </w:rPr>
        <w:t>Копировать</w:t>
      </w:r>
      <w:r w:rsidRPr="00161FA4">
        <w:rPr>
          <w:szCs w:val="22"/>
          <w:shd w:val="clear" w:color="auto" w:fill="FFFFFF"/>
        </w:rPr>
        <w:t> – создает копию выделенного элемента структуры со всеми подчиненными элементами. При нажатии откроется форма скопированной группы ячеек, где можно будет изменить настройки. Сохраненный вариант с изменениями будет добавлен в структуру склада.</w:t>
      </w:r>
    </w:p>
    <w:p w14:paraId="1C3387B8" w14:textId="77777777" w:rsidR="00AF2090" w:rsidRPr="00161FA4" w:rsidRDefault="00106048">
      <w:pPr>
        <w:numPr>
          <w:ilvl w:val="0"/>
          <w:numId w:val="24"/>
        </w:numPr>
        <w:jc w:val="both"/>
        <w:rPr>
          <w:szCs w:val="22"/>
        </w:rPr>
      </w:pPr>
      <w:r w:rsidRPr="00161FA4">
        <w:rPr>
          <w:b/>
          <w:szCs w:val="22"/>
          <w:shd w:val="clear" w:color="auto" w:fill="FFFFFF"/>
        </w:rPr>
        <w:t>Редактировать</w:t>
      </w:r>
      <w:r w:rsidRPr="00161FA4">
        <w:rPr>
          <w:szCs w:val="22"/>
          <w:shd w:val="clear" w:color="auto" w:fill="FFFFFF"/>
        </w:rPr>
        <w:t> – открывает выделенную группу ячеек для изменения.</w:t>
      </w:r>
    </w:p>
    <w:p w14:paraId="7FEA51EA" w14:textId="2AD4DB8D" w:rsidR="00AF2090" w:rsidRPr="00161FA4" w:rsidRDefault="00540FE3" w:rsidP="00540FE3">
      <w:pPr>
        <w:pStyle w:val="a6"/>
        <w:spacing w:before="150" w:after="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6975EC37" wp14:editId="5678D57F">
            <wp:extent cx="5940425" cy="3406775"/>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0425" cy="3406775"/>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55</w:t>
      </w:r>
      <w:r w:rsidR="00106048" w:rsidRPr="00161FA4">
        <w:rPr>
          <w:rStyle w:val="ab"/>
          <w:rFonts w:asciiTheme="minorHAnsi" w:hAnsiTheme="minorHAnsi"/>
          <w:sz w:val="22"/>
          <w:szCs w:val="22"/>
        </w:rPr>
        <w:t xml:space="preserve"> Форма Топология</w:t>
      </w:r>
    </w:p>
    <w:p w14:paraId="5B55876D" w14:textId="70FA53E7" w:rsidR="00AF2090" w:rsidRPr="00161FA4" w:rsidRDefault="00106048">
      <w:pPr>
        <w:spacing w:before="180" w:after="75"/>
        <w:jc w:val="both"/>
        <w:rPr>
          <w:szCs w:val="22"/>
          <w:shd w:val="clear" w:color="auto" w:fill="FFFFFF"/>
        </w:rPr>
      </w:pPr>
      <w:r w:rsidRPr="00161FA4">
        <w:rPr>
          <w:szCs w:val="22"/>
          <w:shd w:val="clear" w:color="auto" w:fill="FFFFFF"/>
        </w:rPr>
        <w:t xml:space="preserve">На форме группы ячеек задаются настройки элемента склада (рис. </w:t>
      </w:r>
      <w:r w:rsidR="001B16F7">
        <w:rPr>
          <w:szCs w:val="22"/>
          <w:shd w:val="clear" w:color="auto" w:fill="FFFFFF"/>
        </w:rPr>
        <w:t>56</w:t>
      </w:r>
      <w:r w:rsidRPr="00161FA4">
        <w:rPr>
          <w:szCs w:val="22"/>
          <w:shd w:val="clear" w:color="auto" w:fill="FFFFFF"/>
        </w:rPr>
        <w:t>):</w:t>
      </w:r>
    </w:p>
    <w:p w14:paraId="7B393F87" w14:textId="77777777" w:rsidR="00AF2090" w:rsidRPr="00161FA4" w:rsidRDefault="00106048">
      <w:pPr>
        <w:numPr>
          <w:ilvl w:val="0"/>
          <w:numId w:val="25"/>
        </w:numPr>
        <w:jc w:val="both"/>
        <w:rPr>
          <w:szCs w:val="22"/>
        </w:rPr>
      </w:pPr>
      <w:r w:rsidRPr="00161FA4">
        <w:rPr>
          <w:b/>
          <w:szCs w:val="22"/>
          <w:shd w:val="clear" w:color="auto" w:fill="FFFFFF"/>
        </w:rPr>
        <w:lastRenderedPageBreak/>
        <w:t>Наименование</w:t>
      </w:r>
      <w:r w:rsidRPr="00161FA4">
        <w:rPr>
          <w:szCs w:val="22"/>
          <w:shd w:val="clear" w:color="auto" w:fill="FFFFFF"/>
        </w:rPr>
        <w:t> – имя структуры склада. Если оно не указано, автоматически формируется составное имя из типа сегмента и последовательно указанных через дефис кодов родительских и текущего сегментов.</w:t>
      </w:r>
    </w:p>
    <w:p w14:paraId="5E472390" w14:textId="77777777" w:rsidR="00AF2090" w:rsidRPr="00161FA4" w:rsidRDefault="00106048">
      <w:pPr>
        <w:numPr>
          <w:ilvl w:val="0"/>
          <w:numId w:val="25"/>
        </w:numPr>
        <w:jc w:val="both"/>
        <w:rPr>
          <w:szCs w:val="22"/>
        </w:rPr>
      </w:pPr>
      <w:r w:rsidRPr="00161FA4">
        <w:rPr>
          <w:b/>
          <w:szCs w:val="22"/>
          <w:shd w:val="clear" w:color="auto" w:fill="FFFFFF"/>
        </w:rPr>
        <w:t>Тип</w:t>
      </w:r>
      <w:r w:rsidRPr="00161FA4">
        <w:rPr>
          <w:szCs w:val="22"/>
          <w:shd w:val="clear" w:color="auto" w:fill="FFFFFF"/>
        </w:rPr>
        <w:t> – тип сегмента склада.</w:t>
      </w:r>
    </w:p>
    <w:p w14:paraId="6A2C3F86" w14:textId="77777777" w:rsidR="00AF2090" w:rsidRPr="00161FA4" w:rsidRDefault="00106048">
      <w:pPr>
        <w:numPr>
          <w:ilvl w:val="0"/>
          <w:numId w:val="25"/>
        </w:numPr>
        <w:jc w:val="both"/>
        <w:rPr>
          <w:szCs w:val="22"/>
        </w:rPr>
      </w:pPr>
      <w:r w:rsidRPr="00161FA4">
        <w:rPr>
          <w:b/>
          <w:szCs w:val="22"/>
          <w:shd w:val="clear" w:color="auto" w:fill="FFFFFF"/>
        </w:rPr>
        <w:t>Код</w:t>
      </w:r>
      <w:r w:rsidRPr="00161FA4">
        <w:rPr>
          <w:szCs w:val="22"/>
          <w:shd w:val="clear" w:color="auto" w:fill="FFFFFF"/>
        </w:rPr>
        <w:t> – код группы ячеек, уникальный в рамках родительского сегмента, создается автоматически при сохранении нового сегмента.</w:t>
      </w:r>
    </w:p>
    <w:p w14:paraId="3E8DED51" w14:textId="77777777" w:rsidR="00AF2090" w:rsidRPr="00161FA4" w:rsidRDefault="00106048">
      <w:pPr>
        <w:numPr>
          <w:ilvl w:val="0"/>
          <w:numId w:val="25"/>
        </w:numPr>
        <w:jc w:val="both"/>
        <w:rPr>
          <w:szCs w:val="22"/>
        </w:rPr>
      </w:pPr>
      <w:r w:rsidRPr="00161FA4">
        <w:rPr>
          <w:b/>
          <w:szCs w:val="22"/>
          <w:shd w:val="clear" w:color="auto" w:fill="FFFFFF"/>
        </w:rPr>
        <w:t>Форматированный код</w:t>
      </w:r>
      <w:r w:rsidRPr="00161FA4">
        <w:rPr>
          <w:szCs w:val="22"/>
          <w:shd w:val="clear" w:color="auto" w:fill="FFFFFF"/>
        </w:rPr>
        <w:t> – код, рассчитанный в соответствии с правилами формирования кода сегмента склада, создается автоматически при сохранении нового сегмента.</w:t>
      </w:r>
    </w:p>
    <w:p w14:paraId="65D61D02" w14:textId="77777777" w:rsidR="00AF2090" w:rsidRPr="00161FA4" w:rsidRDefault="00106048">
      <w:pPr>
        <w:numPr>
          <w:ilvl w:val="0"/>
          <w:numId w:val="25"/>
        </w:numPr>
        <w:jc w:val="both"/>
        <w:rPr>
          <w:szCs w:val="22"/>
        </w:rPr>
      </w:pPr>
      <w:r w:rsidRPr="00161FA4">
        <w:rPr>
          <w:b/>
          <w:szCs w:val="22"/>
          <w:shd w:val="clear" w:color="auto" w:fill="FFFFFF"/>
        </w:rPr>
        <w:t>Штрихкод</w:t>
      </w:r>
      <w:r w:rsidRPr="00161FA4">
        <w:rPr>
          <w:szCs w:val="22"/>
          <w:shd w:val="clear" w:color="auto" w:fill="FFFFFF"/>
        </w:rPr>
        <w:t> – автоматически формируется на основе форматированных кодов родительской группы полок и текущей группу ячеек.</w:t>
      </w:r>
    </w:p>
    <w:p w14:paraId="6223B4BC" w14:textId="77777777" w:rsidR="00AF2090" w:rsidRPr="00161FA4" w:rsidRDefault="00106048">
      <w:pPr>
        <w:numPr>
          <w:ilvl w:val="0"/>
          <w:numId w:val="25"/>
        </w:numPr>
        <w:jc w:val="both"/>
        <w:rPr>
          <w:szCs w:val="22"/>
        </w:rPr>
      </w:pPr>
      <w:r w:rsidRPr="00161FA4">
        <w:rPr>
          <w:b/>
          <w:szCs w:val="22"/>
          <w:shd w:val="clear" w:color="auto" w:fill="FFFFFF"/>
        </w:rPr>
        <w:t>Склад</w:t>
      </w:r>
      <w:r w:rsidRPr="00161FA4">
        <w:rPr>
          <w:szCs w:val="22"/>
          <w:shd w:val="clear" w:color="auto" w:fill="FFFFFF"/>
        </w:rPr>
        <w:t> – задается только для групп ячеек склада наивысшего уровня.</w:t>
      </w:r>
    </w:p>
    <w:p w14:paraId="0ED9766D" w14:textId="77777777" w:rsidR="00AF2090" w:rsidRPr="00161FA4" w:rsidRDefault="00106048">
      <w:pPr>
        <w:numPr>
          <w:ilvl w:val="0"/>
          <w:numId w:val="25"/>
        </w:numPr>
        <w:jc w:val="both"/>
        <w:rPr>
          <w:szCs w:val="22"/>
        </w:rPr>
      </w:pPr>
      <w:r w:rsidRPr="00161FA4">
        <w:rPr>
          <w:b/>
          <w:szCs w:val="22"/>
          <w:shd w:val="clear" w:color="auto" w:fill="FFFFFF"/>
        </w:rPr>
        <w:t>Координаты</w:t>
      </w:r>
      <w:r w:rsidRPr="00161FA4">
        <w:rPr>
          <w:szCs w:val="22"/>
          <w:shd w:val="clear" w:color="auto" w:fill="FFFFFF"/>
        </w:rPr>
        <w:t> – координаты для построения 3D модели склада.</w:t>
      </w:r>
    </w:p>
    <w:p w14:paraId="47A0FD2D" w14:textId="77777777" w:rsidR="00AF2090" w:rsidRPr="00161FA4" w:rsidRDefault="00106048">
      <w:pPr>
        <w:numPr>
          <w:ilvl w:val="0"/>
          <w:numId w:val="25"/>
        </w:numPr>
        <w:jc w:val="both"/>
        <w:rPr>
          <w:szCs w:val="22"/>
        </w:rPr>
      </w:pPr>
      <w:r w:rsidRPr="00161FA4">
        <w:rPr>
          <w:b/>
          <w:szCs w:val="22"/>
          <w:shd w:val="clear" w:color="auto" w:fill="FFFFFF"/>
        </w:rPr>
        <w:t>Изолированная зона</w:t>
      </w:r>
      <w:r w:rsidRPr="00161FA4">
        <w:rPr>
          <w:szCs w:val="22"/>
          <w:shd w:val="clear" w:color="auto" w:fill="FFFFFF"/>
        </w:rPr>
        <w:t> – если данная группа ячеек относится к какой-либо изолированной зоне (см. п. Склады), её надо указать в этом поле.</w:t>
      </w:r>
    </w:p>
    <w:p w14:paraId="3714078A" w14:textId="77777777" w:rsidR="00AF2090" w:rsidRPr="00161FA4" w:rsidRDefault="00106048">
      <w:pPr>
        <w:numPr>
          <w:ilvl w:val="0"/>
          <w:numId w:val="25"/>
        </w:numPr>
        <w:jc w:val="both"/>
        <w:rPr>
          <w:szCs w:val="22"/>
        </w:rPr>
      </w:pPr>
      <w:r w:rsidRPr="00161FA4">
        <w:rPr>
          <w:b/>
          <w:szCs w:val="22"/>
          <w:shd w:val="clear" w:color="auto" w:fill="FFFFFF"/>
        </w:rPr>
        <w:t>Оценки</w:t>
      </w:r>
      <w:r w:rsidRPr="00161FA4">
        <w:rPr>
          <w:szCs w:val="22"/>
          <w:shd w:val="clear" w:color="auto" w:fill="FFFFFF"/>
        </w:rPr>
        <w:t> – если используются результаты ABC-, XYZ- и FMR-анализа, в данном разделе задаются оценки, которые будет использовать алгоритм размещения.</w:t>
      </w:r>
    </w:p>
    <w:p w14:paraId="167202CA" w14:textId="77777777" w:rsidR="00AF2090" w:rsidRPr="00161FA4" w:rsidRDefault="00106048">
      <w:pPr>
        <w:numPr>
          <w:ilvl w:val="0"/>
          <w:numId w:val="25"/>
        </w:numPr>
        <w:jc w:val="both"/>
        <w:rPr>
          <w:szCs w:val="22"/>
        </w:rPr>
      </w:pPr>
      <w:r w:rsidRPr="00161FA4">
        <w:rPr>
          <w:b/>
          <w:szCs w:val="22"/>
          <w:shd w:val="clear" w:color="auto" w:fill="FFFFFF"/>
        </w:rPr>
        <w:t>Шаблоны этикеток</w:t>
      </w:r>
      <w:r w:rsidRPr="00161FA4">
        <w:rPr>
          <w:szCs w:val="22"/>
          <w:shd w:val="clear" w:color="auto" w:fill="FFFFFF"/>
        </w:rPr>
        <w:t> – шаблон для печати этикеток ячеек группы.</w:t>
      </w:r>
    </w:p>
    <w:p w14:paraId="2EE1C811" w14:textId="77777777" w:rsidR="00AF2090" w:rsidRPr="00161FA4" w:rsidRDefault="00AF2090">
      <w:pPr>
        <w:pStyle w:val="a6"/>
        <w:spacing w:before="150" w:after="0"/>
        <w:jc w:val="both"/>
        <w:rPr>
          <w:rFonts w:asciiTheme="minorHAnsi" w:hAnsiTheme="minorHAnsi"/>
          <w:sz w:val="22"/>
          <w:szCs w:val="22"/>
        </w:rPr>
      </w:pPr>
    </w:p>
    <w:p w14:paraId="26C4EEFF" w14:textId="1FF61452" w:rsidR="00AF2090" w:rsidRPr="00161FA4" w:rsidRDefault="00B8346E" w:rsidP="00B8346E">
      <w:pPr>
        <w:pStyle w:val="a6"/>
        <w:spacing w:before="150" w:after="0"/>
        <w:jc w:val="center"/>
        <w:rPr>
          <w:rFonts w:asciiTheme="minorHAnsi" w:hAnsiTheme="minorHAnsi"/>
          <w:sz w:val="22"/>
          <w:szCs w:val="22"/>
        </w:rPr>
      </w:pPr>
      <w:r w:rsidRPr="00161FA4">
        <w:rPr>
          <w:rFonts w:asciiTheme="minorHAnsi" w:hAnsiTheme="minorHAnsi"/>
          <w:noProof/>
          <w:sz w:val="22"/>
          <w:szCs w:val="22"/>
        </w:rPr>
        <w:drawing>
          <wp:inline distT="0" distB="0" distL="0" distR="0" wp14:anchorId="48FC438D" wp14:editId="786063BF">
            <wp:extent cx="5940425" cy="4305935"/>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0425" cy="4305935"/>
                    </a:xfrm>
                    <a:prstGeom prst="rect">
                      <a:avLst/>
                    </a:prstGeom>
                  </pic:spPr>
                </pic:pic>
              </a:graphicData>
            </a:graphic>
          </wp:inline>
        </w:drawing>
      </w:r>
      <w:r w:rsidR="00106048" w:rsidRPr="00161FA4">
        <w:rPr>
          <w:rFonts w:asciiTheme="minorHAnsi" w:hAnsiTheme="minorHAnsi"/>
          <w:sz w:val="22"/>
          <w:szCs w:val="22"/>
        </w:rPr>
        <w:br/>
      </w:r>
      <w:r w:rsidR="00106048" w:rsidRPr="00161FA4">
        <w:rPr>
          <w:rStyle w:val="ab"/>
          <w:rFonts w:asciiTheme="minorHAnsi" w:hAnsiTheme="minorHAnsi"/>
          <w:sz w:val="22"/>
          <w:szCs w:val="22"/>
        </w:rPr>
        <w:t xml:space="preserve">Рис. </w:t>
      </w:r>
      <w:r w:rsidRPr="00161FA4">
        <w:rPr>
          <w:rStyle w:val="ab"/>
          <w:rFonts w:asciiTheme="minorHAnsi" w:hAnsiTheme="minorHAnsi"/>
          <w:sz w:val="22"/>
          <w:szCs w:val="22"/>
        </w:rPr>
        <w:t>56</w:t>
      </w:r>
      <w:r w:rsidR="00106048" w:rsidRPr="00161FA4">
        <w:rPr>
          <w:rStyle w:val="ab"/>
          <w:rFonts w:asciiTheme="minorHAnsi" w:hAnsiTheme="minorHAnsi"/>
          <w:sz w:val="22"/>
          <w:szCs w:val="22"/>
        </w:rPr>
        <w:t xml:space="preserve"> Настройки группы ячеек склада</w:t>
      </w:r>
    </w:p>
    <w:p w14:paraId="6C1176AA" w14:textId="77777777" w:rsidR="00AF2090" w:rsidRPr="00161FA4" w:rsidRDefault="00AF2090">
      <w:pPr>
        <w:pStyle w:val="a6"/>
        <w:spacing w:before="150" w:after="0"/>
        <w:jc w:val="both"/>
        <w:rPr>
          <w:rFonts w:asciiTheme="minorHAnsi" w:hAnsiTheme="minorHAnsi"/>
          <w:sz w:val="22"/>
          <w:szCs w:val="22"/>
        </w:rPr>
      </w:pPr>
    </w:p>
    <w:p w14:paraId="75024347" w14:textId="55DD81C0" w:rsidR="00AF2090" w:rsidRPr="00161FA4" w:rsidRDefault="00106048">
      <w:pPr>
        <w:spacing w:before="180" w:after="75"/>
        <w:jc w:val="both"/>
        <w:rPr>
          <w:szCs w:val="22"/>
          <w:shd w:val="clear" w:color="auto" w:fill="FFFFFF"/>
        </w:rPr>
      </w:pPr>
      <w:r w:rsidRPr="00161FA4">
        <w:rPr>
          <w:szCs w:val="22"/>
          <w:shd w:val="clear" w:color="auto" w:fill="FFFFFF"/>
        </w:rPr>
        <w:t xml:space="preserve">В блоке </w:t>
      </w:r>
      <w:r w:rsidRPr="00161FA4">
        <w:rPr>
          <w:b/>
          <w:szCs w:val="22"/>
          <w:shd w:val="clear" w:color="auto" w:fill="FFFFFF"/>
        </w:rPr>
        <w:t>Ячейка</w:t>
      </w:r>
      <w:r w:rsidRPr="00161FA4">
        <w:rPr>
          <w:szCs w:val="22"/>
          <w:shd w:val="clear" w:color="auto" w:fill="FFFFFF"/>
        </w:rPr>
        <w:t xml:space="preserve"> отображаются все базовые элементы – ячейки, входящие в выделенный курсором элемент склада и настройки каждой ячейки (рис. </w:t>
      </w:r>
      <w:r w:rsidR="001B16F7">
        <w:rPr>
          <w:szCs w:val="22"/>
          <w:shd w:val="clear" w:color="auto" w:fill="FFFFFF"/>
        </w:rPr>
        <w:t>55</w:t>
      </w:r>
      <w:r w:rsidRPr="00161FA4">
        <w:rPr>
          <w:szCs w:val="22"/>
          <w:shd w:val="clear" w:color="auto" w:fill="FFFFFF"/>
        </w:rPr>
        <w:t xml:space="preserve">(4)). На вкладке </w:t>
      </w:r>
      <w:r w:rsidRPr="00161FA4">
        <w:rPr>
          <w:b/>
          <w:szCs w:val="22"/>
          <w:shd w:val="clear" w:color="auto" w:fill="FFFFFF"/>
        </w:rPr>
        <w:t>Назначение ячейки</w:t>
      </w:r>
      <w:r w:rsidRPr="00161FA4">
        <w:rPr>
          <w:szCs w:val="22"/>
          <w:shd w:val="clear" w:color="auto" w:fill="FFFFFF"/>
        </w:rPr>
        <w:t xml:space="preserve"> показаны товары, которые закреплены за данной ячейкой.</w:t>
      </w:r>
    </w:p>
    <w:p w14:paraId="72DBEDCE" w14:textId="3D9AA45B" w:rsidR="00AF2090" w:rsidRPr="00161FA4" w:rsidRDefault="00106048">
      <w:pPr>
        <w:spacing w:before="180" w:after="75"/>
        <w:jc w:val="both"/>
        <w:rPr>
          <w:szCs w:val="22"/>
          <w:shd w:val="clear" w:color="auto" w:fill="FFFFFF"/>
        </w:rPr>
      </w:pPr>
      <w:r w:rsidRPr="00161FA4">
        <w:rPr>
          <w:szCs w:val="22"/>
          <w:shd w:val="clear" w:color="auto" w:fill="FFFFFF"/>
        </w:rPr>
        <w:t xml:space="preserve">С помощью кнопок </w:t>
      </w:r>
      <w:r w:rsidRPr="00161FA4">
        <w:rPr>
          <w:b/>
          <w:szCs w:val="22"/>
          <w:shd w:val="clear" w:color="auto" w:fill="FFFFFF"/>
        </w:rPr>
        <w:t>Добавить</w:t>
      </w:r>
      <w:r w:rsidRPr="00161FA4">
        <w:rPr>
          <w:szCs w:val="22"/>
          <w:shd w:val="clear" w:color="auto" w:fill="FFFFFF"/>
        </w:rPr>
        <w:t xml:space="preserve"> </w:t>
      </w:r>
      <w:proofErr w:type="gramStart"/>
      <w:r w:rsidRPr="00161FA4">
        <w:rPr>
          <w:szCs w:val="22"/>
          <w:shd w:val="clear" w:color="auto" w:fill="FFFFFF"/>
        </w:rPr>
        <w:t xml:space="preserve">и </w:t>
      </w:r>
      <w:r w:rsidRPr="00161FA4">
        <w:rPr>
          <w:b/>
          <w:szCs w:val="22"/>
          <w:shd w:val="clear" w:color="auto" w:fill="FFFFFF"/>
        </w:rPr>
        <w:t>Удалить</w:t>
      </w:r>
      <w:proofErr w:type="gramEnd"/>
      <w:r w:rsidRPr="00161FA4">
        <w:rPr>
          <w:szCs w:val="22"/>
          <w:shd w:val="clear" w:color="auto" w:fill="FFFFFF"/>
        </w:rPr>
        <w:t xml:space="preserve"> регулируется состав ячеек. Свойства ячеек могут быть изменены как непосредственно в блоке, включив </w:t>
      </w:r>
      <w:proofErr w:type="gramStart"/>
      <w:r w:rsidRPr="00161FA4">
        <w:rPr>
          <w:szCs w:val="22"/>
          <w:shd w:val="clear" w:color="auto" w:fill="FFFFFF"/>
        </w:rPr>
        <w:t>признак</w:t>
      </w:r>
      <w:proofErr w:type="gramEnd"/>
      <w:r w:rsidRPr="00161FA4">
        <w:rPr>
          <w:szCs w:val="22"/>
          <w:shd w:val="clear" w:color="auto" w:fill="FFFFFF"/>
        </w:rPr>
        <w:t xml:space="preserve"> </w:t>
      </w:r>
      <w:r w:rsidRPr="00161FA4">
        <w:rPr>
          <w:b/>
          <w:szCs w:val="22"/>
          <w:shd w:val="clear" w:color="auto" w:fill="FFFFFF"/>
        </w:rPr>
        <w:t>Редактировать</w:t>
      </w:r>
      <w:r w:rsidRPr="00161FA4">
        <w:rPr>
          <w:szCs w:val="22"/>
          <w:shd w:val="clear" w:color="auto" w:fill="FFFFFF"/>
        </w:rPr>
        <w:t xml:space="preserve"> в списке, так и через открытие формы ячейки при помощи кнопки </w:t>
      </w:r>
      <w:r w:rsidRPr="00161FA4">
        <w:rPr>
          <w:b/>
          <w:szCs w:val="22"/>
          <w:shd w:val="clear" w:color="auto" w:fill="FFFFFF"/>
        </w:rPr>
        <w:t>Редактировать</w:t>
      </w:r>
      <w:r w:rsidRPr="00161FA4">
        <w:rPr>
          <w:szCs w:val="22"/>
          <w:shd w:val="clear" w:color="auto" w:fill="FFFFFF"/>
        </w:rPr>
        <w:t xml:space="preserve"> (рис. </w:t>
      </w:r>
      <w:r w:rsidR="001B16F7">
        <w:rPr>
          <w:szCs w:val="22"/>
          <w:shd w:val="clear" w:color="auto" w:fill="FFFFFF"/>
        </w:rPr>
        <w:t>55</w:t>
      </w:r>
      <w:r w:rsidRPr="00161FA4">
        <w:rPr>
          <w:szCs w:val="22"/>
          <w:shd w:val="clear" w:color="auto" w:fill="FFFFFF"/>
        </w:rPr>
        <w:t xml:space="preserve">(5)). Для ячейки задаются (рис. </w:t>
      </w:r>
      <w:r w:rsidR="001B16F7">
        <w:rPr>
          <w:szCs w:val="22"/>
          <w:shd w:val="clear" w:color="auto" w:fill="FFFFFF"/>
        </w:rPr>
        <w:t>57</w:t>
      </w:r>
      <w:r w:rsidRPr="00161FA4">
        <w:rPr>
          <w:szCs w:val="22"/>
          <w:shd w:val="clear" w:color="auto" w:fill="FFFFFF"/>
        </w:rPr>
        <w:t>):</w:t>
      </w:r>
    </w:p>
    <w:p w14:paraId="7A3EF124" w14:textId="77777777" w:rsidR="00AF2090" w:rsidRPr="00161FA4" w:rsidRDefault="00106048">
      <w:pPr>
        <w:numPr>
          <w:ilvl w:val="0"/>
          <w:numId w:val="26"/>
        </w:numPr>
        <w:jc w:val="both"/>
        <w:rPr>
          <w:szCs w:val="22"/>
        </w:rPr>
      </w:pPr>
      <w:r w:rsidRPr="00161FA4">
        <w:rPr>
          <w:b/>
          <w:szCs w:val="22"/>
          <w:shd w:val="clear" w:color="auto" w:fill="FFFFFF"/>
        </w:rPr>
        <w:t>ABC, XYZ, FMR</w:t>
      </w:r>
      <w:r w:rsidRPr="00161FA4">
        <w:rPr>
          <w:szCs w:val="22"/>
          <w:shd w:val="clear" w:color="auto" w:fill="FFFFFF"/>
        </w:rPr>
        <w:t> – значение оценки соответствующего анализа, наследуемое от родительского сегмента.</w:t>
      </w:r>
    </w:p>
    <w:p w14:paraId="5BB5F547" w14:textId="77777777" w:rsidR="00AF2090" w:rsidRPr="00161FA4" w:rsidRDefault="00106048">
      <w:pPr>
        <w:numPr>
          <w:ilvl w:val="0"/>
          <w:numId w:val="26"/>
        </w:numPr>
        <w:jc w:val="both"/>
        <w:rPr>
          <w:szCs w:val="22"/>
        </w:rPr>
      </w:pPr>
      <w:r w:rsidRPr="00161FA4">
        <w:rPr>
          <w:b/>
          <w:szCs w:val="22"/>
          <w:shd w:val="clear" w:color="auto" w:fill="FFFFFF"/>
        </w:rPr>
        <w:t>Логическая зона</w:t>
      </w:r>
      <w:r w:rsidRPr="00161FA4">
        <w:rPr>
          <w:szCs w:val="22"/>
          <w:shd w:val="clear" w:color="auto" w:fill="FFFFFF"/>
        </w:rPr>
        <w:t> – если ячейка относится к какой-либо логической зоне (см. п. Логические зоны), это указывается в данном поле. Принадлежность к логической зоне влияет на алгоритм автоматического формирования задач для комплектации (см. Документ "Комплектация").</w:t>
      </w:r>
    </w:p>
    <w:p w14:paraId="6E8F80BA" w14:textId="77777777" w:rsidR="00AF2090" w:rsidRPr="00161FA4" w:rsidRDefault="00106048">
      <w:pPr>
        <w:numPr>
          <w:ilvl w:val="0"/>
          <w:numId w:val="26"/>
        </w:numPr>
        <w:jc w:val="both"/>
        <w:rPr>
          <w:szCs w:val="22"/>
        </w:rPr>
      </w:pPr>
      <w:r w:rsidRPr="00161FA4">
        <w:rPr>
          <w:b/>
          <w:szCs w:val="22"/>
          <w:shd w:val="clear" w:color="auto" w:fill="FFFFFF"/>
        </w:rPr>
        <w:t>Изолированная зона</w:t>
      </w:r>
      <w:r w:rsidRPr="00161FA4">
        <w:rPr>
          <w:szCs w:val="22"/>
          <w:shd w:val="clear" w:color="auto" w:fill="FFFFFF"/>
        </w:rPr>
        <w:t> – если на складе определены изолированные зоны (см. раздел "Склады"), в этом поле указывается, к какой зоне принадлежит ячейка. Если в системе задана зона по умолчанию, это поле будет заполнено автоматически. Зону, определенную по умолчанию, можно изменить.</w:t>
      </w:r>
    </w:p>
    <w:p w14:paraId="124A5AE8" w14:textId="77777777" w:rsidR="00AF2090" w:rsidRPr="00161FA4" w:rsidRDefault="00106048">
      <w:pPr>
        <w:numPr>
          <w:ilvl w:val="0"/>
          <w:numId w:val="26"/>
        </w:numPr>
        <w:jc w:val="both"/>
        <w:rPr>
          <w:szCs w:val="22"/>
        </w:rPr>
      </w:pPr>
      <w:r w:rsidRPr="00161FA4">
        <w:rPr>
          <w:b/>
          <w:szCs w:val="22"/>
          <w:shd w:val="clear" w:color="auto" w:fill="FFFFFF"/>
        </w:rPr>
        <w:t>Приоритет подбора</w:t>
      </w:r>
      <w:r w:rsidRPr="00161FA4">
        <w:rPr>
          <w:szCs w:val="22"/>
          <w:shd w:val="clear" w:color="auto" w:fill="FFFFFF"/>
        </w:rPr>
        <w:t> – указывает приоритет ячейки при формировании плана комплектации товара. Чем выше значение, тем выше приоритет (например, приоритет 1 ниже приоритета 2). Комплектация товаров будет осуществляться в первую очередь из ячеек с наивысшим приоритетом.</w:t>
      </w:r>
    </w:p>
    <w:p w14:paraId="498E2928" w14:textId="77777777" w:rsidR="00AF2090" w:rsidRPr="00161FA4" w:rsidRDefault="00106048">
      <w:pPr>
        <w:numPr>
          <w:ilvl w:val="0"/>
          <w:numId w:val="26"/>
        </w:numPr>
        <w:jc w:val="both"/>
        <w:rPr>
          <w:szCs w:val="22"/>
        </w:rPr>
      </w:pPr>
      <w:r w:rsidRPr="00161FA4">
        <w:rPr>
          <w:b/>
          <w:szCs w:val="22"/>
          <w:shd w:val="clear" w:color="auto" w:fill="FFFFFF"/>
        </w:rPr>
        <w:t>Код</w:t>
      </w:r>
      <w:r w:rsidRPr="00161FA4">
        <w:rPr>
          <w:szCs w:val="22"/>
          <w:shd w:val="clear" w:color="auto" w:fill="FFFFFF"/>
        </w:rPr>
        <w:t> – код ячейки, уникальный для родительского сегмента, автоматически создается при сохранении новой ячейки.</w:t>
      </w:r>
    </w:p>
    <w:p w14:paraId="6DCDCA2E" w14:textId="77777777" w:rsidR="00AF2090" w:rsidRPr="00161FA4" w:rsidRDefault="00106048">
      <w:pPr>
        <w:numPr>
          <w:ilvl w:val="0"/>
          <w:numId w:val="26"/>
        </w:numPr>
        <w:jc w:val="both"/>
        <w:rPr>
          <w:szCs w:val="22"/>
        </w:rPr>
      </w:pPr>
      <w:r w:rsidRPr="00161FA4">
        <w:rPr>
          <w:b/>
          <w:szCs w:val="22"/>
          <w:shd w:val="clear" w:color="auto" w:fill="FFFFFF"/>
        </w:rPr>
        <w:t>Форматированный код</w:t>
      </w:r>
      <w:r w:rsidRPr="00161FA4">
        <w:rPr>
          <w:szCs w:val="22"/>
          <w:shd w:val="clear" w:color="auto" w:fill="FFFFFF"/>
        </w:rPr>
        <w:t> – код, который отображается в соответствии с правилами составления кода сегмента склада, создается автоматически.</w:t>
      </w:r>
    </w:p>
    <w:p w14:paraId="0AD24113" w14:textId="77777777" w:rsidR="00AF2090" w:rsidRPr="00161FA4" w:rsidRDefault="00106048">
      <w:pPr>
        <w:numPr>
          <w:ilvl w:val="0"/>
          <w:numId w:val="26"/>
        </w:numPr>
        <w:jc w:val="both"/>
        <w:rPr>
          <w:szCs w:val="22"/>
        </w:rPr>
      </w:pPr>
      <w:r w:rsidRPr="00161FA4">
        <w:rPr>
          <w:b/>
          <w:szCs w:val="22"/>
          <w:shd w:val="clear" w:color="auto" w:fill="FFFFFF"/>
        </w:rPr>
        <w:t>Штрихкод</w:t>
      </w:r>
      <w:r w:rsidRPr="00161FA4">
        <w:rPr>
          <w:szCs w:val="22"/>
          <w:shd w:val="clear" w:color="auto" w:fill="FFFFFF"/>
        </w:rPr>
        <w:t> – уникальный штрихкод ячейки, формируемый из кодов всей иерархии родительских сегментов, начиная от кода склада.</w:t>
      </w:r>
    </w:p>
    <w:p w14:paraId="3F171AD8" w14:textId="77777777" w:rsidR="00AF2090" w:rsidRPr="00161FA4" w:rsidRDefault="00106048">
      <w:pPr>
        <w:numPr>
          <w:ilvl w:val="0"/>
          <w:numId w:val="26"/>
        </w:numPr>
        <w:jc w:val="both"/>
        <w:rPr>
          <w:szCs w:val="22"/>
        </w:rPr>
      </w:pPr>
      <w:r w:rsidRPr="00161FA4">
        <w:rPr>
          <w:b/>
          <w:szCs w:val="22"/>
          <w:shd w:val="clear" w:color="auto" w:fill="FFFFFF"/>
        </w:rPr>
        <w:t>Группа ячеек</w:t>
      </w:r>
      <w:r w:rsidRPr="00161FA4">
        <w:rPr>
          <w:szCs w:val="22"/>
          <w:shd w:val="clear" w:color="auto" w:fill="FFFFFF"/>
        </w:rPr>
        <w:t> – код родительского сегмента.</w:t>
      </w:r>
    </w:p>
    <w:p w14:paraId="746D98FF" w14:textId="77777777" w:rsidR="00AF2090" w:rsidRPr="00161FA4" w:rsidRDefault="00106048">
      <w:pPr>
        <w:numPr>
          <w:ilvl w:val="0"/>
          <w:numId w:val="26"/>
        </w:numPr>
        <w:jc w:val="both"/>
        <w:rPr>
          <w:szCs w:val="22"/>
        </w:rPr>
      </w:pPr>
      <w:r w:rsidRPr="00161FA4">
        <w:rPr>
          <w:b/>
          <w:szCs w:val="22"/>
          <w:shd w:val="clear" w:color="auto" w:fill="FFFFFF"/>
        </w:rPr>
        <w:t>Координаты, Размеры</w:t>
      </w:r>
      <w:r w:rsidRPr="00161FA4">
        <w:rPr>
          <w:szCs w:val="22"/>
          <w:shd w:val="clear" w:color="auto" w:fill="FFFFFF"/>
        </w:rPr>
        <w:t> – координаты X, Y, Z точки начала построения ячейки в 3D модели (рис. 5) и размеры ячейки.</w:t>
      </w:r>
    </w:p>
    <w:p w14:paraId="2B93683F" w14:textId="77777777" w:rsidR="00AF2090" w:rsidRPr="00161FA4" w:rsidRDefault="00106048">
      <w:pPr>
        <w:spacing w:before="180" w:after="75"/>
        <w:jc w:val="both"/>
        <w:rPr>
          <w:szCs w:val="22"/>
          <w:shd w:val="clear" w:color="auto" w:fill="FFFFFF"/>
        </w:rPr>
      </w:pPr>
      <w:r w:rsidRPr="00161FA4">
        <w:rPr>
          <w:szCs w:val="22"/>
          <w:shd w:val="clear" w:color="auto" w:fill="FFFFFF"/>
        </w:rPr>
        <w:t xml:space="preserve">На вкладке </w:t>
      </w:r>
      <w:r w:rsidRPr="00161FA4">
        <w:rPr>
          <w:b/>
          <w:szCs w:val="22"/>
          <w:shd w:val="clear" w:color="auto" w:fill="FFFFFF"/>
        </w:rPr>
        <w:t>Тип назначения ячеек</w:t>
      </w:r>
      <w:r w:rsidRPr="00161FA4">
        <w:rPr>
          <w:szCs w:val="22"/>
          <w:shd w:val="clear" w:color="auto" w:fill="FFFFFF"/>
        </w:rPr>
        <w:t xml:space="preserve"> устанавливается тип ячейки. Каждой ячейке могут быть присвоены несколько типов. Установка типа назначения ячейки описана в разделе </w:t>
      </w:r>
      <w:r w:rsidRPr="00161FA4">
        <w:rPr>
          <w:b/>
          <w:szCs w:val="22"/>
          <w:shd w:val="clear" w:color="auto" w:fill="FFFFFF"/>
        </w:rPr>
        <w:t>Сегменты склада</w:t>
      </w:r>
      <w:r w:rsidRPr="00161FA4">
        <w:rPr>
          <w:szCs w:val="22"/>
          <w:shd w:val="clear" w:color="auto" w:fill="FFFFFF"/>
        </w:rPr>
        <w:t>.</w:t>
      </w:r>
    </w:p>
    <w:p w14:paraId="51130B3B" w14:textId="05E02AB4" w:rsidR="00AF2090" w:rsidRPr="00161FA4" w:rsidRDefault="00106048">
      <w:pPr>
        <w:spacing w:before="180" w:after="75"/>
        <w:jc w:val="both"/>
        <w:rPr>
          <w:szCs w:val="22"/>
          <w:shd w:val="clear" w:color="auto" w:fill="FFFFFF"/>
        </w:rPr>
      </w:pPr>
      <w:r w:rsidRPr="00161FA4">
        <w:rPr>
          <w:szCs w:val="22"/>
          <w:shd w:val="clear" w:color="auto" w:fill="FFFFFF"/>
        </w:rPr>
        <w:t xml:space="preserve">На вкладке </w:t>
      </w:r>
      <w:r w:rsidRPr="00161FA4">
        <w:rPr>
          <w:b/>
          <w:szCs w:val="22"/>
          <w:shd w:val="clear" w:color="auto" w:fill="FFFFFF"/>
        </w:rPr>
        <w:t>Товар</w:t>
      </w:r>
      <w:r w:rsidRPr="00161FA4">
        <w:rPr>
          <w:szCs w:val="22"/>
          <w:shd w:val="clear" w:color="auto" w:fill="FFFFFF"/>
        </w:rPr>
        <w:t xml:space="preserve"> представлена структура категорий товаров (рис. </w:t>
      </w:r>
      <w:r w:rsidR="001B16F7">
        <w:rPr>
          <w:szCs w:val="22"/>
          <w:shd w:val="clear" w:color="auto" w:fill="FFFFFF"/>
        </w:rPr>
        <w:t>58</w:t>
      </w:r>
      <w:r w:rsidRPr="00161FA4">
        <w:rPr>
          <w:szCs w:val="22"/>
          <w:shd w:val="clear" w:color="auto" w:fill="FFFFFF"/>
        </w:rPr>
        <w:t xml:space="preserve">(1)) и товары, относящиеся к каждой категории (рис. </w:t>
      </w:r>
      <w:r w:rsidR="001B16F7">
        <w:rPr>
          <w:szCs w:val="22"/>
          <w:shd w:val="clear" w:color="auto" w:fill="FFFFFF"/>
        </w:rPr>
        <w:t>58</w:t>
      </w:r>
      <w:r w:rsidRPr="00161FA4">
        <w:rPr>
          <w:szCs w:val="22"/>
          <w:shd w:val="clear" w:color="auto" w:fill="FFFFFF"/>
        </w:rPr>
        <w:t>(2)), для настройки закрепления товаров за текущей ячейкой.</w:t>
      </w:r>
    </w:p>
    <w:p w14:paraId="62A2C82C" w14:textId="77777777" w:rsidR="00AF2090" w:rsidRPr="00161FA4" w:rsidRDefault="00106048">
      <w:pPr>
        <w:numPr>
          <w:ilvl w:val="0"/>
          <w:numId w:val="27"/>
        </w:numPr>
        <w:jc w:val="both"/>
        <w:rPr>
          <w:szCs w:val="22"/>
        </w:rPr>
      </w:pPr>
      <w:r w:rsidRPr="00161FA4">
        <w:rPr>
          <w:b/>
          <w:szCs w:val="22"/>
          <w:shd w:val="clear" w:color="auto" w:fill="FFFFFF"/>
        </w:rPr>
        <w:t>Приоритет</w:t>
      </w:r>
      <w:r w:rsidRPr="00161FA4">
        <w:rPr>
          <w:szCs w:val="22"/>
          <w:shd w:val="clear" w:color="auto" w:fill="FFFFFF"/>
        </w:rPr>
        <w:t> – отмеченные ячейки и зона будут рассматриваться в первую очередь при размещении товара.</w:t>
      </w:r>
    </w:p>
    <w:p w14:paraId="19E635D9" w14:textId="77777777" w:rsidR="00AF2090" w:rsidRPr="00161FA4" w:rsidRDefault="00106048">
      <w:pPr>
        <w:numPr>
          <w:ilvl w:val="0"/>
          <w:numId w:val="27"/>
        </w:numPr>
        <w:jc w:val="both"/>
        <w:rPr>
          <w:szCs w:val="22"/>
        </w:rPr>
      </w:pPr>
      <w:r w:rsidRPr="00161FA4">
        <w:rPr>
          <w:b/>
          <w:szCs w:val="22"/>
          <w:shd w:val="clear" w:color="auto" w:fill="FFFFFF"/>
        </w:rPr>
        <w:t>Только в этой ячейке</w:t>
      </w:r>
      <w:r w:rsidRPr="00161FA4">
        <w:rPr>
          <w:szCs w:val="22"/>
          <w:shd w:val="clear" w:color="auto" w:fill="FFFFFF"/>
        </w:rPr>
        <w:t> – товар данной категории будет размещаться только в указанных ячейках.</w:t>
      </w:r>
    </w:p>
    <w:p w14:paraId="2FAC94F5" w14:textId="77777777" w:rsidR="00AF2090" w:rsidRPr="00161FA4" w:rsidRDefault="00106048">
      <w:pPr>
        <w:numPr>
          <w:ilvl w:val="0"/>
          <w:numId w:val="27"/>
        </w:numPr>
        <w:jc w:val="both"/>
        <w:rPr>
          <w:szCs w:val="22"/>
        </w:rPr>
      </w:pPr>
      <w:r w:rsidRPr="00161FA4">
        <w:rPr>
          <w:b/>
          <w:szCs w:val="22"/>
          <w:shd w:val="clear" w:color="auto" w:fill="FFFFFF"/>
        </w:rPr>
        <w:lastRenderedPageBreak/>
        <w:t>Только этот товар</w:t>
      </w:r>
      <w:r w:rsidRPr="00161FA4">
        <w:rPr>
          <w:szCs w:val="22"/>
          <w:shd w:val="clear" w:color="auto" w:fill="FFFFFF"/>
        </w:rPr>
        <w:t> – в отмеченных ячейках будет размещаться только товар данной категории.</w:t>
      </w:r>
    </w:p>
    <w:p w14:paraId="0ADB4DA7" w14:textId="77777777" w:rsidR="00AF2090" w:rsidRPr="00161FA4" w:rsidRDefault="00AF2090">
      <w:pPr>
        <w:pStyle w:val="a6"/>
        <w:spacing w:before="150" w:after="0"/>
        <w:rPr>
          <w:rFonts w:asciiTheme="minorHAnsi" w:hAnsiTheme="minorHAnsi"/>
          <w:color w:val="172B4D"/>
          <w:sz w:val="22"/>
          <w:szCs w:val="22"/>
        </w:rPr>
      </w:pPr>
    </w:p>
    <w:p w14:paraId="1A3EC08F" w14:textId="364872E3" w:rsidR="00AF2090" w:rsidRPr="00161FA4" w:rsidRDefault="009625E3">
      <w:pPr>
        <w:pStyle w:val="a6"/>
        <w:spacing w:before="150" w:after="0"/>
        <w:jc w:val="center"/>
        <w:rPr>
          <w:rFonts w:asciiTheme="minorHAnsi" w:hAnsiTheme="minorHAnsi"/>
          <w:color w:val="172B4D"/>
          <w:sz w:val="22"/>
          <w:szCs w:val="22"/>
        </w:rPr>
      </w:pPr>
      <w:r w:rsidRPr="00161FA4">
        <w:rPr>
          <w:rFonts w:asciiTheme="minorHAnsi" w:hAnsiTheme="minorHAnsi"/>
          <w:noProof/>
          <w:sz w:val="22"/>
          <w:szCs w:val="22"/>
        </w:rPr>
        <w:drawing>
          <wp:inline distT="0" distB="0" distL="0" distR="0" wp14:anchorId="41E7CDE4" wp14:editId="7BFE8D72">
            <wp:extent cx="5940425" cy="454279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0425" cy="4542790"/>
                    </a:xfrm>
                    <a:prstGeom prst="rect">
                      <a:avLst/>
                    </a:prstGeom>
                  </pic:spPr>
                </pic:pic>
              </a:graphicData>
            </a:graphic>
          </wp:inline>
        </w:drawing>
      </w:r>
      <w:r w:rsidR="00106048" w:rsidRPr="00161FA4">
        <w:rPr>
          <w:rFonts w:asciiTheme="minorHAnsi" w:hAnsiTheme="minorHAnsi"/>
          <w:color w:val="172B4D"/>
          <w:sz w:val="22"/>
          <w:szCs w:val="22"/>
        </w:rPr>
        <w:br/>
        <w:t xml:space="preserve">Рис. </w:t>
      </w:r>
      <w:r w:rsidRPr="00161FA4">
        <w:rPr>
          <w:rFonts w:asciiTheme="minorHAnsi" w:hAnsiTheme="minorHAnsi"/>
          <w:color w:val="172B4D"/>
          <w:sz w:val="22"/>
          <w:szCs w:val="22"/>
        </w:rPr>
        <w:t>57</w:t>
      </w:r>
      <w:r w:rsidR="00106048" w:rsidRPr="00161FA4">
        <w:rPr>
          <w:rFonts w:asciiTheme="minorHAnsi" w:hAnsiTheme="minorHAnsi"/>
          <w:color w:val="172B4D"/>
          <w:sz w:val="22"/>
          <w:szCs w:val="22"/>
        </w:rPr>
        <w:t xml:space="preserve"> Настройка свойств ячейки</w:t>
      </w:r>
    </w:p>
    <w:p w14:paraId="746DECF6" w14:textId="63EA1089" w:rsidR="00AF2090" w:rsidRPr="00161FA4" w:rsidRDefault="00F21799">
      <w:pPr>
        <w:pStyle w:val="a6"/>
        <w:spacing w:before="150" w:after="0"/>
        <w:jc w:val="center"/>
        <w:rPr>
          <w:rFonts w:asciiTheme="minorHAnsi" w:hAnsiTheme="minorHAnsi"/>
          <w:color w:val="172B4D"/>
          <w:sz w:val="22"/>
          <w:szCs w:val="22"/>
        </w:rPr>
      </w:pPr>
      <w:r w:rsidRPr="00161FA4">
        <w:rPr>
          <w:rFonts w:asciiTheme="minorHAnsi" w:hAnsiTheme="minorHAnsi"/>
          <w:noProof/>
          <w:sz w:val="22"/>
          <w:szCs w:val="22"/>
        </w:rPr>
        <w:drawing>
          <wp:inline distT="0" distB="0" distL="0" distR="0" wp14:anchorId="797A9B77" wp14:editId="0BE874CC">
            <wp:extent cx="5940425" cy="205359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0425" cy="2053590"/>
                    </a:xfrm>
                    <a:prstGeom prst="rect">
                      <a:avLst/>
                    </a:prstGeom>
                  </pic:spPr>
                </pic:pic>
              </a:graphicData>
            </a:graphic>
          </wp:inline>
        </w:drawing>
      </w:r>
      <w:r w:rsidR="00106048" w:rsidRPr="00161FA4">
        <w:rPr>
          <w:rFonts w:asciiTheme="minorHAnsi" w:hAnsiTheme="minorHAnsi"/>
          <w:color w:val="172B4D"/>
          <w:sz w:val="22"/>
          <w:szCs w:val="22"/>
        </w:rPr>
        <w:br/>
        <w:t xml:space="preserve">Рис. </w:t>
      </w:r>
      <w:r w:rsidR="008512C2" w:rsidRPr="00161FA4">
        <w:rPr>
          <w:rFonts w:asciiTheme="minorHAnsi" w:hAnsiTheme="minorHAnsi"/>
          <w:color w:val="172B4D"/>
          <w:sz w:val="22"/>
          <w:szCs w:val="22"/>
        </w:rPr>
        <w:t>58</w:t>
      </w:r>
      <w:r w:rsidR="00106048" w:rsidRPr="00161FA4">
        <w:rPr>
          <w:rFonts w:asciiTheme="minorHAnsi" w:hAnsiTheme="minorHAnsi"/>
          <w:color w:val="172B4D"/>
          <w:sz w:val="22"/>
          <w:szCs w:val="22"/>
        </w:rPr>
        <w:t xml:space="preserve"> Закрепление товаров за ячейкой</w:t>
      </w:r>
    </w:p>
    <w:p w14:paraId="3828905B" w14:textId="77777777" w:rsidR="00AF2090" w:rsidRPr="00161FA4" w:rsidRDefault="00AF2090">
      <w:pPr>
        <w:pStyle w:val="a6"/>
        <w:spacing w:before="150" w:after="0"/>
        <w:jc w:val="center"/>
        <w:rPr>
          <w:rFonts w:asciiTheme="minorHAnsi" w:hAnsiTheme="minorHAnsi"/>
          <w:color w:val="172B4D"/>
          <w:sz w:val="22"/>
          <w:szCs w:val="22"/>
        </w:rPr>
      </w:pPr>
    </w:p>
    <w:p w14:paraId="0736B79F" w14:textId="77777777" w:rsidR="00AF2090" w:rsidRPr="00436CAD" w:rsidRDefault="00106048" w:rsidP="00436CAD">
      <w:pPr>
        <w:pStyle w:val="3"/>
      </w:pPr>
      <w:bookmarkStart w:id="30" w:name="_Toc191405011"/>
      <w:r w:rsidRPr="00436CAD">
        <w:t>3D модель склада</w:t>
      </w:r>
      <w:bookmarkEnd w:id="30"/>
    </w:p>
    <w:p w14:paraId="592F09F4" w14:textId="57E55553" w:rsidR="00AF2090" w:rsidRPr="00161FA4" w:rsidRDefault="00106048" w:rsidP="00E05287">
      <w:pPr>
        <w:jc w:val="both"/>
        <w:rPr>
          <w:szCs w:val="22"/>
          <w:shd w:val="clear" w:color="auto" w:fill="FFFFFF"/>
        </w:rPr>
      </w:pPr>
      <w:r w:rsidRPr="00161FA4">
        <w:rPr>
          <w:szCs w:val="22"/>
          <w:shd w:val="clear" w:color="auto" w:fill="FFFFFF"/>
        </w:rPr>
        <w:t xml:space="preserve">На вкладке </w:t>
      </w:r>
      <w:r w:rsidRPr="00161FA4">
        <w:rPr>
          <w:b/>
          <w:szCs w:val="22"/>
          <w:shd w:val="clear" w:color="auto" w:fill="FFFFFF"/>
        </w:rPr>
        <w:t>3D</w:t>
      </w:r>
      <w:r w:rsidRPr="00161FA4">
        <w:rPr>
          <w:szCs w:val="22"/>
          <w:shd w:val="clear" w:color="auto" w:fill="FFFFFF"/>
        </w:rPr>
        <w:t xml:space="preserve"> отображается трехмерное представление тех складов, для ячеек которых заданы координаты. В блоке </w:t>
      </w:r>
      <w:r w:rsidR="00BA72DC" w:rsidRPr="00161FA4">
        <w:rPr>
          <w:b/>
          <w:szCs w:val="22"/>
          <w:shd w:val="clear" w:color="auto" w:fill="FFFFFF"/>
        </w:rPr>
        <w:t>Дерево</w:t>
      </w:r>
      <w:r w:rsidRPr="00161FA4">
        <w:rPr>
          <w:szCs w:val="22"/>
          <w:shd w:val="clear" w:color="auto" w:fill="FFFFFF"/>
        </w:rPr>
        <w:t xml:space="preserve"> (рис. 5</w:t>
      </w:r>
      <w:r w:rsidR="0056173E">
        <w:rPr>
          <w:szCs w:val="22"/>
          <w:shd w:val="clear" w:color="auto" w:fill="FFFFFF"/>
        </w:rPr>
        <w:t>9</w:t>
      </w:r>
      <w:r w:rsidRPr="00161FA4">
        <w:rPr>
          <w:szCs w:val="22"/>
          <w:shd w:val="clear" w:color="auto" w:fill="FFFFFF"/>
        </w:rPr>
        <w:t xml:space="preserve">(1)) необходимо выбрать склад для визуализации. В блоке </w:t>
      </w:r>
      <w:r w:rsidRPr="00161FA4">
        <w:rPr>
          <w:b/>
          <w:szCs w:val="22"/>
          <w:shd w:val="clear" w:color="auto" w:fill="FFFFFF"/>
        </w:rPr>
        <w:lastRenderedPageBreak/>
        <w:t>Ячейка</w:t>
      </w:r>
      <w:r w:rsidRPr="00161FA4">
        <w:rPr>
          <w:szCs w:val="22"/>
          <w:shd w:val="clear" w:color="auto" w:fill="FFFFFF"/>
        </w:rPr>
        <w:t xml:space="preserve"> (рис. 5</w:t>
      </w:r>
      <w:r w:rsidR="0056173E">
        <w:rPr>
          <w:szCs w:val="22"/>
          <w:shd w:val="clear" w:color="auto" w:fill="FFFFFF"/>
        </w:rPr>
        <w:t>9</w:t>
      </w:r>
      <w:r w:rsidRPr="00161FA4">
        <w:rPr>
          <w:szCs w:val="22"/>
          <w:shd w:val="clear" w:color="auto" w:fill="FFFFFF"/>
        </w:rPr>
        <w:t xml:space="preserve">(2)) отображается список всех ячеек выбранного склада с указанием их координат и габаритов. На 3D модели склада цветом выделяется ячейка, на которую наведен курсор, или группа ячеек, для которых отмечен признак </w:t>
      </w:r>
      <w:proofErr w:type="spellStart"/>
      <w:r w:rsidRPr="00161FA4">
        <w:rPr>
          <w:b/>
          <w:szCs w:val="22"/>
          <w:shd w:val="clear" w:color="auto" w:fill="FFFFFF"/>
        </w:rPr>
        <w:t>Отм</w:t>
      </w:r>
      <w:proofErr w:type="spellEnd"/>
      <w:r w:rsidRPr="00161FA4">
        <w:rPr>
          <w:szCs w:val="22"/>
          <w:shd w:val="clear" w:color="auto" w:fill="FFFFFF"/>
        </w:rPr>
        <w:t xml:space="preserve">. Также, можно выделить ячейку или группу ячеек непосредственно на 3D модели, и они будут соответственно выделены в блоке </w:t>
      </w:r>
      <w:r w:rsidRPr="00161FA4">
        <w:rPr>
          <w:b/>
          <w:szCs w:val="22"/>
          <w:shd w:val="clear" w:color="auto" w:fill="FFFFFF"/>
        </w:rPr>
        <w:t>Ячейка</w:t>
      </w:r>
      <w:r w:rsidRPr="00161FA4">
        <w:rPr>
          <w:szCs w:val="22"/>
          <w:shd w:val="clear" w:color="auto" w:fill="FFFFFF"/>
        </w:rPr>
        <w:t>.</w:t>
      </w:r>
    </w:p>
    <w:p w14:paraId="7C9DC282" w14:textId="140743A5" w:rsidR="00AF2090" w:rsidRPr="00161FA4" w:rsidRDefault="00106048" w:rsidP="00E05287">
      <w:pPr>
        <w:jc w:val="both"/>
        <w:rPr>
          <w:szCs w:val="22"/>
          <w:shd w:val="clear" w:color="auto" w:fill="FFFFFF"/>
        </w:rPr>
      </w:pPr>
      <w:r w:rsidRPr="00161FA4">
        <w:rPr>
          <w:szCs w:val="22"/>
          <w:shd w:val="clear" w:color="auto" w:fill="FFFFFF"/>
        </w:rPr>
        <w:t xml:space="preserve">В блоке </w:t>
      </w:r>
      <w:r w:rsidR="00BA72DC" w:rsidRPr="00161FA4">
        <w:rPr>
          <w:b/>
          <w:szCs w:val="22"/>
          <w:shd w:val="clear" w:color="auto" w:fill="FFFFFF"/>
        </w:rPr>
        <w:t>Остаток в ячейке</w:t>
      </w:r>
      <w:r w:rsidRPr="00161FA4">
        <w:rPr>
          <w:szCs w:val="22"/>
          <w:shd w:val="clear" w:color="auto" w:fill="FFFFFF"/>
        </w:rPr>
        <w:t xml:space="preserve"> (рис. 5</w:t>
      </w:r>
      <w:r w:rsidR="0056173E">
        <w:rPr>
          <w:szCs w:val="22"/>
          <w:shd w:val="clear" w:color="auto" w:fill="FFFFFF"/>
        </w:rPr>
        <w:t>9</w:t>
      </w:r>
      <w:r w:rsidRPr="00161FA4">
        <w:rPr>
          <w:szCs w:val="22"/>
          <w:shd w:val="clear" w:color="auto" w:fill="FFFFFF"/>
        </w:rPr>
        <w:t>(3)) отображаются товары, находящиеся в выделенной ячейке.</w:t>
      </w:r>
    </w:p>
    <w:p w14:paraId="4B3BF282" w14:textId="75BAD965" w:rsidR="00AF2090" w:rsidRPr="00161FA4" w:rsidRDefault="00106048" w:rsidP="00E05287">
      <w:pPr>
        <w:jc w:val="both"/>
        <w:rPr>
          <w:szCs w:val="22"/>
          <w:shd w:val="clear" w:color="auto" w:fill="FFFFFF"/>
        </w:rPr>
      </w:pPr>
      <w:r w:rsidRPr="00161FA4">
        <w:rPr>
          <w:szCs w:val="22"/>
          <w:shd w:val="clear" w:color="auto" w:fill="FFFFFF"/>
        </w:rPr>
        <w:t xml:space="preserve">В блоке </w:t>
      </w:r>
      <w:r w:rsidRPr="00161FA4">
        <w:rPr>
          <w:b/>
          <w:szCs w:val="22"/>
          <w:shd w:val="clear" w:color="auto" w:fill="FFFFFF"/>
        </w:rPr>
        <w:t>Легенда модели</w:t>
      </w:r>
      <w:r w:rsidRPr="00161FA4">
        <w:rPr>
          <w:szCs w:val="22"/>
          <w:shd w:val="clear" w:color="auto" w:fill="FFFFFF"/>
        </w:rPr>
        <w:t xml:space="preserve"> (рис. 5</w:t>
      </w:r>
      <w:r w:rsidR="0056173E">
        <w:rPr>
          <w:szCs w:val="22"/>
          <w:shd w:val="clear" w:color="auto" w:fill="FFFFFF"/>
        </w:rPr>
        <w:t>9</w:t>
      </w:r>
      <w:r w:rsidRPr="00161FA4">
        <w:rPr>
          <w:szCs w:val="22"/>
          <w:shd w:val="clear" w:color="auto" w:fill="FFFFFF"/>
        </w:rPr>
        <w:t>(4)) можно настроить цветовое отображение для следующих вкладок:</w:t>
      </w:r>
    </w:p>
    <w:p w14:paraId="55D333AD" w14:textId="77777777" w:rsidR="00AF2090" w:rsidRPr="00161FA4" w:rsidRDefault="00106048">
      <w:pPr>
        <w:numPr>
          <w:ilvl w:val="0"/>
          <w:numId w:val="28"/>
        </w:numPr>
        <w:ind w:hanging="709"/>
        <w:rPr>
          <w:szCs w:val="22"/>
        </w:rPr>
      </w:pPr>
      <w:r w:rsidRPr="00161FA4">
        <w:rPr>
          <w:b/>
          <w:szCs w:val="22"/>
          <w:shd w:val="clear" w:color="auto" w:fill="FFFFFF"/>
        </w:rPr>
        <w:t>Заполнение</w:t>
      </w:r>
      <w:r w:rsidRPr="00161FA4">
        <w:rPr>
          <w:szCs w:val="22"/>
          <w:shd w:val="clear" w:color="auto" w:fill="FFFFFF"/>
        </w:rPr>
        <w:t> – определяет цветовое кодирование в зависимости от наполненности ячеек. Необходимо указать процент заполнения ячейки и цвет, которым она будет окрашена при достижении этого процента.</w:t>
      </w:r>
    </w:p>
    <w:p w14:paraId="22725482" w14:textId="77777777" w:rsidR="00AF2090" w:rsidRPr="00161FA4" w:rsidRDefault="00106048">
      <w:pPr>
        <w:numPr>
          <w:ilvl w:val="0"/>
          <w:numId w:val="28"/>
        </w:numPr>
        <w:ind w:hanging="709"/>
        <w:rPr>
          <w:szCs w:val="22"/>
        </w:rPr>
      </w:pPr>
      <w:r w:rsidRPr="00161FA4">
        <w:rPr>
          <w:b/>
          <w:szCs w:val="22"/>
          <w:shd w:val="clear" w:color="auto" w:fill="FFFFFF"/>
        </w:rPr>
        <w:t>ABC-оценка</w:t>
      </w:r>
      <w:r w:rsidRPr="00161FA4">
        <w:rPr>
          <w:szCs w:val="22"/>
          <w:shd w:val="clear" w:color="auto" w:fill="FFFFFF"/>
        </w:rPr>
        <w:t>, </w:t>
      </w:r>
      <w:r w:rsidRPr="00161FA4">
        <w:rPr>
          <w:b/>
          <w:szCs w:val="22"/>
          <w:shd w:val="clear" w:color="auto" w:fill="FFFFFF"/>
        </w:rPr>
        <w:t>XYZ-оценка</w:t>
      </w:r>
      <w:r w:rsidRPr="00161FA4">
        <w:rPr>
          <w:szCs w:val="22"/>
          <w:shd w:val="clear" w:color="auto" w:fill="FFFFFF"/>
        </w:rPr>
        <w:t>, </w:t>
      </w:r>
      <w:r w:rsidRPr="00161FA4">
        <w:rPr>
          <w:b/>
          <w:szCs w:val="22"/>
          <w:shd w:val="clear" w:color="auto" w:fill="FFFFFF"/>
        </w:rPr>
        <w:t>FMR-оценка</w:t>
      </w:r>
      <w:r w:rsidRPr="00161FA4">
        <w:rPr>
          <w:szCs w:val="22"/>
          <w:shd w:val="clear" w:color="auto" w:fill="FFFFFF"/>
        </w:rPr>
        <w:t> – для каждого значения оценки можно настроить свой цвет отображения ячейки.</w:t>
      </w:r>
    </w:p>
    <w:p w14:paraId="1720BED8" w14:textId="77777777" w:rsidR="00AF2090" w:rsidRPr="00161FA4" w:rsidRDefault="00106048" w:rsidP="00E05287">
      <w:pPr>
        <w:jc w:val="both"/>
        <w:rPr>
          <w:szCs w:val="22"/>
          <w:shd w:val="clear" w:color="auto" w:fill="FFFFFF"/>
        </w:rPr>
      </w:pPr>
      <w:r w:rsidRPr="00161FA4">
        <w:rPr>
          <w:szCs w:val="22"/>
          <w:shd w:val="clear" w:color="auto" w:fill="FFFFFF"/>
        </w:rPr>
        <w:t>При переключении между вкладками, на 3D модели отображается соответствующее цветовое оформление, отражающее выбранные критерии.</w:t>
      </w:r>
    </w:p>
    <w:p w14:paraId="5E46201C" w14:textId="19A6B964" w:rsidR="00AF2090" w:rsidRPr="00161FA4" w:rsidRDefault="00BA72DC">
      <w:pPr>
        <w:pStyle w:val="a6"/>
        <w:spacing w:before="150" w:after="0"/>
        <w:jc w:val="center"/>
        <w:rPr>
          <w:rFonts w:asciiTheme="minorHAnsi" w:hAnsiTheme="minorHAnsi"/>
          <w:color w:val="172B4D"/>
          <w:sz w:val="22"/>
          <w:szCs w:val="22"/>
        </w:rPr>
      </w:pPr>
      <w:r w:rsidRPr="00161FA4">
        <w:rPr>
          <w:rFonts w:asciiTheme="minorHAnsi" w:hAnsiTheme="minorHAnsi"/>
          <w:noProof/>
          <w:color w:val="172B4D"/>
          <w:sz w:val="22"/>
          <w:szCs w:val="22"/>
        </w:rPr>
        <w:drawing>
          <wp:inline distT="0" distB="0" distL="0" distR="0" wp14:anchorId="4FC87892" wp14:editId="47B5B000">
            <wp:extent cx="5940425" cy="3286125"/>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0425" cy="3286125"/>
                    </a:xfrm>
                    <a:prstGeom prst="rect">
                      <a:avLst/>
                    </a:prstGeom>
                  </pic:spPr>
                </pic:pic>
              </a:graphicData>
            </a:graphic>
          </wp:inline>
        </w:drawing>
      </w:r>
      <w:r w:rsidR="00106048" w:rsidRPr="00161FA4">
        <w:rPr>
          <w:rFonts w:asciiTheme="minorHAnsi" w:hAnsiTheme="minorHAnsi"/>
          <w:color w:val="172B4D"/>
          <w:sz w:val="22"/>
          <w:szCs w:val="22"/>
        </w:rPr>
        <w:br/>
      </w:r>
      <w:r w:rsidR="00106048" w:rsidRPr="00161FA4">
        <w:rPr>
          <w:rStyle w:val="ab"/>
          <w:rFonts w:asciiTheme="minorHAnsi" w:hAnsiTheme="minorHAnsi"/>
          <w:color w:val="172B4D"/>
          <w:sz w:val="22"/>
          <w:szCs w:val="22"/>
        </w:rPr>
        <w:t>Рис. 5</w:t>
      </w:r>
      <w:r w:rsidR="00EC1FC7" w:rsidRPr="00161FA4">
        <w:rPr>
          <w:rStyle w:val="ab"/>
          <w:rFonts w:asciiTheme="minorHAnsi" w:hAnsiTheme="minorHAnsi"/>
          <w:color w:val="172B4D"/>
          <w:sz w:val="22"/>
          <w:szCs w:val="22"/>
        </w:rPr>
        <w:t>9</w:t>
      </w:r>
      <w:r w:rsidR="00106048" w:rsidRPr="00161FA4">
        <w:rPr>
          <w:rStyle w:val="ab"/>
          <w:rFonts w:asciiTheme="minorHAnsi" w:hAnsiTheme="minorHAnsi"/>
          <w:color w:val="172B4D"/>
          <w:sz w:val="22"/>
          <w:szCs w:val="22"/>
        </w:rPr>
        <w:t xml:space="preserve"> 3D модель склада</w:t>
      </w:r>
    </w:p>
    <w:p w14:paraId="434AC27D" w14:textId="77777777" w:rsidR="00AF2090" w:rsidRPr="00161FA4" w:rsidRDefault="00AF2090">
      <w:pPr>
        <w:rPr>
          <w:szCs w:val="22"/>
        </w:rPr>
      </w:pPr>
    </w:p>
    <w:p w14:paraId="261419F7" w14:textId="77777777" w:rsidR="00AF2090" w:rsidRPr="00436CAD" w:rsidRDefault="00106048" w:rsidP="00436CAD">
      <w:pPr>
        <w:pStyle w:val="2"/>
      </w:pPr>
      <w:bookmarkStart w:id="31" w:name="_Toc191405012"/>
      <w:r w:rsidRPr="00436CAD">
        <w:t>Создание логических зон</w:t>
      </w:r>
      <w:bookmarkEnd w:id="31"/>
    </w:p>
    <w:p w14:paraId="6C34E96D" w14:textId="77777777" w:rsidR="00AF2090" w:rsidRPr="00161FA4" w:rsidRDefault="00106048" w:rsidP="00E05287">
      <w:pPr>
        <w:jc w:val="both"/>
        <w:rPr>
          <w:szCs w:val="22"/>
          <w:shd w:val="clear" w:color="auto" w:fill="FFFFFF"/>
        </w:rPr>
      </w:pPr>
      <w:r w:rsidRPr="00161FA4">
        <w:rPr>
          <w:szCs w:val="22"/>
          <w:shd w:val="clear" w:color="auto" w:fill="FFFFFF"/>
        </w:rPr>
        <w:t xml:space="preserve">Логические зоны </w:t>
      </w:r>
      <w:proofErr w:type="gramStart"/>
      <w:r w:rsidRPr="00161FA4">
        <w:rPr>
          <w:szCs w:val="22"/>
          <w:shd w:val="clear" w:color="auto" w:fill="FFFFFF"/>
        </w:rPr>
        <w:t>- это</w:t>
      </w:r>
      <w:proofErr w:type="gramEnd"/>
      <w:r w:rsidRPr="00161FA4">
        <w:rPr>
          <w:szCs w:val="22"/>
          <w:shd w:val="clear" w:color="auto" w:fill="FFFFFF"/>
        </w:rPr>
        <w:t xml:space="preserve"> виртуальные зоны, используемые для логического разделения склада. Деление на логические зоны может осуществляться по любому признаку. В </w:t>
      </w:r>
      <w:r w:rsidRPr="00161FA4">
        <w:rPr>
          <w:b/>
          <w:szCs w:val="22"/>
          <w:shd w:val="clear" w:color="auto" w:fill="FFFFFF"/>
        </w:rPr>
        <w:t>Топологии</w:t>
      </w:r>
      <w:r w:rsidRPr="00161FA4">
        <w:rPr>
          <w:szCs w:val="22"/>
          <w:shd w:val="clear" w:color="auto" w:fill="FFFFFF"/>
        </w:rPr>
        <w:t xml:space="preserve"> устанавливается принадлежность складских ячеек к определенной логической зоне. В соответствии с логической зоной осуществляется создание задач на </w:t>
      </w:r>
      <w:r w:rsidRPr="00161FA4">
        <w:rPr>
          <w:b/>
          <w:szCs w:val="22"/>
          <w:shd w:val="clear" w:color="auto" w:fill="FFFFFF"/>
        </w:rPr>
        <w:t>Подбор</w:t>
      </w:r>
      <w:r w:rsidRPr="00161FA4">
        <w:rPr>
          <w:szCs w:val="22"/>
          <w:shd w:val="clear" w:color="auto" w:fill="FFFFFF"/>
        </w:rPr>
        <w:t>.</w:t>
      </w:r>
    </w:p>
    <w:p w14:paraId="44EBEC7D" w14:textId="77777777" w:rsidR="00AF2090" w:rsidRPr="00161FA4" w:rsidRDefault="00106048" w:rsidP="00E05287">
      <w:pPr>
        <w:jc w:val="both"/>
        <w:rPr>
          <w:szCs w:val="22"/>
          <w:shd w:val="clear" w:color="auto" w:fill="FFFFFF"/>
        </w:rPr>
      </w:pPr>
      <w:r w:rsidRPr="00161FA4">
        <w:rPr>
          <w:b/>
          <w:szCs w:val="22"/>
          <w:shd w:val="clear" w:color="auto" w:fill="FFFFFF"/>
        </w:rPr>
        <w:t>Справочник логических зон</w:t>
      </w:r>
      <w:r w:rsidRPr="00161FA4">
        <w:rPr>
          <w:szCs w:val="22"/>
          <w:shd w:val="clear" w:color="auto" w:fill="FFFFFF"/>
        </w:rPr>
        <w:t xml:space="preserve"> находится в меню </w:t>
      </w:r>
      <w:r w:rsidRPr="00161FA4">
        <w:rPr>
          <w:b/>
          <w:szCs w:val="22"/>
          <w:shd w:val="clear" w:color="auto" w:fill="FFFFFF"/>
        </w:rPr>
        <w:t>Склад</w:t>
      </w:r>
      <w:r w:rsidRPr="00161FA4">
        <w:rPr>
          <w:szCs w:val="22"/>
          <w:shd w:val="clear" w:color="auto" w:fill="FFFFFF"/>
        </w:rPr>
        <w:t xml:space="preserve"> - </w:t>
      </w:r>
      <w:r w:rsidRPr="00161FA4">
        <w:rPr>
          <w:b/>
          <w:szCs w:val="22"/>
          <w:shd w:val="clear" w:color="auto" w:fill="FFFFFF"/>
        </w:rPr>
        <w:t>Справочники</w:t>
      </w:r>
      <w:r w:rsidRPr="00161FA4">
        <w:rPr>
          <w:szCs w:val="22"/>
          <w:shd w:val="clear" w:color="auto" w:fill="FFFFFF"/>
        </w:rPr>
        <w:t xml:space="preserve"> - </w:t>
      </w:r>
      <w:r w:rsidRPr="00161FA4">
        <w:rPr>
          <w:b/>
          <w:szCs w:val="22"/>
          <w:shd w:val="clear" w:color="auto" w:fill="FFFFFF"/>
        </w:rPr>
        <w:t>Логические зоны</w:t>
      </w:r>
      <w:r w:rsidRPr="00161FA4">
        <w:rPr>
          <w:szCs w:val="22"/>
          <w:shd w:val="clear" w:color="auto" w:fill="FFFFFF"/>
        </w:rPr>
        <w:t>.</w:t>
      </w:r>
    </w:p>
    <w:p w14:paraId="29DC54D9" w14:textId="77777777" w:rsidR="00AF2090" w:rsidRPr="00161FA4" w:rsidRDefault="00106048" w:rsidP="00E05287">
      <w:pPr>
        <w:jc w:val="both"/>
        <w:rPr>
          <w:szCs w:val="22"/>
          <w:shd w:val="clear" w:color="auto" w:fill="FFFFFF"/>
        </w:rPr>
      </w:pPr>
      <w:r w:rsidRPr="00161FA4">
        <w:rPr>
          <w:szCs w:val="22"/>
          <w:shd w:val="clear" w:color="auto" w:fill="FFFFFF"/>
        </w:rPr>
        <w:t>Для создания логической зоны необходимо:</w:t>
      </w:r>
    </w:p>
    <w:p w14:paraId="04AFCFB8" w14:textId="77777777" w:rsidR="00AF2090" w:rsidRPr="00161FA4" w:rsidRDefault="00106048">
      <w:pPr>
        <w:numPr>
          <w:ilvl w:val="0"/>
          <w:numId w:val="29"/>
        </w:numPr>
        <w:ind w:hanging="709"/>
        <w:rPr>
          <w:szCs w:val="22"/>
        </w:rPr>
      </w:pPr>
      <w:r w:rsidRPr="00161FA4">
        <w:rPr>
          <w:szCs w:val="22"/>
          <w:shd w:val="clear" w:color="auto" w:fill="FFFFFF"/>
        </w:rPr>
        <w:t>Создать строку на форме, нажав кнопку </w:t>
      </w:r>
      <w:r w:rsidRPr="00161FA4">
        <w:rPr>
          <w:b/>
          <w:szCs w:val="22"/>
          <w:shd w:val="clear" w:color="auto" w:fill="FFFFFF"/>
        </w:rPr>
        <w:t>Добавить</w:t>
      </w:r>
      <w:r w:rsidRPr="00161FA4">
        <w:rPr>
          <w:szCs w:val="22"/>
          <w:shd w:val="clear" w:color="auto" w:fill="FFFFFF"/>
        </w:rPr>
        <w:t>.</w:t>
      </w:r>
    </w:p>
    <w:p w14:paraId="67C072E0" w14:textId="77777777" w:rsidR="00AF2090" w:rsidRPr="00161FA4" w:rsidRDefault="00106048">
      <w:pPr>
        <w:numPr>
          <w:ilvl w:val="0"/>
          <w:numId w:val="29"/>
        </w:numPr>
        <w:ind w:hanging="709"/>
        <w:rPr>
          <w:szCs w:val="22"/>
        </w:rPr>
      </w:pPr>
      <w:r w:rsidRPr="00161FA4">
        <w:rPr>
          <w:szCs w:val="22"/>
          <w:shd w:val="clear" w:color="auto" w:fill="FFFFFF"/>
        </w:rPr>
        <w:lastRenderedPageBreak/>
        <w:t>Ввести название логической зоны.</w:t>
      </w:r>
    </w:p>
    <w:p w14:paraId="5D03DB95" w14:textId="77777777" w:rsidR="00AF2090" w:rsidRPr="00161FA4" w:rsidRDefault="00106048">
      <w:pPr>
        <w:numPr>
          <w:ilvl w:val="0"/>
          <w:numId w:val="29"/>
        </w:numPr>
        <w:ind w:hanging="709"/>
        <w:rPr>
          <w:szCs w:val="22"/>
        </w:rPr>
      </w:pPr>
      <w:r w:rsidRPr="00161FA4">
        <w:rPr>
          <w:szCs w:val="22"/>
          <w:shd w:val="clear" w:color="auto" w:fill="FFFFFF"/>
        </w:rPr>
        <w:t>Нажать кнопку </w:t>
      </w:r>
      <w:r w:rsidRPr="00161FA4">
        <w:rPr>
          <w:b/>
          <w:szCs w:val="22"/>
          <w:shd w:val="clear" w:color="auto" w:fill="FFFFFF"/>
        </w:rPr>
        <w:t>Сохранить</w:t>
      </w:r>
      <w:r w:rsidRPr="00161FA4">
        <w:rPr>
          <w:szCs w:val="22"/>
          <w:shd w:val="clear" w:color="auto" w:fill="FFFFFF"/>
        </w:rPr>
        <w:t> для сохранения изменений.</w:t>
      </w:r>
    </w:p>
    <w:p w14:paraId="780BC5A8" w14:textId="77777777" w:rsidR="00AF2090" w:rsidRPr="00161FA4" w:rsidRDefault="00106048" w:rsidP="00E05287">
      <w:pPr>
        <w:jc w:val="both"/>
        <w:rPr>
          <w:szCs w:val="22"/>
          <w:shd w:val="clear" w:color="auto" w:fill="FFFFFF"/>
        </w:rPr>
      </w:pPr>
      <w:r w:rsidRPr="00161FA4">
        <w:rPr>
          <w:szCs w:val="22"/>
          <w:shd w:val="clear" w:color="auto" w:fill="FFFFFF"/>
        </w:rPr>
        <w:t xml:space="preserve">Логическая </w:t>
      </w:r>
      <w:proofErr w:type="gramStart"/>
      <w:r w:rsidRPr="00161FA4">
        <w:rPr>
          <w:szCs w:val="22"/>
          <w:shd w:val="clear" w:color="auto" w:fill="FFFFFF"/>
        </w:rPr>
        <w:t>зона</w:t>
      </w:r>
      <w:proofErr w:type="gramEnd"/>
      <w:r w:rsidRPr="00161FA4">
        <w:rPr>
          <w:szCs w:val="22"/>
          <w:shd w:val="clear" w:color="auto" w:fill="FFFFFF"/>
        </w:rPr>
        <w:t xml:space="preserve"> </w:t>
      </w:r>
      <w:r w:rsidRPr="00161FA4">
        <w:rPr>
          <w:b/>
          <w:szCs w:val="22"/>
          <w:shd w:val="clear" w:color="auto" w:fill="FFFFFF"/>
        </w:rPr>
        <w:t>По умолчанию</w:t>
      </w:r>
      <w:r w:rsidRPr="00161FA4">
        <w:rPr>
          <w:szCs w:val="22"/>
          <w:shd w:val="clear" w:color="auto" w:fill="FFFFFF"/>
        </w:rPr>
        <w:t xml:space="preserve"> - это логическая зона, которая автоматически назначается всем новым складским ячейкам, даже если вы не используете деление по логическим зонам. В этом случае весь складской комплекс рассматривается как единая логическая зона. Эту зону невозможно </w:t>
      </w:r>
      <w:r w:rsidRPr="00161FA4">
        <w:rPr>
          <w:b/>
          <w:szCs w:val="22"/>
          <w:shd w:val="clear" w:color="auto" w:fill="FFFFFF"/>
        </w:rPr>
        <w:t>Удалить</w:t>
      </w:r>
      <w:r w:rsidRPr="00161FA4">
        <w:rPr>
          <w:szCs w:val="22"/>
          <w:shd w:val="clear" w:color="auto" w:fill="FFFFFF"/>
        </w:rPr>
        <w:t>.</w:t>
      </w:r>
    </w:p>
    <w:p w14:paraId="76AAB8C3" w14:textId="77777777" w:rsidR="00AF2090" w:rsidRPr="00161FA4" w:rsidRDefault="00106048">
      <w:pPr>
        <w:spacing w:before="150" w:after="0" w:line="240" w:lineRule="auto"/>
        <w:rPr>
          <w:color w:val="172B4D"/>
          <w:szCs w:val="22"/>
        </w:rPr>
      </w:pPr>
      <w:r w:rsidRPr="00161FA4">
        <w:rPr>
          <w:color w:val="172B4D"/>
          <w:szCs w:val="22"/>
        </w:rPr>
        <w:t>  </w:t>
      </w:r>
    </w:p>
    <w:p w14:paraId="0E7EFF10" w14:textId="42A9BBA4" w:rsidR="00AF2090" w:rsidRPr="00161FA4" w:rsidRDefault="007E797C">
      <w:pPr>
        <w:spacing w:before="150" w:after="0" w:line="240" w:lineRule="auto"/>
        <w:rPr>
          <w:color w:val="172B4D"/>
          <w:szCs w:val="22"/>
        </w:rPr>
      </w:pPr>
      <w:r w:rsidRPr="00161FA4">
        <w:rPr>
          <w:noProof/>
          <w:color w:val="172B4D"/>
          <w:szCs w:val="22"/>
        </w:rPr>
        <w:drawing>
          <wp:inline distT="0" distB="0" distL="0" distR="0" wp14:anchorId="04906C88" wp14:editId="647C48F2">
            <wp:extent cx="5940425" cy="321056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0425" cy="3210560"/>
                    </a:xfrm>
                    <a:prstGeom prst="rect">
                      <a:avLst/>
                    </a:prstGeom>
                  </pic:spPr>
                </pic:pic>
              </a:graphicData>
            </a:graphic>
          </wp:inline>
        </w:drawing>
      </w:r>
    </w:p>
    <w:p w14:paraId="390BC3C8" w14:textId="4A03C015" w:rsidR="00AF2090" w:rsidRPr="00161FA4" w:rsidRDefault="00323DF2" w:rsidP="00323DF2">
      <w:pPr>
        <w:jc w:val="center"/>
        <w:rPr>
          <w:szCs w:val="22"/>
        </w:rPr>
      </w:pPr>
      <w:r w:rsidRPr="00161FA4">
        <w:rPr>
          <w:rStyle w:val="ab"/>
          <w:color w:val="172B4D"/>
          <w:szCs w:val="22"/>
        </w:rPr>
        <w:t>Рис. 60 Создание логических зон</w:t>
      </w:r>
    </w:p>
    <w:p w14:paraId="1362A7A0" w14:textId="77777777" w:rsidR="00AF2090" w:rsidRPr="00436CAD" w:rsidRDefault="00106048" w:rsidP="00436CAD">
      <w:pPr>
        <w:pStyle w:val="10"/>
      </w:pPr>
      <w:bookmarkStart w:id="32" w:name="_Toc191405013"/>
      <w:r w:rsidRPr="00436CAD">
        <w:lastRenderedPageBreak/>
        <w:t>Выполнение операции приемка</w:t>
      </w:r>
      <w:bookmarkEnd w:id="32"/>
    </w:p>
    <w:p w14:paraId="4AC5620B" w14:textId="77777777" w:rsidR="00AF2090" w:rsidRPr="00161FA4" w:rsidRDefault="00106048" w:rsidP="00E05287">
      <w:pPr>
        <w:jc w:val="both"/>
        <w:rPr>
          <w:szCs w:val="22"/>
          <w:shd w:val="clear" w:color="auto" w:fill="FFFFFF"/>
        </w:rPr>
      </w:pPr>
      <w:r w:rsidRPr="00161FA4">
        <w:rPr>
          <w:szCs w:val="22"/>
          <w:shd w:val="clear" w:color="auto" w:fill="FFFFFF"/>
        </w:rPr>
        <w:t xml:space="preserve">Приемка товара происходит на основании документа приемки, который может быть импортирован из внешней ERP системы или создан непосредственно в INTEKEY WMS. Список документов приемки доступен на форме </w:t>
      </w:r>
      <w:r w:rsidRPr="00161FA4">
        <w:rPr>
          <w:b/>
          <w:szCs w:val="22"/>
          <w:shd w:val="clear" w:color="auto" w:fill="FFFFFF"/>
        </w:rPr>
        <w:t>Рабочий стол</w:t>
      </w:r>
      <w:r w:rsidRPr="00161FA4">
        <w:rPr>
          <w:szCs w:val="22"/>
          <w:shd w:val="clear" w:color="auto" w:fill="FFFFFF"/>
        </w:rPr>
        <w:t xml:space="preserve"> - </w:t>
      </w:r>
      <w:r w:rsidRPr="00161FA4">
        <w:rPr>
          <w:b/>
          <w:szCs w:val="22"/>
          <w:shd w:val="clear" w:color="auto" w:fill="FFFFFF"/>
        </w:rPr>
        <w:t>Документы</w:t>
      </w:r>
      <w:r w:rsidRPr="00161FA4">
        <w:rPr>
          <w:szCs w:val="22"/>
          <w:shd w:val="clear" w:color="auto" w:fill="FFFFFF"/>
        </w:rPr>
        <w:t xml:space="preserve"> - </w:t>
      </w:r>
      <w:r w:rsidRPr="00161FA4">
        <w:rPr>
          <w:b/>
          <w:szCs w:val="22"/>
          <w:shd w:val="clear" w:color="auto" w:fill="FFFFFF"/>
        </w:rPr>
        <w:t>Поступления</w:t>
      </w:r>
      <w:r w:rsidRPr="00161FA4">
        <w:rPr>
          <w:szCs w:val="22"/>
          <w:shd w:val="clear" w:color="auto" w:fill="FFFFFF"/>
        </w:rPr>
        <w:t xml:space="preserve"> или </w:t>
      </w:r>
      <w:r w:rsidRPr="00161FA4">
        <w:rPr>
          <w:b/>
          <w:szCs w:val="22"/>
          <w:shd w:val="clear" w:color="auto" w:fill="FFFFFF"/>
        </w:rPr>
        <w:t>Документы</w:t>
      </w:r>
      <w:r w:rsidRPr="00161FA4">
        <w:rPr>
          <w:szCs w:val="22"/>
          <w:shd w:val="clear" w:color="auto" w:fill="FFFFFF"/>
        </w:rPr>
        <w:t xml:space="preserve"> - </w:t>
      </w:r>
      <w:r w:rsidRPr="00161FA4">
        <w:rPr>
          <w:b/>
          <w:szCs w:val="22"/>
          <w:shd w:val="clear" w:color="auto" w:fill="FFFFFF"/>
        </w:rPr>
        <w:t>Поступления</w:t>
      </w:r>
      <w:r w:rsidRPr="00161FA4">
        <w:rPr>
          <w:szCs w:val="22"/>
          <w:shd w:val="clear" w:color="auto" w:fill="FFFFFF"/>
        </w:rPr>
        <w:t>.</w:t>
      </w:r>
    </w:p>
    <w:p w14:paraId="114F0D53" w14:textId="77777777" w:rsidR="00AF2090" w:rsidRPr="00161FA4" w:rsidRDefault="00106048" w:rsidP="00E05287">
      <w:pPr>
        <w:jc w:val="both"/>
        <w:rPr>
          <w:szCs w:val="22"/>
          <w:shd w:val="clear" w:color="auto" w:fill="FFFFFF"/>
        </w:rPr>
      </w:pPr>
      <w:r w:rsidRPr="00161FA4">
        <w:rPr>
          <w:szCs w:val="22"/>
          <w:shd w:val="clear" w:color="auto" w:fill="FFFFFF"/>
        </w:rPr>
        <w:t>Приемка может проводиться по листу приемки или по факту. Оператор выбирает тип приемки и выполняет следующие действия:</w:t>
      </w:r>
    </w:p>
    <w:p w14:paraId="20BEEE04" w14:textId="77777777" w:rsidR="00AF2090" w:rsidRPr="00161FA4" w:rsidRDefault="00106048">
      <w:pPr>
        <w:numPr>
          <w:ilvl w:val="0"/>
          <w:numId w:val="30"/>
        </w:numPr>
        <w:ind w:hanging="709"/>
        <w:rPr>
          <w:szCs w:val="22"/>
        </w:rPr>
      </w:pPr>
      <w:r w:rsidRPr="00161FA4">
        <w:rPr>
          <w:szCs w:val="22"/>
          <w:shd w:val="clear" w:color="auto" w:fill="FFFFFF"/>
        </w:rPr>
        <w:t>Печатает лист приемки для приемки по листу приемки.</w:t>
      </w:r>
    </w:p>
    <w:p w14:paraId="57BDC028" w14:textId="77777777" w:rsidR="00AF2090" w:rsidRPr="00161FA4" w:rsidRDefault="00106048">
      <w:pPr>
        <w:numPr>
          <w:ilvl w:val="0"/>
          <w:numId w:val="30"/>
        </w:numPr>
        <w:ind w:hanging="709"/>
        <w:rPr>
          <w:szCs w:val="22"/>
        </w:rPr>
      </w:pPr>
      <w:r w:rsidRPr="00161FA4">
        <w:rPr>
          <w:szCs w:val="22"/>
          <w:shd w:val="clear" w:color="auto" w:fill="FFFFFF"/>
        </w:rPr>
        <w:t>Уведомляет сотрудника с ТСД о необходимости произвести приемку товаров при приемке по факту.</w:t>
      </w:r>
    </w:p>
    <w:p w14:paraId="25819AEB" w14:textId="77777777" w:rsidR="00AF2090" w:rsidRPr="00436CAD" w:rsidRDefault="00106048" w:rsidP="00436CAD">
      <w:pPr>
        <w:pStyle w:val="2"/>
      </w:pPr>
      <w:bookmarkStart w:id="33" w:name="_Toc191405014"/>
      <w:r w:rsidRPr="00436CAD">
        <w:t>Создание документа поступления</w:t>
      </w:r>
      <w:bookmarkEnd w:id="33"/>
    </w:p>
    <w:p w14:paraId="782101C9" w14:textId="77777777" w:rsidR="00AF2090" w:rsidRPr="00161FA4" w:rsidRDefault="00106048" w:rsidP="00E05287">
      <w:pPr>
        <w:jc w:val="both"/>
        <w:rPr>
          <w:szCs w:val="22"/>
          <w:shd w:val="clear" w:color="auto" w:fill="FFFFFF"/>
        </w:rPr>
      </w:pPr>
      <w:r w:rsidRPr="00161FA4">
        <w:rPr>
          <w:szCs w:val="22"/>
          <w:shd w:val="clear" w:color="auto" w:fill="FFFFFF"/>
        </w:rPr>
        <w:t xml:space="preserve">Документ поступления можно создать на форме </w:t>
      </w:r>
      <w:r w:rsidRPr="00161FA4">
        <w:rPr>
          <w:b/>
          <w:szCs w:val="22"/>
          <w:shd w:val="clear" w:color="auto" w:fill="FFFFFF"/>
        </w:rPr>
        <w:t>Рабочий стол</w:t>
      </w:r>
      <w:r w:rsidRPr="00161FA4">
        <w:rPr>
          <w:szCs w:val="22"/>
          <w:shd w:val="clear" w:color="auto" w:fill="FFFFFF"/>
        </w:rPr>
        <w:t xml:space="preserve"> - </w:t>
      </w:r>
      <w:r w:rsidRPr="00161FA4">
        <w:rPr>
          <w:b/>
          <w:szCs w:val="22"/>
          <w:shd w:val="clear" w:color="auto" w:fill="FFFFFF"/>
        </w:rPr>
        <w:t>Документы</w:t>
      </w:r>
      <w:r w:rsidRPr="00161FA4">
        <w:rPr>
          <w:szCs w:val="22"/>
          <w:shd w:val="clear" w:color="auto" w:fill="FFFFFF"/>
        </w:rPr>
        <w:t xml:space="preserve"> - </w:t>
      </w:r>
      <w:r w:rsidRPr="00161FA4">
        <w:rPr>
          <w:b/>
          <w:szCs w:val="22"/>
          <w:shd w:val="clear" w:color="auto" w:fill="FFFFFF"/>
        </w:rPr>
        <w:t>Поступления</w:t>
      </w:r>
      <w:r w:rsidRPr="00161FA4">
        <w:rPr>
          <w:szCs w:val="22"/>
          <w:shd w:val="clear" w:color="auto" w:fill="FFFFFF"/>
        </w:rPr>
        <w:t xml:space="preserve"> или </w:t>
      </w:r>
      <w:r w:rsidRPr="00161FA4">
        <w:rPr>
          <w:b/>
          <w:szCs w:val="22"/>
          <w:shd w:val="clear" w:color="auto" w:fill="FFFFFF"/>
        </w:rPr>
        <w:t>Документы</w:t>
      </w:r>
      <w:r w:rsidRPr="00161FA4">
        <w:rPr>
          <w:szCs w:val="22"/>
          <w:shd w:val="clear" w:color="auto" w:fill="FFFFFF"/>
        </w:rPr>
        <w:t xml:space="preserve"> - </w:t>
      </w:r>
      <w:r w:rsidRPr="00161FA4">
        <w:rPr>
          <w:b/>
          <w:szCs w:val="22"/>
          <w:shd w:val="clear" w:color="auto" w:fill="FFFFFF"/>
        </w:rPr>
        <w:t>Поступления</w:t>
      </w:r>
      <w:r w:rsidRPr="00161FA4">
        <w:rPr>
          <w:szCs w:val="22"/>
          <w:shd w:val="clear" w:color="auto" w:fill="FFFFFF"/>
        </w:rPr>
        <w:t>.</w:t>
      </w:r>
    </w:p>
    <w:p w14:paraId="254E62C0" w14:textId="77777777" w:rsidR="00AF2090" w:rsidRPr="00161FA4" w:rsidRDefault="00106048">
      <w:pPr>
        <w:numPr>
          <w:ilvl w:val="0"/>
          <w:numId w:val="31"/>
        </w:numPr>
        <w:ind w:hanging="709"/>
        <w:rPr>
          <w:szCs w:val="22"/>
        </w:rPr>
      </w:pPr>
      <w:r w:rsidRPr="00161FA4">
        <w:rPr>
          <w:b/>
          <w:szCs w:val="22"/>
          <w:shd w:val="clear" w:color="auto" w:fill="FFFFFF"/>
        </w:rPr>
        <w:t>Добавить</w:t>
      </w:r>
      <w:r w:rsidRPr="00161FA4">
        <w:rPr>
          <w:szCs w:val="22"/>
          <w:shd w:val="clear" w:color="auto" w:fill="FFFFFF"/>
        </w:rPr>
        <w:t> - создает новый документ: открывает форму документа поступления для заполнения.</w:t>
      </w:r>
    </w:p>
    <w:p w14:paraId="4B2F146D" w14:textId="77777777" w:rsidR="00AF2090" w:rsidRPr="00161FA4" w:rsidRDefault="00106048">
      <w:pPr>
        <w:numPr>
          <w:ilvl w:val="1"/>
          <w:numId w:val="32"/>
        </w:numPr>
        <w:ind w:hanging="709"/>
        <w:rPr>
          <w:szCs w:val="22"/>
        </w:rPr>
      </w:pPr>
      <w:r w:rsidRPr="00161FA4">
        <w:rPr>
          <w:szCs w:val="22"/>
          <w:shd w:val="clear" w:color="auto" w:fill="FFFFFF"/>
        </w:rPr>
        <w:t>ИЛИ</w:t>
      </w:r>
    </w:p>
    <w:p w14:paraId="682F67AC" w14:textId="77777777" w:rsidR="00AF2090" w:rsidRPr="00161FA4" w:rsidRDefault="00106048">
      <w:pPr>
        <w:numPr>
          <w:ilvl w:val="0"/>
          <w:numId w:val="31"/>
        </w:numPr>
        <w:ind w:hanging="709"/>
        <w:rPr>
          <w:szCs w:val="22"/>
        </w:rPr>
      </w:pPr>
      <w:r w:rsidRPr="00161FA4">
        <w:rPr>
          <w:b/>
          <w:szCs w:val="22"/>
          <w:shd w:val="clear" w:color="auto" w:fill="FFFFFF"/>
        </w:rPr>
        <w:t>Копировать</w:t>
      </w:r>
      <w:r w:rsidRPr="00161FA4">
        <w:rPr>
          <w:szCs w:val="22"/>
          <w:shd w:val="clear" w:color="auto" w:fill="FFFFFF"/>
        </w:rPr>
        <w:t> - создает копию выделенного документа: открывает форму документа, заполненную данными копируемого документа, для внесения изменений.</w:t>
      </w:r>
    </w:p>
    <w:p w14:paraId="7DA915A9" w14:textId="660D64CB" w:rsidR="00AF2090" w:rsidRPr="00161FA4" w:rsidRDefault="00106048" w:rsidP="00E05287">
      <w:pPr>
        <w:jc w:val="both"/>
        <w:rPr>
          <w:szCs w:val="22"/>
          <w:shd w:val="clear" w:color="auto" w:fill="FFFFFF"/>
        </w:rPr>
      </w:pPr>
      <w:r w:rsidRPr="00161FA4">
        <w:rPr>
          <w:szCs w:val="22"/>
          <w:shd w:val="clear" w:color="auto" w:fill="FFFFFF"/>
        </w:rPr>
        <w:t xml:space="preserve">Заполните шапку документа (рис. </w:t>
      </w:r>
      <w:r w:rsidR="00D25FFB">
        <w:rPr>
          <w:szCs w:val="22"/>
          <w:shd w:val="clear" w:color="auto" w:fill="FFFFFF"/>
        </w:rPr>
        <w:t>6</w:t>
      </w:r>
      <w:r w:rsidRPr="00161FA4">
        <w:rPr>
          <w:szCs w:val="22"/>
          <w:shd w:val="clear" w:color="auto" w:fill="FFFFFF"/>
        </w:rPr>
        <w:t>2(3)):</w:t>
      </w:r>
    </w:p>
    <w:p w14:paraId="5AB0EEFA" w14:textId="77777777" w:rsidR="00AF2090" w:rsidRPr="00161FA4" w:rsidRDefault="00106048">
      <w:pPr>
        <w:numPr>
          <w:ilvl w:val="0"/>
          <w:numId w:val="33"/>
        </w:numPr>
        <w:ind w:hanging="709"/>
        <w:rPr>
          <w:szCs w:val="22"/>
        </w:rPr>
      </w:pPr>
      <w:r w:rsidRPr="00161FA4">
        <w:rPr>
          <w:b/>
          <w:szCs w:val="22"/>
          <w:shd w:val="clear" w:color="auto" w:fill="FFFFFF"/>
        </w:rPr>
        <w:t>Номер</w:t>
      </w:r>
      <w:r w:rsidRPr="00161FA4">
        <w:rPr>
          <w:szCs w:val="22"/>
          <w:shd w:val="clear" w:color="auto" w:fill="FFFFFF"/>
        </w:rPr>
        <w:t> - номер документа, формируется автоматически при сохранении.</w:t>
      </w:r>
    </w:p>
    <w:p w14:paraId="50CCCCF4" w14:textId="77777777" w:rsidR="00AF2090" w:rsidRPr="00161FA4" w:rsidRDefault="00106048">
      <w:pPr>
        <w:numPr>
          <w:ilvl w:val="0"/>
          <w:numId w:val="33"/>
        </w:numPr>
        <w:ind w:hanging="709"/>
        <w:rPr>
          <w:szCs w:val="22"/>
        </w:rPr>
      </w:pPr>
      <w:r w:rsidRPr="00161FA4">
        <w:rPr>
          <w:b/>
          <w:szCs w:val="22"/>
          <w:shd w:val="clear" w:color="auto" w:fill="FFFFFF"/>
        </w:rPr>
        <w:t>Дата</w:t>
      </w:r>
      <w:r w:rsidRPr="00161FA4">
        <w:rPr>
          <w:szCs w:val="22"/>
          <w:shd w:val="clear" w:color="auto" w:fill="FFFFFF"/>
        </w:rPr>
        <w:t> - дата и время документа. По умолчанию устанавливается текущая дата и время. При необходимости можно изменить.</w:t>
      </w:r>
    </w:p>
    <w:p w14:paraId="5BDF8834" w14:textId="77777777" w:rsidR="00AF2090" w:rsidRPr="00161FA4" w:rsidRDefault="00106048">
      <w:pPr>
        <w:numPr>
          <w:ilvl w:val="0"/>
          <w:numId w:val="33"/>
        </w:numPr>
        <w:ind w:hanging="709"/>
        <w:rPr>
          <w:szCs w:val="22"/>
        </w:rPr>
      </w:pPr>
      <w:r w:rsidRPr="00161FA4">
        <w:rPr>
          <w:b/>
          <w:szCs w:val="22"/>
          <w:shd w:val="clear" w:color="auto" w:fill="FFFFFF"/>
        </w:rPr>
        <w:t>Код</w:t>
      </w:r>
      <w:r w:rsidRPr="00161FA4">
        <w:rPr>
          <w:szCs w:val="22"/>
          <w:shd w:val="clear" w:color="auto" w:fill="FFFFFF"/>
        </w:rPr>
        <w:t> - уникальный идентификатор документа, формируется автоматически системой. При формировании листа приемки этот код преобразуется в QR-код документа.</w:t>
      </w:r>
    </w:p>
    <w:p w14:paraId="29790B62" w14:textId="77777777" w:rsidR="00AF2090" w:rsidRPr="00161FA4" w:rsidRDefault="00106048">
      <w:pPr>
        <w:numPr>
          <w:ilvl w:val="0"/>
          <w:numId w:val="33"/>
        </w:numPr>
        <w:ind w:hanging="709"/>
        <w:rPr>
          <w:szCs w:val="22"/>
        </w:rPr>
      </w:pPr>
      <w:r w:rsidRPr="00161FA4">
        <w:rPr>
          <w:b/>
          <w:szCs w:val="22"/>
          <w:shd w:val="clear" w:color="auto" w:fill="FFFFFF"/>
        </w:rPr>
        <w:t>Поставщик</w:t>
      </w:r>
      <w:r w:rsidRPr="00161FA4">
        <w:rPr>
          <w:szCs w:val="22"/>
          <w:shd w:val="clear" w:color="auto" w:fill="FFFFFF"/>
        </w:rPr>
        <w:t> - контрагент, являющийся поставщиком товаров, указанных в спецификации.</w:t>
      </w:r>
    </w:p>
    <w:p w14:paraId="23B675EF" w14:textId="77777777" w:rsidR="00AF2090" w:rsidRPr="00161FA4" w:rsidRDefault="00106048">
      <w:pPr>
        <w:numPr>
          <w:ilvl w:val="0"/>
          <w:numId w:val="33"/>
        </w:numPr>
        <w:ind w:hanging="709"/>
        <w:rPr>
          <w:szCs w:val="22"/>
        </w:rPr>
      </w:pPr>
      <w:r w:rsidRPr="00161FA4">
        <w:rPr>
          <w:b/>
          <w:szCs w:val="22"/>
          <w:shd w:val="clear" w:color="auto" w:fill="FFFFFF"/>
        </w:rPr>
        <w:t>Место хранения</w:t>
      </w:r>
      <w:r w:rsidRPr="00161FA4">
        <w:rPr>
          <w:szCs w:val="22"/>
          <w:shd w:val="clear" w:color="auto" w:fill="FFFFFF"/>
        </w:rPr>
        <w:t> - текстовое поле для указания места хранения.</w:t>
      </w:r>
    </w:p>
    <w:p w14:paraId="29D728AB" w14:textId="77777777" w:rsidR="00AF2090" w:rsidRPr="00161FA4" w:rsidRDefault="00106048">
      <w:pPr>
        <w:numPr>
          <w:ilvl w:val="0"/>
          <w:numId w:val="33"/>
        </w:numPr>
        <w:ind w:hanging="709"/>
        <w:rPr>
          <w:szCs w:val="22"/>
        </w:rPr>
      </w:pPr>
      <w:r w:rsidRPr="00161FA4">
        <w:rPr>
          <w:b/>
          <w:szCs w:val="22"/>
          <w:shd w:val="clear" w:color="auto" w:fill="FFFFFF"/>
        </w:rPr>
        <w:t>Склад</w:t>
      </w:r>
      <w:r w:rsidRPr="00161FA4">
        <w:rPr>
          <w:szCs w:val="22"/>
          <w:shd w:val="clear" w:color="auto" w:fill="FFFFFF"/>
        </w:rPr>
        <w:t> - склад, на который поступает товар.</w:t>
      </w:r>
    </w:p>
    <w:p w14:paraId="3E3FEF9A" w14:textId="77777777" w:rsidR="00AF2090" w:rsidRPr="00161FA4" w:rsidRDefault="00106048">
      <w:pPr>
        <w:numPr>
          <w:ilvl w:val="0"/>
          <w:numId w:val="33"/>
        </w:numPr>
        <w:ind w:hanging="709"/>
        <w:rPr>
          <w:szCs w:val="22"/>
        </w:rPr>
      </w:pPr>
      <w:r w:rsidRPr="00161FA4">
        <w:rPr>
          <w:b/>
          <w:szCs w:val="22"/>
          <w:shd w:val="clear" w:color="auto" w:fill="FFFFFF"/>
        </w:rPr>
        <w:t>Примечание</w:t>
      </w:r>
      <w:r w:rsidRPr="00161FA4">
        <w:rPr>
          <w:szCs w:val="22"/>
          <w:shd w:val="clear" w:color="auto" w:fill="FFFFFF"/>
        </w:rPr>
        <w:t> - текстовое поле для заметок.</w:t>
      </w:r>
    </w:p>
    <w:p w14:paraId="35D7CBBA" w14:textId="77777777" w:rsidR="00AF2090" w:rsidRPr="00161FA4" w:rsidRDefault="00106048">
      <w:pPr>
        <w:numPr>
          <w:ilvl w:val="0"/>
          <w:numId w:val="33"/>
        </w:numPr>
        <w:ind w:hanging="709"/>
        <w:rPr>
          <w:szCs w:val="22"/>
        </w:rPr>
      </w:pPr>
      <w:r w:rsidRPr="00161FA4">
        <w:rPr>
          <w:b/>
          <w:szCs w:val="22"/>
          <w:shd w:val="clear" w:color="auto" w:fill="FFFFFF"/>
        </w:rPr>
        <w:t>Статус документа</w:t>
      </w:r>
      <w:r w:rsidRPr="00161FA4">
        <w:rPr>
          <w:szCs w:val="22"/>
          <w:shd w:val="clear" w:color="auto" w:fill="FFFFFF"/>
        </w:rPr>
        <w:t> - отображает текущий этап работы с документом. Изменяется автоматически при выполнении определенных действий. Например, если работник с ТСД начал работу с документом, статус изменится на "В работе". Новый документ после сохранения получит статус "Загружен".</w:t>
      </w:r>
    </w:p>
    <w:p w14:paraId="32AF5DD0" w14:textId="77777777" w:rsidR="00AF2090" w:rsidRPr="00161FA4" w:rsidRDefault="00106048">
      <w:pPr>
        <w:numPr>
          <w:ilvl w:val="0"/>
          <w:numId w:val="33"/>
        </w:numPr>
        <w:ind w:hanging="709"/>
        <w:rPr>
          <w:szCs w:val="22"/>
        </w:rPr>
      </w:pPr>
      <w:r w:rsidRPr="00161FA4">
        <w:rPr>
          <w:b/>
          <w:szCs w:val="22"/>
          <w:shd w:val="clear" w:color="auto" w:fill="FFFFFF"/>
        </w:rPr>
        <w:t>Владелец</w:t>
      </w:r>
      <w:r w:rsidRPr="00161FA4">
        <w:rPr>
          <w:szCs w:val="22"/>
          <w:shd w:val="clear" w:color="auto" w:fill="FFFFFF"/>
        </w:rPr>
        <w:t> - если товар принимается на ответственное хранение, в этом поле указывается контрагент-владелец товара.</w:t>
      </w:r>
    </w:p>
    <w:p w14:paraId="0CAEB3BB" w14:textId="08F7788F" w:rsidR="00AF2090" w:rsidRPr="00161FA4" w:rsidRDefault="00106048" w:rsidP="00E05287">
      <w:pPr>
        <w:jc w:val="both"/>
        <w:rPr>
          <w:szCs w:val="22"/>
          <w:shd w:val="clear" w:color="auto" w:fill="FFFFFF"/>
        </w:rPr>
      </w:pPr>
      <w:r w:rsidRPr="00161FA4">
        <w:rPr>
          <w:szCs w:val="22"/>
          <w:shd w:val="clear" w:color="auto" w:fill="FFFFFF"/>
        </w:rPr>
        <w:t xml:space="preserve">Создайте товарные строки в документе. С помощью кнопки </w:t>
      </w:r>
      <w:r w:rsidRPr="00161FA4">
        <w:rPr>
          <w:b/>
          <w:szCs w:val="22"/>
          <w:shd w:val="clear" w:color="auto" w:fill="FFFFFF"/>
        </w:rPr>
        <w:t>Добавить</w:t>
      </w:r>
      <w:r w:rsidRPr="00161FA4">
        <w:rPr>
          <w:szCs w:val="22"/>
          <w:shd w:val="clear" w:color="auto" w:fill="FFFFFF"/>
        </w:rPr>
        <w:t xml:space="preserve"> (рис. </w:t>
      </w:r>
      <w:r w:rsidR="00D25FFB">
        <w:rPr>
          <w:szCs w:val="22"/>
          <w:shd w:val="clear" w:color="auto" w:fill="FFFFFF"/>
        </w:rPr>
        <w:t>6</w:t>
      </w:r>
      <w:r w:rsidRPr="00161FA4">
        <w:rPr>
          <w:szCs w:val="22"/>
          <w:shd w:val="clear" w:color="auto" w:fill="FFFFFF"/>
        </w:rPr>
        <w:t xml:space="preserve">2(4)) создайте новую строку (при этом необходимо снять </w:t>
      </w:r>
      <w:proofErr w:type="gramStart"/>
      <w:r w:rsidRPr="00161FA4">
        <w:rPr>
          <w:szCs w:val="22"/>
          <w:shd w:val="clear" w:color="auto" w:fill="FFFFFF"/>
        </w:rPr>
        <w:t>фильтр</w:t>
      </w:r>
      <w:proofErr w:type="gramEnd"/>
      <w:r w:rsidRPr="00161FA4">
        <w:rPr>
          <w:szCs w:val="22"/>
          <w:shd w:val="clear" w:color="auto" w:fill="FFFFFF"/>
        </w:rPr>
        <w:t xml:space="preserve"> </w:t>
      </w:r>
      <w:r w:rsidRPr="00161FA4">
        <w:rPr>
          <w:b/>
          <w:szCs w:val="22"/>
          <w:shd w:val="clear" w:color="auto" w:fill="FFFFFF"/>
        </w:rPr>
        <w:t>Только активные</w:t>
      </w:r>
      <w:r w:rsidRPr="00161FA4">
        <w:rPr>
          <w:szCs w:val="22"/>
          <w:shd w:val="clear" w:color="auto" w:fill="FFFFFF"/>
        </w:rPr>
        <w:t xml:space="preserve">, так как он скрывает строки с нулевым количеством). В поле </w:t>
      </w:r>
      <w:r w:rsidRPr="00161FA4">
        <w:rPr>
          <w:b/>
          <w:szCs w:val="22"/>
          <w:shd w:val="clear" w:color="auto" w:fill="FFFFFF"/>
        </w:rPr>
        <w:t>Номенклатура</w:t>
      </w:r>
      <w:r w:rsidRPr="00161FA4">
        <w:rPr>
          <w:szCs w:val="22"/>
          <w:shd w:val="clear" w:color="auto" w:fill="FFFFFF"/>
        </w:rPr>
        <w:t xml:space="preserve"> выберите товар и заполните его </w:t>
      </w:r>
      <w:r w:rsidRPr="00161FA4">
        <w:rPr>
          <w:b/>
          <w:szCs w:val="22"/>
          <w:shd w:val="clear" w:color="auto" w:fill="FFFFFF"/>
        </w:rPr>
        <w:t>Планируемое количество</w:t>
      </w:r>
      <w:r w:rsidRPr="00161FA4">
        <w:rPr>
          <w:szCs w:val="22"/>
          <w:shd w:val="clear" w:color="auto" w:fill="FFFFFF"/>
        </w:rPr>
        <w:t xml:space="preserve"> (рис. </w:t>
      </w:r>
      <w:r w:rsidR="00D25FFB">
        <w:rPr>
          <w:szCs w:val="22"/>
          <w:shd w:val="clear" w:color="auto" w:fill="FFFFFF"/>
        </w:rPr>
        <w:t>6</w:t>
      </w:r>
      <w:r w:rsidRPr="00161FA4">
        <w:rPr>
          <w:szCs w:val="22"/>
          <w:shd w:val="clear" w:color="auto" w:fill="FFFFFF"/>
        </w:rPr>
        <w:t>2(5)).</w:t>
      </w:r>
    </w:p>
    <w:p w14:paraId="2531C522" w14:textId="77777777" w:rsidR="00AF2090" w:rsidRPr="00161FA4" w:rsidRDefault="00106048" w:rsidP="00E05287">
      <w:pPr>
        <w:jc w:val="both"/>
        <w:rPr>
          <w:szCs w:val="22"/>
          <w:shd w:val="clear" w:color="auto" w:fill="FFFFFF"/>
        </w:rPr>
      </w:pPr>
      <w:r w:rsidRPr="00161FA4">
        <w:rPr>
          <w:szCs w:val="22"/>
          <w:shd w:val="clear" w:color="auto" w:fill="FFFFFF"/>
        </w:rPr>
        <w:lastRenderedPageBreak/>
        <w:t xml:space="preserve">Нажмите кнопку </w:t>
      </w:r>
      <w:r w:rsidRPr="00161FA4">
        <w:rPr>
          <w:b/>
          <w:szCs w:val="22"/>
          <w:shd w:val="clear" w:color="auto" w:fill="FFFFFF"/>
        </w:rPr>
        <w:t>Сохранить</w:t>
      </w:r>
      <w:r w:rsidRPr="00161FA4">
        <w:rPr>
          <w:szCs w:val="22"/>
          <w:shd w:val="clear" w:color="auto" w:fill="FFFFFF"/>
        </w:rPr>
        <w:t xml:space="preserve"> для сохранения документа.</w:t>
      </w:r>
    </w:p>
    <w:p w14:paraId="016465AC" w14:textId="77777777" w:rsidR="00AF2090" w:rsidRPr="00161FA4" w:rsidRDefault="00AF2090">
      <w:pPr>
        <w:pStyle w:val="a6"/>
        <w:spacing w:before="150" w:after="0"/>
        <w:ind w:left="450"/>
        <w:rPr>
          <w:rFonts w:asciiTheme="minorHAnsi" w:hAnsiTheme="minorHAnsi"/>
          <w:color w:val="172B4D"/>
          <w:sz w:val="22"/>
          <w:szCs w:val="22"/>
        </w:rPr>
      </w:pPr>
    </w:p>
    <w:p w14:paraId="039D336E" w14:textId="550DC8D8" w:rsidR="00AF2090" w:rsidRPr="00161FA4" w:rsidRDefault="00857CEB">
      <w:pPr>
        <w:pStyle w:val="a6"/>
        <w:spacing w:before="150" w:after="0"/>
        <w:jc w:val="center"/>
        <w:rPr>
          <w:rFonts w:asciiTheme="minorHAnsi" w:hAnsiTheme="minorHAnsi"/>
          <w:color w:val="172B4D"/>
          <w:sz w:val="22"/>
          <w:szCs w:val="22"/>
        </w:rPr>
      </w:pPr>
      <w:r w:rsidRPr="00161FA4">
        <w:rPr>
          <w:rFonts w:asciiTheme="minorHAnsi" w:hAnsiTheme="minorHAnsi"/>
          <w:noProof/>
          <w:sz w:val="22"/>
          <w:szCs w:val="22"/>
        </w:rPr>
        <w:drawing>
          <wp:inline distT="0" distB="0" distL="0" distR="0" wp14:anchorId="0CDEE8DA" wp14:editId="71849686">
            <wp:extent cx="5940425" cy="191262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0425" cy="1912620"/>
                    </a:xfrm>
                    <a:prstGeom prst="rect">
                      <a:avLst/>
                    </a:prstGeom>
                  </pic:spPr>
                </pic:pic>
              </a:graphicData>
            </a:graphic>
          </wp:inline>
        </w:drawing>
      </w:r>
      <w:r w:rsidR="00106048" w:rsidRPr="00161FA4">
        <w:rPr>
          <w:rFonts w:asciiTheme="minorHAnsi" w:hAnsiTheme="minorHAnsi"/>
          <w:color w:val="172B4D"/>
          <w:sz w:val="22"/>
          <w:szCs w:val="22"/>
        </w:rPr>
        <w:br/>
      </w:r>
      <w:r w:rsidR="00106048" w:rsidRPr="00161FA4">
        <w:rPr>
          <w:rStyle w:val="ab"/>
          <w:rFonts w:asciiTheme="minorHAnsi" w:hAnsiTheme="minorHAnsi"/>
          <w:color w:val="172B4D"/>
          <w:sz w:val="22"/>
          <w:szCs w:val="22"/>
        </w:rPr>
        <w:t xml:space="preserve">Рис. </w:t>
      </w:r>
      <w:r w:rsidRPr="00161FA4">
        <w:rPr>
          <w:rStyle w:val="ab"/>
          <w:rFonts w:asciiTheme="minorHAnsi" w:hAnsiTheme="minorHAnsi"/>
          <w:color w:val="172B4D"/>
          <w:sz w:val="22"/>
          <w:szCs w:val="22"/>
        </w:rPr>
        <w:t>6</w:t>
      </w:r>
      <w:r w:rsidR="00106048" w:rsidRPr="00161FA4">
        <w:rPr>
          <w:rStyle w:val="ab"/>
          <w:rFonts w:asciiTheme="minorHAnsi" w:hAnsiTheme="minorHAnsi"/>
          <w:color w:val="172B4D"/>
          <w:sz w:val="22"/>
          <w:szCs w:val="22"/>
        </w:rPr>
        <w:t>1 Создание нового документа поступления</w:t>
      </w:r>
    </w:p>
    <w:p w14:paraId="40CAC26D" w14:textId="5FC0B1B3" w:rsidR="00AF2090" w:rsidRPr="00161FA4" w:rsidRDefault="005A6D03">
      <w:pPr>
        <w:pStyle w:val="a6"/>
        <w:spacing w:before="150" w:after="0"/>
        <w:jc w:val="center"/>
        <w:rPr>
          <w:rStyle w:val="ab"/>
          <w:rFonts w:asciiTheme="minorHAnsi" w:hAnsiTheme="minorHAnsi"/>
          <w:color w:val="172B4D"/>
          <w:sz w:val="22"/>
          <w:szCs w:val="22"/>
        </w:rPr>
      </w:pPr>
      <w:r w:rsidRPr="00161FA4">
        <w:rPr>
          <w:rFonts w:asciiTheme="minorHAnsi" w:hAnsiTheme="minorHAnsi"/>
          <w:noProof/>
          <w:color w:val="172B4D"/>
          <w:sz w:val="22"/>
          <w:szCs w:val="22"/>
        </w:rPr>
        <w:drawing>
          <wp:inline distT="0" distB="0" distL="0" distR="0" wp14:anchorId="03C47ECE" wp14:editId="24416A26">
            <wp:extent cx="5940425" cy="3704590"/>
            <wp:effectExtent l="0" t="0" r="317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0425" cy="3704590"/>
                    </a:xfrm>
                    <a:prstGeom prst="rect">
                      <a:avLst/>
                    </a:prstGeom>
                  </pic:spPr>
                </pic:pic>
              </a:graphicData>
            </a:graphic>
          </wp:inline>
        </w:drawing>
      </w:r>
      <w:r w:rsidRPr="00161FA4">
        <w:rPr>
          <w:rFonts w:asciiTheme="minorHAnsi" w:hAnsiTheme="minorHAnsi"/>
          <w:noProof/>
          <w:color w:val="172B4D"/>
          <w:sz w:val="22"/>
          <w:szCs w:val="22"/>
        </w:rPr>
        <w:t xml:space="preserve"> </w:t>
      </w:r>
      <w:r w:rsidR="00106048" w:rsidRPr="00161FA4">
        <w:rPr>
          <w:rStyle w:val="ab"/>
          <w:rFonts w:asciiTheme="minorHAnsi" w:hAnsiTheme="minorHAnsi"/>
          <w:color w:val="172B4D"/>
          <w:sz w:val="22"/>
          <w:szCs w:val="22"/>
        </w:rPr>
        <w:t xml:space="preserve">Рис. </w:t>
      </w:r>
      <w:r w:rsidRPr="00161FA4">
        <w:rPr>
          <w:rStyle w:val="ab"/>
          <w:rFonts w:asciiTheme="minorHAnsi" w:hAnsiTheme="minorHAnsi"/>
          <w:color w:val="172B4D"/>
          <w:sz w:val="22"/>
          <w:szCs w:val="22"/>
        </w:rPr>
        <w:t>6</w:t>
      </w:r>
      <w:r w:rsidR="00106048" w:rsidRPr="00161FA4">
        <w:rPr>
          <w:rStyle w:val="ab"/>
          <w:rFonts w:asciiTheme="minorHAnsi" w:hAnsiTheme="minorHAnsi"/>
          <w:color w:val="172B4D"/>
          <w:sz w:val="22"/>
          <w:szCs w:val="22"/>
        </w:rPr>
        <w:t>2 Заполнение документа</w:t>
      </w:r>
    </w:p>
    <w:p w14:paraId="19302F6E" w14:textId="77777777" w:rsidR="00AF2090" w:rsidRPr="00161FA4" w:rsidRDefault="00AF2090">
      <w:pPr>
        <w:pStyle w:val="a6"/>
        <w:spacing w:before="150" w:after="0"/>
        <w:rPr>
          <w:rFonts w:asciiTheme="minorHAnsi" w:hAnsiTheme="minorHAnsi"/>
          <w:color w:val="172B4D"/>
          <w:sz w:val="22"/>
          <w:szCs w:val="22"/>
        </w:rPr>
      </w:pPr>
    </w:p>
    <w:p w14:paraId="689842BC" w14:textId="77777777" w:rsidR="00AF2090" w:rsidRPr="00436CAD" w:rsidRDefault="00106048" w:rsidP="00436CAD">
      <w:pPr>
        <w:pStyle w:val="2"/>
      </w:pPr>
      <w:bookmarkStart w:id="34" w:name="_Toc191405015"/>
      <w:r w:rsidRPr="00436CAD">
        <w:t>Печать Листа приемки</w:t>
      </w:r>
      <w:bookmarkEnd w:id="34"/>
    </w:p>
    <w:p w14:paraId="344513D8" w14:textId="77777777" w:rsidR="00AF2090" w:rsidRPr="00161FA4" w:rsidRDefault="00106048" w:rsidP="00E05287">
      <w:pPr>
        <w:jc w:val="both"/>
        <w:rPr>
          <w:szCs w:val="22"/>
          <w:shd w:val="clear" w:color="auto" w:fill="FFFFFF"/>
        </w:rPr>
      </w:pPr>
      <w:r w:rsidRPr="00161FA4">
        <w:rPr>
          <w:szCs w:val="22"/>
          <w:shd w:val="clear" w:color="auto" w:fill="FFFFFF"/>
        </w:rPr>
        <w:t>Лист приемки можно распечатать:</w:t>
      </w:r>
    </w:p>
    <w:p w14:paraId="59170E5F" w14:textId="77777777" w:rsidR="00AF2090" w:rsidRPr="00161FA4" w:rsidRDefault="00106048">
      <w:pPr>
        <w:numPr>
          <w:ilvl w:val="0"/>
          <w:numId w:val="35"/>
        </w:numPr>
        <w:ind w:hanging="709"/>
        <w:rPr>
          <w:szCs w:val="22"/>
        </w:rPr>
      </w:pPr>
      <w:r w:rsidRPr="00161FA4">
        <w:rPr>
          <w:szCs w:val="22"/>
          <w:shd w:val="clear" w:color="auto" w:fill="FFFFFF"/>
        </w:rPr>
        <w:t>Из списка поступлений.</w:t>
      </w:r>
    </w:p>
    <w:p w14:paraId="648F4899" w14:textId="77777777" w:rsidR="00AF2090" w:rsidRPr="00161FA4" w:rsidRDefault="00106048">
      <w:pPr>
        <w:numPr>
          <w:ilvl w:val="0"/>
          <w:numId w:val="35"/>
        </w:numPr>
        <w:ind w:hanging="709"/>
        <w:rPr>
          <w:szCs w:val="22"/>
        </w:rPr>
      </w:pPr>
      <w:r w:rsidRPr="00161FA4">
        <w:rPr>
          <w:szCs w:val="22"/>
          <w:shd w:val="clear" w:color="auto" w:fill="FFFFFF"/>
        </w:rPr>
        <w:t>Непосредственно из документа поступления.</w:t>
      </w:r>
    </w:p>
    <w:p w14:paraId="67E0F99C" w14:textId="45A83DD2" w:rsidR="00AF2090" w:rsidRPr="00161FA4" w:rsidRDefault="00106048" w:rsidP="00E05287">
      <w:pPr>
        <w:jc w:val="both"/>
        <w:rPr>
          <w:szCs w:val="22"/>
          <w:shd w:val="clear" w:color="auto" w:fill="FFFFFF"/>
        </w:rPr>
      </w:pPr>
      <w:r w:rsidRPr="00161FA4">
        <w:rPr>
          <w:szCs w:val="22"/>
          <w:shd w:val="clear" w:color="auto" w:fill="FFFFFF"/>
        </w:rPr>
        <w:t xml:space="preserve">На форме </w:t>
      </w:r>
      <w:r w:rsidRPr="00161FA4">
        <w:rPr>
          <w:b/>
          <w:szCs w:val="22"/>
          <w:shd w:val="clear" w:color="auto" w:fill="FFFFFF"/>
        </w:rPr>
        <w:t>Рабочий стол</w:t>
      </w:r>
      <w:r w:rsidRPr="00161FA4">
        <w:rPr>
          <w:szCs w:val="22"/>
          <w:shd w:val="clear" w:color="auto" w:fill="FFFFFF"/>
        </w:rPr>
        <w:t xml:space="preserve"> - </w:t>
      </w:r>
      <w:r w:rsidRPr="00161FA4">
        <w:rPr>
          <w:b/>
          <w:szCs w:val="22"/>
          <w:shd w:val="clear" w:color="auto" w:fill="FFFFFF"/>
        </w:rPr>
        <w:t>Документы</w:t>
      </w:r>
      <w:r w:rsidRPr="00161FA4">
        <w:rPr>
          <w:szCs w:val="22"/>
          <w:shd w:val="clear" w:color="auto" w:fill="FFFFFF"/>
        </w:rPr>
        <w:t xml:space="preserve"> - </w:t>
      </w:r>
      <w:r w:rsidRPr="00161FA4">
        <w:rPr>
          <w:b/>
          <w:szCs w:val="22"/>
          <w:shd w:val="clear" w:color="auto" w:fill="FFFFFF"/>
        </w:rPr>
        <w:t>Поступления</w:t>
      </w:r>
      <w:r w:rsidRPr="00161FA4">
        <w:rPr>
          <w:szCs w:val="22"/>
          <w:shd w:val="clear" w:color="auto" w:fill="FFFFFF"/>
        </w:rPr>
        <w:t xml:space="preserve"> или </w:t>
      </w:r>
      <w:r w:rsidRPr="00161FA4">
        <w:rPr>
          <w:b/>
          <w:szCs w:val="22"/>
          <w:shd w:val="clear" w:color="auto" w:fill="FFFFFF"/>
        </w:rPr>
        <w:t>Документы</w:t>
      </w:r>
      <w:r w:rsidRPr="00161FA4">
        <w:rPr>
          <w:szCs w:val="22"/>
          <w:shd w:val="clear" w:color="auto" w:fill="FFFFFF"/>
        </w:rPr>
        <w:t xml:space="preserve"> - </w:t>
      </w:r>
      <w:r w:rsidRPr="00161FA4">
        <w:rPr>
          <w:b/>
          <w:szCs w:val="22"/>
          <w:shd w:val="clear" w:color="auto" w:fill="FFFFFF"/>
        </w:rPr>
        <w:t>Поступления</w:t>
      </w:r>
      <w:r w:rsidRPr="00161FA4">
        <w:rPr>
          <w:szCs w:val="22"/>
          <w:shd w:val="clear" w:color="auto" w:fill="FFFFFF"/>
        </w:rPr>
        <w:t xml:space="preserve"> необходимо выделить курсором приходный документ, или отметить в колонке </w:t>
      </w:r>
      <w:r w:rsidRPr="00161FA4">
        <w:rPr>
          <w:b/>
          <w:szCs w:val="22"/>
          <w:shd w:val="clear" w:color="auto" w:fill="FFFFFF"/>
        </w:rPr>
        <w:t>Вкл.</w:t>
      </w:r>
      <w:r w:rsidRPr="00161FA4">
        <w:rPr>
          <w:szCs w:val="22"/>
          <w:shd w:val="clear" w:color="auto" w:fill="FFFFFF"/>
        </w:rPr>
        <w:t xml:space="preserve"> несколько документов, для </w:t>
      </w:r>
      <w:r w:rsidRPr="00161FA4">
        <w:rPr>
          <w:szCs w:val="22"/>
          <w:shd w:val="clear" w:color="auto" w:fill="FFFFFF"/>
        </w:rPr>
        <w:lastRenderedPageBreak/>
        <w:t xml:space="preserve">которых нужно распечатать листы поступления, и нажать кнопку </w:t>
      </w:r>
      <w:r w:rsidR="00C4688C" w:rsidRPr="00161FA4">
        <w:rPr>
          <w:b/>
          <w:szCs w:val="22"/>
          <w:shd w:val="clear" w:color="auto" w:fill="FFFFFF"/>
        </w:rPr>
        <w:t>Печать</w:t>
      </w:r>
      <w:r w:rsidRPr="00161FA4">
        <w:rPr>
          <w:szCs w:val="22"/>
          <w:shd w:val="clear" w:color="auto" w:fill="FFFFFF"/>
        </w:rPr>
        <w:t xml:space="preserve">. Будут сформированы печатные формы листа приемки для выделенных документов (рис. </w:t>
      </w:r>
      <w:r w:rsidR="00FF776F">
        <w:rPr>
          <w:szCs w:val="22"/>
          <w:shd w:val="clear" w:color="auto" w:fill="FFFFFF"/>
        </w:rPr>
        <w:t>63</w:t>
      </w:r>
      <w:r w:rsidRPr="00161FA4">
        <w:rPr>
          <w:szCs w:val="22"/>
          <w:shd w:val="clear" w:color="auto" w:fill="FFFFFF"/>
        </w:rPr>
        <w:t>).</w:t>
      </w:r>
    </w:p>
    <w:p w14:paraId="3CD4C252" w14:textId="77777777" w:rsidR="00AF2090" w:rsidRPr="00161FA4" w:rsidRDefault="00AF2090">
      <w:pPr>
        <w:pStyle w:val="a6"/>
        <w:spacing w:before="150" w:after="0"/>
        <w:rPr>
          <w:rFonts w:asciiTheme="minorHAnsi" w:hAnsiTheme="minorHAnsi"/>
          <w:color w:val="172B4D"/>
          <w:sz w:val="22"/>
          <w:szCs w:val="22"/>
        </w:rPr>
      </w:pPr>
    </w:p>
    <w:p w14:paraId="492F85CD" w14:textId="76EDC737" w:rsidR="00AF2090" w:rsidRPr="00161FA4" w:rsidRDefault="00C4688C">
      <w:pPr>
        <w:pStyle w:val="a6"/>
        <w:spacing w:before="150" w:after="0"/>
        <w:jc w:val="center"/>
        <w:rPr>
          <w:rFonts w:asciiTheme="minorHAnsi" w:hAnsiTheme="minorHAnsi"/>
          <w:color w:val="172B4D"/>
          <w:sz w:val="22"/>
          <w:szCs w:val="22"/>
        </w:rPr>
      </w:pPr>
      <w:r w:rsidRPr="00161FA4">
        <w:rPr>
          <w:rFonts w:asciiTheme="minorHAnsi" w:hAnsiTheme="minorHAnsi"/>
          <w:noProof/>
          <w:sz w:val="22"/>
          <w:szCs w:val="22"/>
        </w:rPr>
        <w:drawing>
          <wp:inline distT="0" distB="0" distL="0" distR="0" wp14:anchorId="1B007E19" wp14:editId="0063B5D1">
            <wp:extent cx="5940425" cy="360045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0425" cy="3600450"/>
                    </a:xfrm>
                    <a:prstGeom prst="rect">
                      <a:avLst/>
                    </a:prstGeom>
                  </pic:spPr>
                </pic:pic>
              </a:graphicData>
            </a:graphic>
          </wp:inline>
        </w:drawing>
      </w:r>
      <w:r w:rsidR="00106048" w:rsidRPr="00161FA4">
        <w:rPr>
          <w:rFonts w:asciiTheme="minorHAnsi" w:hAnsiTheme="minorHAnsi"/>
          <w:color w:val="172B4D"/>
          <w:sz w:val="22"/>
          <w:szCs w:val="22"/>
        </w:rPr>
        <w:br/>
      </w:r>
      <w:r w:rsidR="00106048" w:rsidRPr="00161FA4">
        <w:rPr>
          <w:rStyle w:val="ab"/>
          <w:rFonts w:asciiTheme="minorHAnsi" w:hAnsiTheme="minorHAnsi"/>
          <w:color w:val="172B4D"/>
          <w:sz w:val="22"/>
          <w:szCs w:val="22"/>
        </w:rPr>
        <w:t xml:space="preserve">Рис. </w:t>
      </w:r>
      <w:r w:rsidR="00EA73AD" w:rsidRPr="00161FA4">
        <w:rPr>
          <w:rStyle w:val="ab"/>
          <w:rFonts w:asciiTheme="minorHAnsi" w:hAnsiTheme="minorHAnsi"/>
          <w:color w:val="172B4D"/>
          <w:sz w:val="22"/>
          <w:szCs w:val="22"/>
        </w:rPr>
        <w:t>6</w:t>
      </w:r>
      <w:r w:rsidR="00106048" w:rsidRPr="00161FA4">
        <w:rPr>
          <w:rStyle w:val="ab"/>
          <w:rFonts w:asciiTheme="minorHAnsi" w:hAnsiTheme="minorHAnsi"/>
          <w:color w:val="172B4D"/>
          <w:sz w:val="22"/>
          <w:szCs w:val="22"/>
        </w:rPr>
        <w:t>3 Печать листа приемки из списка поступлений</w:t>
      </w:r>
    </w:p>
    <w:p w14:paraId="3F2CE449" w14:textId="24F2EB6D" w:rsidR="00AF2090" w:rsidRPr="00161FA4" w:rsidRDefault="00106048">
      <w:pPr>
        <w:pStyle w:val="a6"/>
        <w:spacing w:before="150" w:after="0"/>
        <w:jc w:val="center"/>
        <w:rPr>
          <w:rStyle w:val="ab"/>
          <w:rFonts w:asciiTheme="minorHAnsi" w:hAnsiTheme="minorHAnsi"/>
          <w:color w:val="172B4D"/>
          <w:sz w:val="22"/>
          <w:szCs w:val="22"/>
        </w:rPr>
      </w:pPr>
      <w:r w:rsidRPr="00161FA4">
        <w:rPr>
          <w:rFonts w:asciiTheme="minorHAnsi" w:hAnsiTheme="minorHAnsi"/>
          <w:noProof/>
          <w:color w:val="172B4D"/>
          <w:sz w:val="22"/>
          <w:szCs w:val="22"/>
        </w:rPr>
        <w:drawing>
          <wp:inline distT="0" distB="0" distL="0" distR="0" wp14:anchorId="2AC2666A" wp14:editId="7EDFB55D">
            <wp:extent cx="5940425" cy="2170430"/>
            <wp:effectExtent l="0" t="0" r="0" b="0"/>
            <wp:docPr id="210" name="Picture 210"/>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100"/>
                    <a:srcRect/>
                    <a:stretch/>
                  </pic:blipFill>
                  <pic:spPr>
                    <a:xfrm>
                      <a:off x="0" y="0"/>
                      <a:ext cx="5940425" cy="2170430"/>
                    </a:xfrm>
                    <a:prstGeom prst="rect">
                      <a:avLst/>
                    </a:prstGeom>
                  </pic:spPr>
                </pic:pic>
              </a:graphicData>
            </a:graphic>
          </wp:inline>
        </w:drawing>
      </w:r>
      <w:r w:rsidRPr="00161FA4">
        <w:rPr>
          <w:rFonts w:asciiTheme="minorHAnsi" w:hAnsiTheme="minorHAnsi"/>
          <w:color w:val="172B4D"/>
          <w:sz w:val="22"/>
          <w:szCs w:val="22"/>
        </w:rPr>
        <w:br/>
      </w:r>
      <w:r w:rsidRPr="00161FA4">
        <w:rPr>
          <w:rStyle w:val="ab"/>
          <w:rFonts w:asciiTheme="minorHAnsi" w:hAnsiTheme="minorHAnsi"/>
          <w:color w:val="172B4D"/>
          <w:sz w:val="22"/>
          <w:szCs w:val="22"/>
        </w:rPr>
        <w:t xml:space="preserve">Рис. </w:t>
      </w:r>
      <w:r w:rsidR="005C2434" w:rsidRPr="00161FA4">
        <w:rPr>
          <w:rStyle w:val="ab"/>
          <w:rFonts w:asciiTheme="minorHAnsi" w:hAnsiTheme="minorHAnsi"/>
          <w:color w:val="172B4D"/>
          <w:sz w:val="22"/>
          <w:szCs w:val="22"/>
        </w:rPr>
        <w:t>6</w:t>
      </w:r>
      <w:r w:rsidRPr="00161FA4">
        <w:rPr>
          <w:rStyle w:val="ab"/>
          <w:rFonts w:asciiTheme="minorHAnsi" w:hAnsiTheme="minorHAnsi"/>
          <w:color w:val="172B4D"/>
          <w:sz w:val="22"/>
          <w:szCs w:val="22"/>
        </w:rPr>
        <w:t>4 Печатная форма листа приемки</w:t>
      </w:r>
    </w:p>
    <w:p w14:paraId="383EA40E" w14:textId="77777777" w:rsidR="00AF2090" w:rsidRPr="00161FA4" w:rsidRDefault="00AF2090">
      <w:pPr>
        <w:pStyle w:val="a6"/>
        <w:spacing w:before="150" w:after="0"/>
        <w:jc w:val="center"/>
        <w:rPr>
          <w:rFonts w:asciiTheme="minorHAnsi" w:hAnsiTheme="minorHAnsi"/>
          <w:color w:val="172B4D"/>
          <w:sz w:val="22"/>
          <w:szCs w:val="22"/>
        </w:rPr>
      </w:pPr>
    </w:p>
    <w:p w14:paraId="56287744" w14:textId="77DFEE00" w:rsidR="00AF2090" w:rsidRPr="00161FA4" w:rsidRDefault="00106048">
      <w:pPr>
        <w:pStyle w:val="a6"/>
        <w:spacing w:before="150" w:after="0"/>
        <w:rPr>
          <w:rFonts w:asciiTheme="minorHAnsi" w:hAnsiTheme="minorHAnsi"/>
          <w:color w:val="172B4D"/>
          <w:sz w:val="22"/>
          <w:szCs w:val="22"/>
        </w:rPr>
      </w:pPr>
      <w:r w:rsidRPr="00161FA4">
        <w:rPr>
          <w:rStyle w:val="a3"/>
          <w:rFonts w:asciiTheme="minorHAnsi" w:hAnsiTheme="minorHAnsi"/>
          <w:color w:val="172B4D"/>
          <w:sz w:val="22"/>
          <w:szCs w:val="22"/>
        </w:rPr>
        <w:t>2.</w:t>
      </w:r>
      <w:r w:rsidRPr="00161FA4">
        <w:rPr>
          <w:rFonts w:asciiTheme="minorHAnsi" w:hAnsiTheme="minorHAnsi"/>
          <w:color w:val="172B4D"/>
          <w:sz w:val="22"/>
          <w:szCs w:val="22"/>
        </w:rPr>
        <w:t> </w:t>
      </w:r>
      <w:r w:rsidRPr="00161FA4">
        <w:rPr>
          <w:rFonts w:asciiTheme="minorHAnsi" w:hAnsiTheme="minorHAnsi"/>
          <w:sz w:val="22"/>
          <w:szCs w:val="22"/>
          <w:shd w:val="clear" w:color="auto" w:fill="FFFFFF"/>
        </w:rPr>
        <w:t xml:space="preserve"> </w:t>
      </w:r>
      <w:r w:rsidR="00861A1E" w:rsidRPr="00161FA4">
        <w:rPr>
          <w:rFonts w:asciiTheme="minorHAnsi" w:hAnsiTheme="minorHAnsi"/>
          <w:sz w:val="22"/>
          <w:szCs w:val="22"/>
          <w:shd w:val="clear" w:color="auto" w:fill="FFFFFF"/>
        </w:rPr>
        <w:t xml:space="preserve">В </w:t>
      </w:r>
      <w:r w:rsidRPr="00161FA4">
        <w:rPr>
          <w:rFonts w:asciiTheme="minorHAnsi" w:hAnsiTheme="minorHAnsi"/>
          <w:sz w:val="22"/>
          <w:szCs w:val="22"/>
          <w:shd w:val="clear" w:color="auto" w:fill="FFFFFF"/>
        </w:rPr>
        <w:t xml:space="preserve">документе поступления нажать кнопку </w:t>
      </w:r>
      <w:r w:rsidR="00861A1E" w:rsidRPr="00161FA4">
        <w:rPr>
          <w:rFonts w:asciiTheme="minorHAnsi" w:hAnsiTheme="minorHAnsi"/>
          <w:b/>
          <w:sz w:val="22"/>
          <w:szCs w:val="22"/>
          <w:shd w:val="clear" w:color="auto" w:fill="FFFFFF"/>
        </w:rPr>
        <w:t>Печать</w:t>
      </w:r>
      <w:r w:rsidRPr="00161FA4">
        <w:rPr>
          <w:rFonts w:asciiTheme="minorHAnsi" w:hAnsiTheme="minorHAnsi"/>
          <w:sz w:val="22"/>
          <w:szCs w:val="22"/>
          <w:shd w:val="clear" w:color="auto" w:fill="FFFFFF"/>
        </w:rPr>
        <w:t xml:space="preserve"> (рис. </w:t>
      </w:r>
      <w:r w:rsidR="00FF776F">
        <w:rPr>
          <w:rFonts w:asciiTheme="minorHAnsi" w:hAnsiTheme="minorHAnsi"/>
          <w:sz w:val="22"/>
          <w:szCs w:val="22"/>
          <w:shd w:val="clear" w:color="auto" w:fill="FFFFFF"/>
        </w:rPr>
        <w:t>6</w:t>
      </w:r>
      <w:r w:rsidRPr="00161FA4">
        <w:rPr>
          <w:rFonts w:asciiTheme="minorHAnsi" w:hAnsiTheme="minorHAnsi"/>
          <w:sz w:val="22"/>
          <w:szCs w:val="22"/>
          <w:shd w:val="clear" w:color="auto" w:fill="FFFFFF"/>
        </w:rPr>
        <w:t xml:space="preserve">5), и будет сформирована печатная форма для текущего документа (рис. </w:t>
      </w:r>
      <w:r w:rsidR="00FF776F">
        <w:rPr>
          <w:rFonts w:asciiTheme="minorHAnsi" w:hAnsiTheme="minorHAnsi"/>
          <w:sz w:val="22"/>
          <w:szCs w:val="22"/>
          <w:shd w:val="clear" w:color="auto" w:fill="FFFFFF"/>
        </w:rPr>
        <w:t>6</w:t>
      </w:r>
      <w:r w:rsidRPr="00161FA4">
        <w:rPr>
          <w:rFonts w:asciiTheme="minorHAnsi" w:hAnsiTheme="minorHAnsi"/>
          <w:sz w:val="22"/>
          <w:szCs w:val="22"/>
          <w:shd w:val="clear" w:color="auto" w:fill="FFFFFF"/>
        </w:rPr>
        <w:t>4).</w:t>
      </w:r>
    </w:p>
    <w:p w14:paraId="69743ECC" w14:textId="116FB386" w:rsidR="00AF2090" w:rsidRPr="00161FA4" w:rsidRDefault="00861A1E">
      <w:pPr>
        <w:pStyle w:val="a6"/>
        <w:spacing w:before="150" w:after="0"/>
        <w:jc w:val="center"/>
        <w:rPr>
          <w:rFonts w:asciiTheme="minorHAnsi" w:hAnsiTheme="minorHAnsi"/>
          <w:color w:val="172B4D"/>
          <w:sz w:val="22"/>
          <w:szCs w:val="22"/>
        </w:rPr>
      </w:pPr>
      <w:r w:rsidRPr="00161FA4">
        <w:rPr>
          <w:rFonts w:asciiTheme="minorHAnsi" w:hAnsiTheme="minorHAnsi"/>
          <w:noProof/>
          <w:sz w:val="22"/>
          <w:szCs w:val="22"/>
        </w:rPr>
        <w:lastRenderedPageBreak/>
        <w:drawing>
          <wp:inline distT="0" distB="0" distL="0" distR="0" wp14:anchorId="5B212BC4" wp14:editId="6DB9F16C">
            <wp:extent cx="5940425" cy="214503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0425" cy="2145030"/>
                    </a:xfrm>
                    <a:prstGeom prst="rect">
                      <a:avLst/>
                    </a:prstGeom>
                  </pic:spPr>
                </pic:pic>
              </a:graphicData>
            </a:graphic>
          </wp:inline>
        </w:drawing>
      </w:r>
      <w:r w:rsidR="00106048" w:rsidRPr="00161FA4">
        <w:rPr>
          <w:rFonts w:asciiTheme="minorHAnsi" w:hAnsiTheme="minorHAnsi"/>
          <w:color w:val="172B4D"/>
          <w:sz w:val="22"/>
          <w:szCs w:val="22"/>
        </w:rPr>
        <w:br/>
      </w:r>
      <w:r w:rsidR="00106048" w:rsidRPr="00161FA4">
        <w:rPr>
          <w:rStyle w:val="ab"/>
          <w:rFonts w:asciiTheme="minorHAnsi" w:hAnsiTheme="minorHAnsi"/>
          <w:color w:val="172B4D"/>
          <w:sz w:val="22"/>
          <w:szCs w:val="22"/>
        </w:rPr>
        <w:t xml:space="preserve">Рис. </w:t>
      </w:r>
      <w:r w:rsidRPr="00161FA4">
        <w:rPr>
          <w:rStyle w:val="ab"/>
          <w:rFonts w:asciiTheme="minorHAnsi" w:hAnsiTheme="minorHAnsi"/>
          <w:color w:val="172B4D"/>
          <w:sz w:val="22"/>
          <w:szCs w:val="22"/>
        </w:rPr>
        <w:t>6</w:t>
      </w:r>
      <w:r w:rsidR="00106048" w:rsidRPr="00161FA4">
        <w:rPr>
          <w:rStyle w:val="ab"/>
          <w:rFonts w:asciiTheme="minorHAnsi" w:hAnsiTheme="minorHAnsi"/>
          <w:color w:val="172B4D"/>
          <w:sz w:val="22"/>
          <w:szCs w:val="22"/>
        </w:rPr>
        <w:t>5 Печать листа приемки из документа</w:t>
      </w:r>
    </w:p>
    <w:p w14:paraId="2B9A02CF" w14:textId="77777777" w:rsidR="00AF2090" w:rsidRPr="00161FA4" w:rsidRDefault="00AF2090" w:rsidP="00E05287">
      <w:pPr>
        <w:jc w:val="both"/>
        <w:rPr>
          <w:szCs w:val="22"/>
        </w:rPr>
      </w:pPr>
    </w:p>
    <w:p w14:paraId="4E6A8BDA" w14:textId="77777777" w:rsidR="00AF2090" w:rsidRPr="00161FA4" w:rsidRDefault="00106048" w:rsidP="00E05287">
      <w:pPr>
        <w:jc w:val="both"/>
        <w:rPr>
          <w:szCs w:val="22"/>
          <w:shd w:val="clear" w:color="auto" w:fill="FFFFFF"/>
        </w:rPr>
      </w:pPr>
      <w:r w:rsidRPr="00161FA4">
        <w:rPr>
          <w:szCs w:val="22"/>
          <w:shd w:val="clear" w:color="auto" w:fill="FFFFFF"/>
        </w:rPr>
        <w:t xml:space="preserve">Приемку производит сотрудник с ТСД, действия которого описаны в "Руководстве по работе с ТСД". Все действия сотрудников с ТСД </w:t>
      </w:r>
      <w:proofErr w:type="spellStart"/>
      <w:r w:rsidRPr="00161FA4">
        <w:rPr>
          <w:szCs w:val="22"/>
          <w:shd w:val="clear" w:color="auto" w:fill="FFFFFF"/>
        </w:rPr>
        <w:t>логируются</w:t>
      </w:r>
      <w:proofErr w:type="spellEnd"/>
      <w:r w:rsidRPr="00161FA4">
        <w:rPr>
          <w:szCs w:val="22"/>
          <w:shd w:val="clear" w:color="auto" w:fill="FFFFFF"/>
        </w:rPr>
        <w:t xml:space="preserve"> и отображаются в режиме реального времени на форме </w:t>
      </w:r>
      <w:r w:rsidRPr="00161FA4">
        <w:rPr>
          <w:b/>
          <w:szCs w:val="22"/>
          <w:shd w:val="clear" w:color="auto" w:fill="FFFFFF"/>
        </w:rPr>
        <w:t>Рабочий стол</w:t>
      </w:r>
      <w:r w:rsidRPr="00161FA4">
        <w:rPr>
          <w:szCs w:val="22"/>
          <w:shd w:val="clear" w:color="auto" w:fill="FFFFFF"/>
        </w:rPr>
        <w:t xml:space="preserve"> - </w:t>
      </w:r>
      <w:r w:rsidRPr="00161FA4">
        <w:rPr>
          <w:b/>
          <w:szCs w:val="22"/>
          <w:shd w:val="clear" w:color="auto" w:fill="FFFFFF"/>
        </w:rPr>
        <w:t>Склад</w:t>
      </w:r>
      <w:r w:rsidRPr="00161FA4">
        <w:rPr>
          <w:szCs w:val="22"/>
          <w:shd w:val="clear" w:color="auto" w:fill="FFFFFF"/>
        </w:rPr>
        <w:t xml:space="preserve"> - </w:t>
      </w:r>
      <w:r w:rsidRPr="00161FA4">
        <w:rPr>
          <w:b/>
          <w:szCs w:val="22"/>
          <w:shd w:val="clear" w:color="auto" w:fill="FFFFFF"/>
        </w:rPr>
        <w:t>Задачи</w:t>
      </w:r>
      <w:r w:rsidRPr="00161FA4">
        <w:rPr>
          <w:szCs w:val="22"/>
          <w:shd w:val="clear" w:color="auto" w:fill="FFFFFF"/>
        </w:rPr>
        <w:t xml:space="preserve"> или </w:t>
      </w:r>
      <w:r w:rsidRPr="00161FA4">
        <w:rPr>
          <w:b/>
          <w:szCs w:val="22"/>
          <w:shd w:val="clear" w:color="auto" w:fill="FFFFFF"/>
        </w:rPr>
        <w:t>Склад</w:t>
      </w:r>
      <w:r w:rsidRPr="00161FA4">
        <w:rPr>
          <w:szCs w:val="22"/>
          <w:shd w:val="clear" w:color="auto" w:fill="FFFFFF"/>
        </w:rPr>
        <w:t xml:space="preserve"> - </w:t>
      </w:r>
      <w:r w:rsidRPr="00161FA4">
        <w:rPr>
          <w:b/>
          <w:szCs w:val="22"/>
          <w:shd w:val="clear" w:color="auto" w:fill="FFFFFF"/>
        </w:rPr>
        <w:t>Задачи</w:t>
      </w:r>
      <w:r w:rsidRPr="00161FA4">
        <w:rPr>
          <w:szCs w:val="22"/>
          <w:shd w:val="clear" w:color="auto" w:fill="FFFFFF"/>
        </w:rPr>
        <w:t>.</w:t>
      </w:r>
    </w:p>
    <w:p w14:paraId="6883FD10" w14:textId="509DAA6B" w:rsidR="00AF2090" w:rsidRPr="00161FA4" w:rsidRDefault="00106048" w:rsidP="00E05287">
      <w:pPr>
        <w:jc w:val="both"/>
        <w:rPr>
          <w:szCs w:val="22"/>
          <w:shd w:val="clear" w:color="auto" w:fill="FFFFFF"/>
        </w:rPr>
      </w:pPr>
      <w:r w:rsidRPr="00161FA4">
        <w:rPr>
          <w:szCs w:val="22"/>
          <w:shd w:val="clear" w:color="auto" w:fill="FFFFFF"/>
        </w:rPr>
        <w:t xml:space="preserve">После окончания приемки поставщиком, документ автоматически переходит в статус </w:t>
      </w:r>
      <w:r w:rsidRPr="00161FA4">
        <w:rPr>
          <w:b/>
          <w:szCs w:val="22"/>
          <w:shd w:val="clear" w:color="auto" w:fill="FFFFFF"/>
        </w:rPr>
        <w:t>Принята</w:t>
      </w:r>
      <w:r w:rsidRPr="00161FA4">
        <w:rPr>
          <w:szCs w:val="22"/>
          <w:shd w:val="clear" w:color="auto" w:fill="FFFFFF"/>
        </w:rPr>
        <w:t xml:space="preserve"> или </w:t>
      </w:r>
      <w:r w:rsidRPr="00161FA4">
        <w:rPr>
          <w:b/>
          <w:szCs w:val="22"/>
          <w:shd w:val="clear" w:color="auto" w:fill="FFFFFF"/>
        </w:rPr>
        <w:t>Принята с расхождениями</w:t>
      </w:r>
      <w:r w:rsidRPr="00161FA4">
        <w:rPr>
          <w:szCs w:val="22"/>
          <w:shd w:val="clear" w:color="auto" w:fill="FFFFFF"/>
        </w:rPr>
        <w:t>.</w:t>
      </w:r>
    </w:p>
    <w:p w14:paraId="4B9FB7D1" w14:textId="77777777" w:rsidR="004539F0" w:rsidRPr="00161FA4" w:rsidRDefault="004539F0">
      <w:pPr>
        <w:spacing w:before="180" w:after="75"/>
        <w:ind w:hanging="709"/>
        <w:rPr>
          <w:szCs w:val="22"/>
          <w:shd w:val="clear" w:color="auto" w:fill="FFFFFF"/>
        </w:rPr>
      </w:pPr>
    </w:p>
    <w:p w14:paraId="2A904AF8" w14:textId="77777777" w:rsidR="00AF2090" w:rsidRPr="00436CAD" w:rsidRDefault="00106048" w:rsidP="00436CAD">
      <w:pPr>
        <w:pStyle w:val="2"/>
      </w:pPr>
      <w:bookmarkStart w:id="35" w:name="_Toc191405016"/>
      <w:r w:rsidRPr="00436CAD">
        <w:t>Десктоп приемка</w:t>
      </w:r>
      <w:bookmarkEnd w:id="35"/>
    </w:p>
    <w:p w14:paraId="7C98E51B" w14:textId="77777777" w:rsidR="00AF2090" w:rsidRPr="00161FA4" w:rsidRDefault="00106048" w:rsidP="00E05287">
      <w:pPr>
        <w:jc w:val="both"/>
        <w:rPr>
          <w:szCs w:val="22"/>
          <w:shd w:val="clear" w:color="auto" w:fill="FFFFFF"/>
        </w:rPr>
      </w:pPr>
      <w:r w:rsidRPr="00161FA4">
        <w:rPr>
          <w:szCs w:val="22"/>
          <w:shd w:val="clear" w:color="auto" w:fill="FFFFFF"/>
        </w:rPr>
        <w:t xml:space="preserve">Документы поступления выгружаются из внешней системы или создаются внутри WMS. Все документы поступлений находятся в </w:t>
      </w:r>
      <w:r w:rsidRPr="00161FA4">
        <w:rPr>
          <w:b/>
          <w:szCs w:val="22"/>
          <w:shd w:val="clear" w:color="auto" w:fill="FFFFFF"/>
        </w:rPr>
        <w:t>Документы</w:t>
      </w:r>
      <w:r w:rsidRPr="00161FA4">
        <w:rPr>
          <w:szCs w:val="22"/>
          <w:shd w:val="clear" w:color="auto" w:fill="FFFFFF"/>
        </w:rPr>
        <w:t xml:space="preserve"> – </w:t>
      </w:r>
      <w:r w:rsidRPr="00161FA4">
        <w:rPr>
          <w:b/>
          <w:szCs w:val="22"/>
          <w:shd w:val="clear" w:color="auto" w:fill="FFFFFF"/>
        </w:rPr>
        <w:t>Поступления</w:t>
      </w:r>
      <w:r w:rsidRPr="00161FA4">
        <w:rPr>
          <w:szCs w:val="22"/>
          <w:shd w:val="clear" w:color="auto" w:fill="FFFFFF"/>
        </w:rPr>
        <w:t>.</w:t>
      </w:r>
    </w:p>
    <w:p w14:paraId="4C84DEE8" w14:textId="2DF33B42" w:rsidR="00AF2090" w:rsidRPr="00161FA4" w:rsidRDefault="00106048" w:rsidP="00E05287">
      <w:pPr>
        <w:jc w:val="both"/>
        <w:rPr>
          <w:szCs w:val="22"/>
          <w:shd w:val="clear" w:color="auto" w:fill="FFFFFF"/>
        </w:rPr>
      </w:pPr>
      <w:r w:rsidRPr="00161FA4">
        <w:rPr>
          <w:color w:val="172B4D"/>
          <w:szCs w:val="22"/>
        </w:rPr>
        <w:br/>
      </w:r>
      <w:r w:rsidRPr="00161FA4">
        <w:rPr>
          <w:szCs w:val="22"/>
          <w:shd w:val="clear" w:color="auto" w:fill="FFFFFF"/>
        </w:rPr>
        <w:t xml:space="preserve">Первоначальный статус нового документа </w:t>
      </w:r>
      <w:r w:rsidRPr="00161FA4">
        <w:rPr>
          <w:b/>
          <w:szCs w:val="22"/>
          <w:shd w:val="clear" w:color="auto" w:fill="FFFFFF"/>
        </w:rPr>
        <w:t>Загружена</w:t>
      </w:r>
      <w:r w:rsidRPr="00161FA4">
        <w:rPr>
          <w:szCs w:val="22"/>
          <w:shd w:val="clear" w:color="auto" w:fill="FFFFFF"/>
        </w:rPr>
        <w:t>. Для того, чтобы начать работу с данным документом, требуется распечатать лист приемки (</w:t>
      </w:r>
      <w:r w:rsidRPr="00161FA4">
        <w:rPr>
          <w:b/>
          <w:szCs w:val="22"/>
          <w:shd w:val="clear" w:color="auto" w:fill="FFFFFF"/>
        </w:rPr>
        <w:t>Документы</w:t>
      </w:r>
      <w:r w:rsidRPr="00161FA4">
        <w:rPr>
          <w:szCs w:val="22"/>
          <w:shd w:val="clear" w:color="auto" w:fill="FFFFFF"/>
        </w:rPr>
        <w:t xml:space="preserve"> – </w:t>
      </w:r>
      <w:r w:rsidRPr="00161FA4">
        <w:rPr>
          <w:b/>
          <w:szCs w:val="22"/>
          <w:shd w:val="clear" w:color="auto" w:fill="FFFFFF"/>
        </w:rPr>
        <w:t>Поступления</w:t>
      </w:r>
      <w:r w:rsidRPr="00161FA4">
        <w:rPr>
          <w:szCs w:val="22"/>
          <w:shd w:val="clear" w:color="auto" w:fill="FFFFFF"/>
        </w:rPr>
        <w:t xml:space="preserve"> – отметить </w:t>
      </w:r>
      <w:r w:rsidRPr="00161FA4">
        <w:rPr>
          <w:b/>
          <w:szCs w:val="22"/>
          <w:shd w:val="clear" w:color="auto" w:fill="FFFFFF"/>
        </w:rPr>
        <w:t>Вкл.</w:t>
      </w:r>
      <w:r w:rsidRPr="00161FA4">
        <w:rPr>
          <w:szCs w:val="22"/>
          <w:shd w:val="clear" w:color="auto" w:fill="FFFFFF"/>
        </w:rPr>
        <w:t xml:space="preserve"> нужный документ или документы – кнопка </w:t>
      </w:r>
      <w:r w:rsidRPr="00161FA4">
        <w:rPr>
          <w:b/>
          <w:szCs w:val="22"/>
          <w:shd w:val="clear" w:color="auto" w:fill="FFFFFF"/>
        </w:rPr>
        <w:t>Печать</w:t>
      </w:r>
      <w:r w:rsidRPr="00161FA4">
        <w:rPr>
          <w:szCs w:val="22"/>
          <w:shd w:val="clear" w:color="auto" w:fill="FFFFFF"/>
        </w:rPr>
        <w:t xml:space="preserve">) и отсканировать QR код на ТСД, либо в ТСД выбрать нужный документ из списка поступлений (1) </w:t>
      </w:r>
      <w:r w:rsidRPr="00161FA4">
        <w:rPr>
          <w:b/>
          <w:szCs w:val="22"/>
          <w:shd w:val="clear" w:color="auto" w:fill="FFFFFF"/>
        </w:rPr>
        <w:t>Приемка</w:t>
      </w:r>
      <w:r w:rsidRPr="00161FA4">
        <w:rPr>
          <w:szCs w:val="22"/>
          <w:shd w:val="clear" w:color="auto" w:fill="FFFFFF"/>
        </w:rPr>
        <w:t xml:space="preserve"> – (F6) </w:t>
      </w:r>
      <w:r w:rsidRPr="00161FA4">
        <w:rPr>
          <w:b/>
          <w:szCs w:val="22"/>
          <w:shd w:val="clear" w:color="auto" w:fill="FFFFFF"/>
        </w:rPr>
        <w:t>Выбрать поступление</w:t>
      </w:r>
      <w:r w:rsidRPr="00161FA4">
        <w:rPr>
          <w:szCs w:val="22"/>
          <w:shd w:val="clear" w:color="auto" w:fill="FFFFFF"/>
        </w:rPr>
        <w:t>.</w:t>
      </w:r>
    </w:p>
    <w:p w14:paraId="206858A7" w14:textId="77777777" w:rsidR="00AF2090" w:rsidRPr="00161FA4" w:rsidRDefault="00106048">
      <w:pPr>
        <w:numPr>
          <w:ilvl w:val="0"/>
          <w:numId w:val="36"/>
        </w:numPr>
        <w:spacing w:before="180" w:after="75"/>
        <w:ind w:left="0" w:hanging="709"/>
        <w:rPr>
          <w:szCs w:val="22"/>
          <w:shd w:val="clear" w:color="auto" w:fill="FFFFFF"/>
        </w:rPr>
      </w:pPr>
      <w:r w:rsidRPr="00161FA4">
        <w:rPr>
          <w:szCs w:val="22"/>
          <w:shd w:val="clear" w:color="auto" w:fill="FFFFFF"/>
        </w:rPr>
        <w:t xml:space="preserve">После того, как документ взят в работу, он изменяет статус на </w:t>
      </w:r>
      <w:r w:rsidRPr="00161FA4">
        <w:rPr>
          <w:b/>
          <w:szCs w:val="22"/>
          <w:shd w:val="clear" w:color="auto" w:fill="FFFFFF"/>
        </w:rPr>
        <w:t>В работе</w:t>
      </w:r>
      <w:r w:rsidRPr="00161FA4">
        <w:rPr>
          <w:szCs w:val="22"/>
          <w:shd w:val="clear" w:color="auto" w:fill="FFFFFF"/>
        </w:rPr>
        <w:t>.</w:t>
      </w:r>
    </w:p>
    <w:p w14:paraId="5E1DC77F" w14:textId="77777777" w:rsidR="00AF2090" w:rsidRPr="00161FA4" w:rsidRDefault="00106048">
      <w:pPr>
        <w:numPr>
          <w:ilvl w:val="0"/>
          <w:numId w:val="36"/>
        </w:numPr>
        <w:spacing w:before="180" w:after="75"/>
        <w:ind w:left="0" w:hanging="709"/>
        <w:rPr>
          <w:szCs w:val="22"/>
          <w:shd w:val="clear" w:color="auto" w:fill="FFFFFF"/>
        </w:rPr>
      </w:pPr>
      <w:r w:rsidRPr="00161FA4">
        <w:rPr>
          <w:szCs w:val="22"/>
          <w:shd w:val="clear" w:color="auto" w:fill="FFFFFF"/>
        </w:rPr>
        <w:t xml:space="preserve">Затем по завершению работы склада с документом, ему присваивается статус </w:t>
      </w:r>
      <w:r w:rsidRPr="00161FA4">
        <w:rPr>
          <w:b/>
          <w:szCs w:val="22"/>
          <w:shd w:val="clear" w:color="auto" w:fill="FFFFFF"/>
        </w:rPr>
        <w:t>Принята</w:t>
      </w:r>
      <w:r w:rsidRPr="00161FA4">
        <w:rPr>
          <w:szCs w:val="22"/>
          <w:shd w:val="clear" w:color="auto" w:fill="FFFFFF"/>
        </w:rPr>
        <w:t xml:space="preserve"> или </w:t>
      </w:r>
      <w:r w:rsidRPr="00161FA4">
        <w:rPr>
          <w:b/>
          <w:szCs w:val="22"/>
          <w:shd w:val="clear" w:color="auto" w:fill="FFFFFF"/>
        </w:rPr>
        <w:t>Принята с расхождениями</w:t>
      </w:r>
      <w:r w:rsidRPr="00161FA4">
        <w:rPr>
          <w:szCs w:val="22"/>
          <w:shd w:val="clear" w:color="auto" w:fill="FFFFFF"/>
        </w:rPr>
        <w:t>.</w:t>
      </w:r>
    </w:p>
    <w:p w14:paraId="377B4242" w14:textId="397563EC" w:rsidR="00AF2090" w:rsidRPr="00161FA4" w:rsidRDefault="00106048">
      <w:pPr>
        <w:numPr>
          <w:ilvl w:val="0"/>
          <w:numId w:val="36"/>
        </w:numPr>
        <w:spacing w:before="180" w:after="75"/>
        <w:ind w:left="0" w:hanging="709"/>
        <w:rPr>
          <w:szCs w:val="22"/>
          <w:shd w:val="clear" w:color="auto" w:fill="FFFFFF"/>
        </w:rPr>
      </w:pPr>
      <w:r w:rsidRPr="00161FA4">
        <w:rPr>
          <w:szCs w:val="22"/>
          <w:shd w:val="clear" w:color="auto" w:fill="FFFFFF"/>
        </w:rPr>
        <w:t xml:space="preserve">Если документ имеет статус </w:t>
      </w:r>
      <w:r w:rsidRPr="00161FA4">
        <w:rPr>
          <w:b/>
          <w:szCs w:val="22"/>
          <w:shd w:val="clear" w:color="auto" w:fill="FFFFFF"/>
        </w:rPr>
        <w:t>Принята</w:t>
      </w:r>
      <w:r w:rsidRPr="00161FA4">
        <w:rPr>
          <w:szCs w:val="22"/>
          <w:shd w:val="clear" w:color="auto" w:fill="FFFFFF"/>
        </w:rPr>
        <w:t xml:space="preserve"> или </w:t>
      </w:r>
      <w:r w:rsidRPr="00161FA4">
        <w:rPr>
          <w:b/>
          <w:szCs w:val="22"/>
          <w:shd w:val="clear" w:color="auto" w:fill="FFFFFF"/>
        </w:rPr>
        <w:t>Принята с расхождениями</w:t>
      </w:r>
      <w:r w:rsidRPr="00161FA4">
        <w:rPr>
          <w:szCs w:val="22"/>
          <w:shd w:val="clear" w:color="auto" w:fill="FFFFFF"/>
        </w:rPr>
        <w:t xml:space="preserve">, и работа с ним завершена, требуется выделить такой документ и завершить: отметить </w:t>
      </w:r>
      <w:r w:rsidRPr="00161FA4">
        <w:rPr>
          <w:b/>
          <w:szCs w:val="22"/>
          <w:shd w:val="clear" w:color="auto" w:fill="FFFFFF"/>
        </w:rPr>
        <w:t>Вкл.</w:t>
      </w:r>
      <w:r w:rsidRPr="00161FA4">
        <w:rPr>
          <w:szCs w:val="22"/>
          <w:shd w:val="clear" w:color="auto" w:fill="FFFFFF"/>
        </w:rPr>
        <w:t xml:space="preserve"> требуемый документ – кнопка </w:t>
      </w:r>
      <w:r w:rsidRPr="00161FA4">
        <w:rPr>
          <w:b/>
          <w:szCs w:val="22"/>
          <w:shd w:val="clear" w:color="auto" w:fill="FFFFFF"/>
        </w:rPr>
        <w:t>Завершить</w:t>
      </w:r>
      <w:r w:rsidRPr="00161FA4">
        <w:rPr>
          <w:szCs w:val="22"/>
          <w:shd w:val="clear" w:color="auto" w:fill="FFFFFF"/>
        </w:rPr>
        <w:t xml:space="preserve"> для перехода в статус </w:t>
      </w:r>
      <w:r w:rsidRPr="00161FA4">
        <w:rPr>
          <w:b/>
          <w:szCs w:val="22"/>
          <w:shd w:val="clear" w:color="auto" w:fill="FFFFFF"/>
        </w:rPr>
        <w:t>Завершена</w:t>
      </w:r>
      <w:r w:rsidRPr="00161FA4">
        <w:rPr>
          <w:szCs w:val="22"/>
          <w:shd w:val="clear" w:color="auto" w:fill="FFFFFF"/>
        </w:rPr>
        <w:t>.</w:t>
      </w:r>
      <w:r w:rsidRPr="00161FA4">
        <w:rPr>
          <w:color w:val="172B4D"/>
          <w:szCs w:val="22"/>
        </w:rPr>
        <w:br/>
      </w:r>
      <w:r w:rsidRPr="00161FA4">
        <w:rPr>
          <w:color w:val="172B4D"/>
          <w:szCs w:val="22"/>
        </w:rPr>
        <w:lastRenderedPageBreak/>
        <w:br/>
      </w:r>
      <w:r w:rsidR="00EF6571" w:rsidRPr="00161FA4">
        <w:rPr>
          <w:noProof/>
          <w:szCs w:val="22"/>
          <w:shd w:val="clear" w:color="auto" w:fill="FFFFFF"/>
        </w:rPr>
        <w:drawing>
          <wp:inline distT="0" distB="0" distL="0" distR="0" wp14:anchorId="380854D1" wp14:editId="44A30BAC">
            <wp:extent cx="5940425" cy="186055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0425" cy="1860550"/>
                    </a:xfrm>
                    <a:prstGeom prst="rect">
                      <a:avLst/>
                    </a:prstGeom>
                  </pic:spPr>
                </pic:pic>
              </a:graphicData>
            </a:graphic>
          </wp:inline>
        </w:drawing>
      </w:r>
    </w:p>
    <w:p w14:paraId="67872A13" w14:textId="6F32500F" w:rsidR="00EF6571" w:rsidRPr="00161FA4" w:rsidRDefault="00DE1ABB" w:rsidP="00DE1ABB">
      <w:pPr>
        <w:tabs>
          <w:tab w:val="left" w:pos="360"/>
        </w:tabs>
        <w:spacing w:before="180" w:after="75"/>
        <w:jc w:val="center"/>
        <w:rPr>
          <w:rStyle w:val="ab"/>
          <w:color w:val="172B4D"/>
          <w:szCs w:val="22"/>
        </w:rPr>
      </w:pPr>
      <w:r w:rsidRPr="00161FA4">
        <w:rPr>
          <w:rStyle w:val="ab"/>
          <w:color w:val="172B4D"/>
          <w:szCs w:val="22"/>
        </w:rPr>
        <w:t>Рис. 66 Перевод документа в статус «Завершена»</w:t>
      </w:r>
    </w:p>
    <w:p w14:paraId="1F1CFB56" w14:textId="77777777" w:rsidR="00DE1ABB" w:rsidRPr="00161FA4" w:rsidRDefault="00DE1ABB" w:rsidP="00EF6571">
      <w:pPr>
        <w:tabs>
          <w:tab w:val="left" w:pos="360"/>
        </w:tabs>
        <w:spacing w:before="180" w:after="75"/>
        <w:rPr>
          <w:szCs w:val="22"/>
          <w:shd w:val="clear" w:color="auto" w:fill="FFFFFF"/>
        </w:rPr>
      </w:pPr>
    </w:p>
    <w:p w14:paraId="69596C5F" w14:textId="357DCD6E" w:rsidR="00EF6571" w:rsidRPr="00161FA4" w:rsidRDefault="00106048">
      <w:pPr>
        <w:numPr>
          <w:ilvl w:val="0"/>
          <w:numId w:val="36"/>
        </w:numPr>
        <w:spacing w:before="180" w:after="75"/>
        <w:ind w:left="0" w:hanging="709"/>
        <w:rPr>
          <w:szCs w:val="22"/>
          <w:shd w:val="clear" w:color="auto" w:fill="FFFFFF"/>
        </w:rPr>
      </w:pPr>
      <w:r w:rsidRPr="00161FA4">
        <w:rPr>
          <w:szCs w:val="22"/>
          <w:shd w:val="clear" w:color="auto" w:fill="FFFFFF"/>
        </w:rPr>
        <w:t xml:space="preserve">В данном статусе документ финализирован и передается в КИС. Имеется возможность вернуть документ из статуса </w:t>
      </w:r>
      <w:r w:rsidRPr="00161FA4">
        <w:rPr>
          <w:b/>
          <w:szCs w:val="22"/>
          <w:shd w:val="clear" w:color="auto" w:fill="FFFFFF"/>
        </w:rPr>
        <w:t>Завершена</w:t>
      </w:r>
      <w:r w:rsidRPr="00161FA4">
        <w:rPr>
          <w:szCs w:val="22"/>
          <w:shd w:val="clear" w:color="auto" w:fill="FFFFFF"/>
        </w:rPr>
        <w:t xml:space="preserve"> в статус </w:t>
      </w:r>
      <w:r w:rsidRPr="00161FA4">
        <w:rPr>
          <w:b/>
          <w:szCs w:val="22"/>
          <w:shd w:val="clear" w:color="auto" w:fill="FFFFFF"/>
        </w:rPr>
        <w:t>Новая</w:t>
      </w:r>
      <w:r w:rsidRPr="00161FA4">
        <w:rPr>
          <w:szCs w:val="22"/>
          <w:shd w:val="clear" w:color="auto" w:fill="FFFFFF"/>
        </w:rPr>
        <w:t xml:space="preserve">, если нужно внести исправления в уже завершенный документ. Для этого нужно отметить </w:t>
      </w:r>
      <w:r w:rsidRPr="00161FA4">
        <w:rPr>
          <w:b/>
          <w:szCs w:val="22"/>
          <w:shd w:val="clear" w:color="auto" w:fill="FFFFFF"/>
        </w:rPr>
        <w:t>Вкл.</w:t>
      </w:r>
      <w:r w:rsidRPr="00161FA4">
        <w:rPr>
          <w:szCs w:val="22"/>
          <w:shd w:val="clear" w:color="auto" w:fill="FFFFFF"/>
        </w:rPr>
        <w:t xml:space="preserve"> нужный документ – кнопка </w:t>
      </w:r>
      <w:r w:rsidRPr="00161FA4">
        <w:rPr>
          <w:b/>
          <w:szCs w:val="22"/>
          <w:shd w:val="clear" w:color="auto" w:fill="FFFFFF"/>
        </w:rPr>
        <w:t>Открыть</w:t>
      </w:r>
      <w:r w:rsidRPr="00161FA4">
        <w:rPr>
          <w:szCs w:val="22"/>
          <w:shd w:val="clear" w:color="auto" w:fill="FFFFFF"/>
        </w:rPr>
        <w:t>.</w:t>
      </w:r>
      <w:r w:rsidR="00EF6571" w:rsidRPr="00161FA4">
        <w:rPr>
          <w:noProof/>
          <w:szCs w:val="22"/>
        </w:rPr>
        <w:t xml:space="preserve"> </w:t>
      </w:r>
    </w:p>
    <w:p w14:paraId="363EBA58" w14:textId="77777777" w:rsidR="00EF6571" w:rsidRPr="00161FA4" w:rsidRDefault="00EF6571" w:rsidP="00EF6571">
      <w:pPr>
        <w:tabs>
          <w:tab w:val="left" w:pos="360"/>
        </w:tabs>
        <w:spacing w:before="180" w:after="75"/>
        <w:rPr>
          <w:szCs w:val="22"/>
          <w:shd w:val="clear" w:color="auto" w:fill="FFFFFF"/>
        </w:rPr>
      </w:pPr>
    </w:p>
    <w:p w14:paraId="0EA99FC4" w14:textId="710B369D" w:rsidR="00AF2090" w:rsidRPr="00161FA4" w:rsidRDefault="00EF6571" w:rsidP="00EF6571">
      <w:pPr>
        <w:tabs>
          <w:tab w:val="left" w:pos="360"/>
          <w:tab w:val="left" w:pos="720"/>
        </w:tabs>
        <w:spacing w:before="180" w:after="75"/>
        <w:rPr>
          <w:szCs w:val="22"/>
          <w:shd w:val="clear" w:color="auto" w:fill="FFFFFF"/>
        </w:rPr>
      </w:pPr>
      <w:r w:rsidRPr="00161FA4">
        <w:rPr>
          <w:noProof/>
          <w:szCs w:val="22"/>
        </w:rPr>
        <w:drawing>
          <wp:inline distT="0" distB="0" distL="0" distR="0" wp14:anchorId="28D14732" wp14:editId="26BB979D">
            <wp:extent cx="5940425" cy="1792605"/>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0425" cy="1792605"/>
                    </a:xfrm>
                    <a:prstGeom prst="rect">
                      <a:avLst/>
                    </a:prstGeom>
                  </pic:spPr>
                </pic:pic>
              </a:graphicData>
            </a:graphic>
          </wp:inline>
        </w:drawing>
      </w:r>
    </w:p>
    <w:p w14:paraId="49844905" w14:textId="1DA21E7C" w:rsidR="00DE1ABB" w:rsidRPr="00161FA4" w:rsidRDefault="00DE1ABB" w:rsidP="00DE1ABB">
      <w:pPr>
        <w:tabs>
          <w:tab w:val="left" w:pos="360"/>
        </w:tabs>
        <w:spacing w:before="180" w:after="75"/>
        <w:jc w:val="center"/>
        <w:rPr>
          <w:rStyle w:val="ab"/>
          <w:color w:val="172B4D"/>
          <w:szCs w:val="22"/>
        </w:rPr>
      </w:pPr>
      <w:r w:rsidRPr="00161FA4">
        <w:rPr>
          <w:rStyle w:val="ab"/>
          <w:color w:val="172B4D"/>
          <w:szCs w:val="22"/>
        </w:rPr>
        <w:t>Рис. 6</w:t>
      </w:r>
      <w:r w:rsidR="0095601C" w:rsidRPr="00161FA4">
        <w:rPr>
          <w:rStyle w:val="ab"/>
          <w:color w:val="172B4D"/>
          <w:szCs w:val="22"/>
        </w:rPr>
        <w:t>7</w:t>
      </w:r>
      <w:r w:rsidRPr="00161FA4">
        <w:rPr>
          <w:rStyle w:val="ab"/>
          <w:color w:val="172B4D"/>
          <w:szCs w:val="22"/>
        </w:rPr>
        <w:t xml:space="preserve"> Обратный перевод документа в статус «Новая»</w:t>
      </w:r>
    </w:p>
    <w:p w14:paraId="563B216A" w14:textId="77777777" w:rsidR="00EF6571" w:rsidRPr="00161FA4" w:rsidRDefault="00EF6571" w:rsidP="00EF6571">
      <w:pPr>
        <w:tabs>
          <w:tab w:val="left" w:pos="360"/>
          <w:tab w:val="left" w:pos="720"/>
        </w:tabs>
        <w:spacing w:before="180" w:after="75"/>
        <w:rPr>
          <w:szCs w:val="22"/>
          <w:shd w:val="clear" w:color="auto" w:fill="FFFFFF"/>
        </w:rPr>
      </w:pPr>
    </w:p>
    <w:p w14:paraId="544C1EDC" w14:textId="44BEDA27" w:rsidR="00EF4509" w:rsidRPr="0050397A" w:rsidRDefault="00106048" w:rsidP="0050397A">
      <w:pPr>
        <w:numPr>
          <w:ilvl w:val="0"/>
          <w:numId w:val="36"/>
        </w:numPr>
        <w:spacing w:before="180" w:after="75"/>
        <w:ind w:left="0" w:hanging="709"/>
        <w:rPr>
          <w:szCs w:val="22"/>
          <w:shd w:val="clear" w:color="auto" w:fill="FFFFFF"/>
        </w:rPr>
      </w:pPr>
      <w:r w:rsidRPr="00161FA4">
        <w:rPr>
          <w:szCs w:val="22"/>
          <w:shd w:val="clear" w:color="auto" w:fill="FFFFFF"/>
        </w:rPr>
        <w:t xml:space="preserve">Старые документы можно отправить в архив: отметить </w:t>
      </w:r>
      <w:r w:rsidRPr="0050397A">
        <w:rPr>
          <w:b/>
          <w:bCs/>
          <w:szCs w:val="22"/>
          <w:shd w:val="clear" w:color="auto" w:fill="FFFFFF"/>
        </w:rPr>
        <w:t>Вкл</w:t>
      </w:r>
      <w:r w:rsidRPr="0050397A">
        <w:rPr>
          <w:szCs w:val="22"/>
          <w:shd w:val="clear" w:color="auto" w:fill="FFFFFF"/>
        </w:rPr>
        <w:t>.</w:t>
      </w:r>
      <w:r w:rsidRPr="00161FA4">
        <w:rPr>
          <w:szCs w:val="22"/>
          <w:shd w:val="clear" w:color="auto" w:fill="FFFFFF"/>
        </w:rPr>
        <w:t xml:space="preserve"> нужный документ – </w:t>
      </w:r>
      <w:proofErr w:type="gramStart"/>
      <w:r w:rsidRPr="00161FA4">
        <w:rPr>
          <w:szCs w:val="22"/>
          <w:shd w:val="clear" w:color="auto" w:fill="FFFFFF"/>
        </w:rPr>
        <w:t>кнопка</w:t>
      </w:r>
      <w:proofErr w:type="gramEnd"/>
      <w:r w:rsidRPr="00161FA4">
        <w:rPr>
          <w:szCs w:val="22"/>
          <w:shd w:val="clear" w:color="auto" w:fill="FFFFFF"/>
        </w:rPr>
        <w:t xml:space="preserve"> </w:t>
      </w:r>
      <w:r w:rsidRPr="0050397A">
        <w:rPr>
          <w:b/>
          <w:bCs/>
          <w:szCs w:val="22"/>
          <w:shd w:val="clear" w:color="auto" w:fill="FFFFFF"/>
        </w:rPr>
        <w:t>В архив</w:t>
      </w:r>
      <w:r w:rsidRPr="00161FA4">
        <w:rPr>
          <w:szCs w:val="22"/>
          <w:shd w:val="clear" w:color="auto" w:fill="FFFFFF"/>
        </w:rPr>
        <w:t xml:space="preserve">. Далее нужно нажать кнопку </w:t>
      </w:r>
      <w:r w:rsidRPr="0050397A">
        <w:rPr>
          <w:b/>
          <w:bCs/>
          <w:szCs w:val="22"/>
          <w:shd w:val="clear" w:color="auto" w:fill="FFFFFF"/>
        </w:rPr>
        <w:t>Сохранить</w:t>
      </w:r>
      <w:r w:rsidRPr="00161FA4">
        <w:rPr>
          <w:szCs w:val="22"/>
          <w:shd w:val="clear" w:color="auto" w:fill="FFFFFF"/>
        </w:rPr>
        <w:t>, чтобы изменения статуса применились.</w:t>
      </w:r>
    </w:p>
    <w:p w14:paraId="68C3F563" w14:textId="77777777" w:rsidR="0095601C" w:rsidRPr="00161FA4" w:rsidRDefault="0095601C" w:rsidP="0095601C">
      <w:pPr>
        <w:tabs>
          <w:tab w:val="left" w:pos="360"/>
        </w:tabs>
        <w:spacing w:beforeAutospacing="1" w:after="240" w:line="240" w:lineRule="auto"/>
        <w:rPr>
          <w:color w:val="172B4D"/>
          <w:szCs w:val="22"/>
        </w:rPr>
      </w:pPr>
    </w:p>
    <w:p w14:paraId="1C62E81D" w14:textId="6F783B55" w:rsidR="00AF2090" w:rsidRPr="00161FA4" w:rsidRDefault="009F17EA" w:rsidP="00EF4509">
      <w:pPr>
        <w:tabs>
          <w:tab w:val="left" w:pos="360"/>
        </w:tabs>
        <w:spacing w:beforeAutospacing="1" w:after="240" w:line="240" w:lineRule="auto"/>
        <w:rPr>
          <w:color w:val="172B4D"/>
          <w:szCs w:val="22"/>
        </w:rPr>
      </w:pPr>
      <w:r w:rsidRPr="00161FA4">
        <w:rPr>
          <w:noProof/>
          <w:szCs w:val="22"/>
        </w:rPr>
        <w:drawing>
          <wp:inline distT="0" distB="0" distL="0" distR="0" wp14:anchorId="363ACB5C" wp14:editId="2FE41970">
            <wp:extent cx="5940425" cy="178435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0425" cy="1784350"/>
                    </a:xfrm>
                    <a:prstGeom prst="rect">
                      <a:avLst/>
                    </a:prstGeom>
                  </pic:spPr>
                </pic:pic>
              </a:graphicData>
            </a:graphic>
          </wp:inline>
        </w:drawing>
      </w:r>
    </w:p>
    <w:p w14:paraId="128CBD77" w14:textId="5547ABF8" w:rsidR="0095601C" w:rsidRPr="00161FA4" w:rsidRDefault="0095601C" w:rsidP="0095601C">
      <w:pPr>
        <w:tabs>
          <w:tab w:val="left" w:pos="360"/>
        </w:tabs>
        <w:spacing w:before="180" w:after="75"/>
        <w:jc w:val="center"/>
        <w:rPr>
          <w:rStyle w:val="ab"/>
          <w:color w:val="172B4D"/>
          <w:szCs w:val="22"/>
        </w:rPr>
      </w:pPr>
      <w:r w:rsidRPr="00161FA4">
        <w:rPr>
          <w:rStyle w:val="ab"/>
          <w:color w:val="172B4D"/>
          <w:szCs w:val="22"/>
        </w:rPr>
        <w:lastRenderedPageBreak/>
        <w:t>Рис. 68 Перенос документа в архив</w:t>
      </w:r>
    </w:p>
    <w:p w14:paraId="196F6612" w14:textId="2CE670F1" w:rsidR="00AF2090" w:rsidRPr="00400BCD" w:rsidRDefault="00106048" w:rsidP="00400BCD">
      <w:pPr>
        <w:numPr>
          <w:ilvl w:val="0"/>
          <w:numId w:val="36"/>
        </w:numPr>
        <w:spacing w:before="180" w:after="75"/>
        <w:ind w:left="0" w:hanging="709"/>
        <w:rPr>
          <w:szCs w:val="22"/>
          <w:shd w:val="clear" w:color="auto" w:fill="FFFFFF"/>
        </w:rPr>
      </w:pPr>
      <w:r w:rsidRPr="00161FA4">
        <w:rPr>
          <w:szCs w:val="22"/>
          <w:shd w:val="clear" w:color="auto" w:fill="FFFFFF"/>
        </w:rPr>
        <w:t xml:space="preserve">После этого документ пропадет из списка активных документов. Чтобы увидеть архивные документы, требуется снять флаг </w:t>
      </w:r>
      <w:r w:rsidRPr="00400BCD">
        <w:rPr>
          <w:b/>
          <w:bCs/>
          <w:szCs w:val="22"/>
          <w:shd w:val="clear" w:color="auto" w:fill="FFFFFF"/>
        </w:rPr>
        <w:t>Активные</w:t>
      </w:r>
      <w:r w:rsidRPr="00161FA4">
        <w:rPr>
          <w:szCs w:val="22"/>
          <w:shd w:val="clear" w:color="auto" w:fill="FFFFFF"/>
        </w:rPr>
        <w:t>.</w:t>
      </w:r>
      <w:r w:rsidRPr="00400BCD">
        <w:rPr>
          <w:szCs w:val="22"/>
          <w:shd w:val="clear" w:color="auto" w:fill="FFFFFF"/>
        </w:rPr>
        <w:br/>
      </w:r>
    </w:p>
    <w:p w14:paraId="61AB8998" w14:textId="3F235EA5" w:rsidR="00AF2090" w:rsidRPr="00400BCD" w:rsidRDefault="00106048" w:rsidP="00400BCD">
      <w:pPr>
        <w:numPr>
          <w:ilvl w:val="0"/>
          <w:numId w:val="36"/>
        </w:numPr>
        <w:spacing w:before="180" w:after="75"/>
        <w:ind w:left="0" w:hanging="709"/>
        <w:rPr>
          <w:szCs w:val="22"/>
          <w:shd w:val="clear" w:color="auto" w:fill="FFFFFF"/>
        </w:rPr>
      </w:pPr>
      <w:r w:rsidRPr="00161FA4">
        <w:rPr>
          <w:szCs w:val="22"/>
          <w:shd w:val="clear" w:color="auto" w:fill="FFFFFF"/>
        </w:rPr>
        <w:t xml:space="preserve">При выделении архивного документа есть возможность перевести его из архива в статус завершена: отметить </w:t>
      </w:r>
      <w:r w:rsidRPr="00400BCD">
        <w:rPr>
          <w:szCs w:val="22"/>
          <w:shd w:val="clear" w:color="auto" w:fill="FFFFFF"/>
        </w:rPr>
        <w:t>Вкл.</w:t>
      </w:r>
      <w:r w:rsidRPr="00161FA4">
        <w:rPr>
          <w:szCs w:val="22"/>
          <w:shd w:val="clear" w:color="auto" w:fill="FFFFFF"/>
        </w:rPr>
        <w:t xml:space="preserve"> нужный документ – кнопка </w:t>
      </w:r>
      <w:r w:rsidRPr="00400BCD">
        <w:rPr>
          <w:b/>
          <w:bCs/>
          <w:szCs w:val="22"/>
          <w:shd w:val="clear" w:color="auto" w:fill="FFFFFF"/>
        </w:rPr>
        <w:t>Из архива.</w:t>
      </w:r>
    </w:p>
    <w:p w14:paraId="4AF2ADF1" w14:textId="77777777" w:rsidR="004539F0" w:rsidRPr="00161FA4" w:rsidRDefault="004539F0" w:rsidP="004539F0">
      <w:pPr>
        <w:tabs>
          <w:tab w:val="left" w:pos="360"/>
        </w:tabs>
        <w:spacing w:beforeAutospacing="1" w:afterAutospacing="1" w:line="240" w:lineRule="auto"/>
        <w:rPr>
          <w:color w:val="172B4D"/>
          <w:szCs w:val="22"/>
        </w:rPr>
      </w:pPr>
    </w:p>
    <w:p w14:paraId="61767F72" w14:textId="1A0427D6" w:rsidR="00715CE4" w:rsidRPr="00715CE4" w:rsidRDefault="00106048" w:rsidP="00715CE4">
      <w:pPr>
        <w:pStyle w:val="2"/>
      </w:pPr>
      <w:bookmarkStart w:id="36" w:name="_Toc191405017"/>
      <w:r w:rsidRPr="00436CAD">
        <w:t>Этикетки будущей тары</w:t>
      </w:r>
      <w:bookmarkEnd w:id="36"/>
    </w:p>
    <w:p w14:paraId="4C4CB886" w14:textId="77777777" w:rsidR="00AF2090" w:rsidRPr="00161FA4" w:rsidRDefault="00106048" w:rsidP="00E05287">
      <w:pPr>
        <w:jc w:val="both"/>
        <w:rPr>
          <w:szCs w:val="22"/>
          <w:shd w:val="clear" w:color="auto" w:fill="FFFFFF"/>
        </w:rPr>
      </w:pPr>
      <w:r w:rsidRPr="00161FA4">
        <w:rPr>
          <w:szCs w:val="22"/>
          <w:shd w:val="clear" w:color="auto" w:fill="FFFFFF"/>
        </w:rPr>
        <w:t>В системе предусмотрена возможность самостоятельной маркировки тары кладовщиком в процессе выполнения складских операций, используя уже готовые этикетки.</w:t>
      </w:r>
    </w:p>
    <w:p w14:paraId="364FDA13" w14:textId="77777777" w:rsidR="00AF2090" w:rsidRPr="00161FA4" w:rsidRDefault="00106048">
      <w:pPr>
        <w:numPr>
          <w:ilvl w:val="0"/>
          <w:numId w:val="37"/>
        </w:numPr>
        <w:ind w:hanging="709"/>
        <w:rPr>
          <w:szCs w:val="22"/>
        </w:rPr>
      </w:pPr>
      <w:r w:rsidRPr="00161FA4">
        <w:rPr>
          <w:szCs w:val="22"/>
          <w:shd w:val="clear" w:color="auto" w:fill="FFFFFF"/>
        </w:rPr>
        <w:t>Оператор генерирует и печатает этикетки будущей тары.</w:t>
      </w:r>
    </w:p>
    <w:p w14:paraId="306DEC3C" w14:textId="77777777" w:rsidR="00AF2090" w:rsidRPr="00161FA4" w:rsidRDefault="00106048">
      <w:pPr>
        <w:numPr>
          <w:ilvl w:val="0"/>
          <w:numId w:val="37"/>
        </w:numPr>
        <w:ind w:hanging="709"/>
        <w:rPr>
          <w:szCs w:val="22"/>
        </w:rPr>
      </w:pPr>
      <w:r w:rsidRPr="00161FA4">
        <w:rPr>
          <w:szCs w:val="22"/>
          <w:shd w:val="clear" w:color="auto" w:fill="FFFFFF"/>
        </w:rPr>
        <w:t>Кладовщик перед началом работы берет напечатанные этикетки.</w:t>
      </w:r>
    </w:p>
    <w:p w14:paraId="040C91C4" w14:textId="77777777" w:rsidR="00AF2090" w:rsidRPr="00161FA4" w:rsidRDefault="00106048">
      <w:pPr>
        <w:numPr>
          <w:ilvl w:val="0"/>
          <w:numId w:val="37"/>
        </w:numPr>
        <w:ind w:hanging="709"/>
        <w:rPr>
          <w:szCs w:val="22"/>
        </w:rPr>
      </w:pPr>
      <w:r w:rsidRPr="00161FA4">
        <w:rPr>
          <w:szCs w:val="22"/>
          <w:shd w:val="clear" w:color="auto" w:fill="FFFFFF"/>
        </w:rPr>
        <w:t>В процессе работы, если кладовщик использует новую не промаркированную тару, он самостоятельно маркирует ее готовой этикеткой.</w:t>
      </w:r>
    </w:p>
    <w:p w14:paraId="7140C91E" w14:textId="2239D8EF" w:rsidR="00AF2090" w:rsidRPr="00715CE4" w:rsidRDefault="00106048">
      <w:pPr>
        <w:numPr>
          <w:ilvl w:val="0"/>
          <w:numId w:val="37"/>
        </w:numPr>
        <w:ind w:hanging="709"/>
        <w:rPr>
          <w:szCs w:val="22"/>
        </w:rPr>
      </w:pPr>
      <w:r w:rsidRPr="00161FA4">
        <w:rPr>
          <w:szCs w:val="22"/>
          <w:shd w:val="clear" w:color="auto" w:fill="FFFFFF"/>
        </w:rPr>
        <w:t>При сканировании этикетки будущей тары система автоматически генерирует и добавляет в справочник тары новый объект.</w:t>
      </w:r>
    </w:p>
    <w:p w14:paraId="20440A9D" w14:textId="77777777" w:rsidR="00715CE4" w:rsidRPr="00161FA4" w:rsidRDefault="00715CE4" w:rsidP="00715CE4">
      <w:pPr>
        <w:ind w:left="720"/>
        <w:rPr>
          <w:szCs w:val="22"/>
        </w:rPr>
      </w:pPr>
    </w:p>
    <w:p w14:paraId="5D707796" w14:textId="77777777" w:rsidR="00AF2090" w:rsidRPr="00161FA4" w:rsidRDefault="00106048" w:rsidP="00436CAD">
      <w:pPr>
        <w:pStyle w:val="3"/>
        <w:rPr>
          <w:shd w:val="clear" w:color="auto" w:fill="FFFFFF"/>
        </w:rPr>
      </w:pPr>
      <w:bookmarkStart w:id="37" w:name="_Toc191405018"/>
      <w:r w:rsidRPr="00161FA4">
        <w:rPr>
          <w:shd w:val="clear" w:color="auto" w:fill="FFFFFF"/>
        </w:rPr>
        <w:t>Печать этикеток будущей тары</w:t>
      </w:r>
      <w:bookmarkEnd w:id="37"/>
    </w:p>
    <w:p w14:paraId="3EA8A0B7" w14:textId="53F19944" w:rsidR="00AF2090" w:rsidRPr="00161FA4" w:rsidRDefault="00106048" w:rsidP="00E05287">
      <w:pPr>
        <w:jc w:val="both"/>
        <w:rPr>
          <w:szCs w:val="22"/>
          <w:shd w:val="clear" w:color="auto" w:fill="FFFFFF"/>
        </w:rPr>
      </w:pPr>
      <w:r w:rsidRPr="00161FA4">
        <w:rPr>
          <w:szCs w:val="22"/>
          <w:shd w:val="clear" w:color="auto" w:fill="FFFFFF"/>
        </w:rPr>
        <w:t xml:space="preserve">Чтобы напечатать этикетки для последующей маркировки тары, необходимо на форме </w:t>
      </w:r>
      <w:r w:rsidRPr="00161FA4">
        <w:rPr>
          <w:b/>
          <w:szCs w:val="22"/>
          <w:shd w:val="clear" w:color="auto" w:fill="FFFFFF"/>
        </w:rPr>
        <w:t>Печать</w:t>
      </w:r>
      <w:r w:rsidRPr="00161FA4">
        <w:rPr>
          <w:szCs w:val="22"/>
          <w:shd w:val="clear" w:color="auto" w:fill="FFFFFF"/>
        </w:rPr>
        <w:t xml:space="preserve"> - </w:t>
      </w:r>
      <w:r w:rsidRPr="00161FA4">
        <w:rPr>
          <w:b/>
          <w:szCs w:val="22"/>
          <w:shd w:val="clear" w:color="auto" w:fill="FFFFFF"/>
        </w:rPr>
        <w:t>Печать этикеток будущей тары</w:t>
      </w:r>
      <w:r w:rsidRPr="00161FA4">
        <w:rPr>
          <w:szCs w:val="22"/>
          <w:shd w:val="clear" w:color="auto" w:fill="FFFFFF"/>
        </w:rPr>
        <w:t xml:space="preserve"> выполнить следующие действия (рис. </w:t>
      </w:r>
      <w:r w:rsidR="00715CE4">
        <w:rPr>
          <w:szCs w:val="22"/>
          <w:shd w:val="clear" w:color="auto" w:fill="FFFFFF"/>
        </w:rPr>
        <w:t>69</w:t>
      </w:r>
      <w:r w:rsidRPr="00161FA4">
        <w:rPr>
          <w:szCs w:val="22"/>
          <w:shd w:val="clear" w:color="auto" w:fill="FFFFFF"/>
        </w:rPr>
        <w:t>):</w:t>
      </w:r>
    </w:p>
    <w:p w14:paraId="662A638C" w14:textId="77777777" w:rsidR="00AF2090" w:rsidRPr="00161FA4" w:rsidRDefault="00106048">
      <w:pPr>
        <w:numPr>
          <w:ilvl w:val="0"/>
          <w:numId w:val="38"/>
        </w:numPr>
        <w:ind w:hanging="709"/>
        <w:rPr>
          <w:szCs w:val="22"/>
        </w:rPr>
      </w:pPr>
      <w:r w:rsidRPr="00161FA4">
        <w:rPr>
          <w:szCs w:val="22"/>
          <w:shd w:val="clear" w:color="auto" w:fill="FFFFFF"/>
        </w:rPr>
        <w:t>В поле </w:t>
      </w:r>
      <w:r w:rsidRPr="00161FA4">
        <w:rPr>
          <w:b/>
          <w:szCs w:val="22"/>
          <w:shd w:val="clear" w:color="auto" w:fill="FFFFFF"/>
        </w:rPr>
        <w:t>Кол-во этикеток</w:t>
      </w:r>
      <w:r w:rsidRPr="00161FA4">
        <w:rPr>
          <w:szCs w:val="22"/>
          <w:shd w:val="clear" w:color="auto" w:fill="FFFFFF"/>
        </w:rPr>
        <w:t> указать количество этикеток, которые нужно сгенерировать для печати.</w:t>
      </w:r>
    </w:p>
    <w:p w14:paraId="0339CE40" w14:textId="77777777" w:rsidR="00AF2090" w:rsidRPr="00161FA4" w:rsidRDefault="00106048">
      <w:pPr>
        <w:numPr>
          <w:ilvl w:val="0"/>
          <w:numId w:val="38"/>
        </w:numPr>
        <w:ind w:hanging="709"/>
        <w:rPr>
          <w:szCs w:val="22"/>
        </w:rPr>
      </w:pPr>
      <w:r w:rsidRPr="00161FA4">
        <w:rPr>
          <w:szCs w:val="22"/>
          <w:shd w:val="clear" w:color="auto" w:fill="FFFFFF"/>
        </w:rPr>
        <w:t>Нажать кнопку </w:t>
      </w:r>
      <w:r w:rsidRPr="00161FA4">
        <w:rPr>
          <w:b/>
          <w:szCs w:val="22"/>
          <w:shd w:val="clear" w:color="auto" w:fill="FFFFFF"/>
        </w:rPr>
        <w:t>Сгенерировать</w:t>
      </w:r>
      <w:r w:rsidRPr="00161FA4">
        <w:rPr>
          <w:szCs w:val="22"/>
          <w:shd w:val="clear" w:color="auto" w:fill="FFFFFF"/>
        </w:rPr>
        <w:t>, и программа создаст указанное количество штрихкодов будущей тары.</w:t>
      </w:r>
    </w:p>
    <w:p w14:paraId="5BAA1F4D" w14:textId="71B1DD6F" w:rsidR="00AF2090" w:rsidRPr="00161FA4" w:rsidRDefault="00106048">
      <w:pPr>
        <w:numPr>
          <w:ilvl w:val="0"/>
          <w:numId w:val="38"/>
        </w:numPr>
        <w:ind w:hanging="709"/>
        <w:rPr>
          <w:szCs w:val="22"/>
        </w:rPr>
      </w:pPr>
      <w:r w:rsidRPr="00161FA4">
        <w:rPr>
          <w:szCs w:val="22"/>
          <w:shd w:val="clear" w:color="auto" w:fill="FFFFFF"/>
        </w:rPr>
        <w:t>Отметить сгенерированные штрихкоды в колонке </w:t>
      </w:r>
      <w:proofErr w:type="spellStart"/>
      <w:r w:rsidRPr="00161FA4">
        <w:rPr>
          <w:b/>
          <w:szCs w:val="22"/>
          <w:shd w:val="clear" w:color="auto" w:fill="FFFFFF"/>
        </w:rPr>
        <w:t>Отм</w:t>
      </w:r>
      <w:proofErr w:type="spellEnd"/>
      <w:r w:rsidRPr="00161FA4">
        <w:rPr>
          <w:b/>
          <w:szCs w:val="22"/>
          <w:shd w:val="clear" w:color="auto" w:fill="FFFFFF"/>
        </w:rPr>
        <w:t>.</w:t>
      </w:r>
      <w:r w:rsidRPr="00161FA4">
        <w:rPr>
          <w:szCs w:val="22"/>
          <w:shd w:val="clear" w:color="auto" w:fill="FFFFFF"/>
        </w:rPr>
        <w:t xml:space="preserve"> Для этого удобно использовать групповую корректировку (см. "Режим представления данных таблица").</w:t>
      </w:r>
    </w:p>
    <w:p w14:paraId="287FB3B4" w14:textId="77777777" w:rsidR="00AF2090" w:rsidRPr="00161FA4" w:rsidRDefault="00106048">
      <w:pPr>
        <w:numPr>
          <w:ilvl w:val="0"/>
          <w:numId w:val="38"/>
        </w:numPr>
        <w:ind w:hanging="709"/>
        <w:rPr>
          <w:szCs w:val="22"/>
        </w:rPr>
      </w:pPr>
      <w:r w:rsidRPr="00161FA4">
        <w:rPr>
          <w:szCs w:val="22"/>
          <w:shd w:val="clear" w:color="auto" w:fill="FFFFFF"/>
        </w:rPr>
        <w:t>Нажать кнопку </w:t>
      </w:r>
      <w:r w:rsidRPr="00161FA4">
        <w:rPr>
          <w:b/>
          <w:szCs w:val="22"/>
          <w:shd w:val="clear" w:color="auto" w:fill="FFFFFF"/>
        </w:rPr>
        <w:t>Печать</w:t>
      </w:r>
      <w:r w:rsidRPr="00161FA4">
        <w:rPr>
          <w:szCs w:val="22"/>
          <w:shd w:val="clear" w:color="auto" w:fill="FFFFFF"/>
        </w:rPr>
        <w:t>. В соответствии с установленным шаблоном печати будут напечатаны этикетки тары для отмеченных штрихкодов.</w:t>
      </w:r>
    </w:p>
    <w:p w14:paraId="461DCBFE" w14:textId="77777777" w:rsidR="00AF2090" w:rsidRPr="00161FA4" w:rsidRDefault="00106048" w:rsidP="00E05287">
      <w:pPr>
        <w:jc w:val="both"/>
        <w:rPr>
          <w:szCs w:val="22"/>
          <w:shd w:val="clear" w:color="auto" w:fill="FFFFFF"/>
        </w:rPr>
      </w:pPr>
      <w:r w:rsidRPr="00161FA4">
        <w:rPr>
          <w:szCs w:val="22"/>
          <w:shd w:val="clear" w:color="auto" w:fill="FFFFFF"/>
        </w:rPr>
        <w:t>Данные по напечатанным этикеткам на форме не сохраняются и доступны, пока форма не закрыта.</w:t>
      </w:r>
    </w:p>
    <w:p w14:paraId="0027B3AE" w14:textId="77777777" w:rsidR="00AF2090" w:rsidRPr="00161FA4" w:rsidRDefault="00106048">
      <w:pPr>
        <w:pStyle w:val="a6"/>
        <w:spacing w:before="150" w:after="0"/>
        <w:rPr>
          <w:rFonts w:asciiTheme="minorHAnsi" w:hAnsiTheme="minorHAnsi"/>
          <w:color w:val="172B4D"/>
          <w:sz w:val="22"/>
          <w:szCs w:val="22"/>
        </w:rPr>
      </w:pPr>
      <w:r w:rsidRPr="00161FA4">
        <w:rPr>
          <w:rFonts w:asciiTheme="minorHAnsi" w:hAnsiTheme="minorHAnsi"/>
          <w:color w:val="172B4D"/>
          <w:sz w:val="22"/>
          <w:szCs w:val="22"/>
        </w:rPr>
        <w:t> </w:t>
      </w:r>
    </w:p>
    <w:p w14:paraId="0E24DCFA" w14:textId="2D598436" w:rsidR="00AF2090" w:rsidRPr="00161FA4" w:rsidRDefault="0095601C">
      <w:pPr>
        <w:pStyle w:val="a6"/>
        <w:spacing w:before="150" w:after="0"/>
        <w:jc w:val="center"/>
        <w:rPr>
          <w:rStyle w:val="ab"/>
          <w:rFonts w:asciiTheme="minorHAnsi" w:hAnsiTheme="minorHAnsi"/>
          <w:color w:val="172B4D"/>
          <w:sz w:val="22"/>
          <w:szCs w:val="22"/>
        </w:rPr>
      </w:pPr>
      <w:r w:rsidRPr="00161FA4">
        <w:rPr>
          <w:rFonts w:asciiTheme="minorHAnsi" w:hAnsiTheme="minorHAnsi"/>
          <w:noProof/>
          <w:sz w:val="22"/>
          <w:szCs w:val="22"/>
        </w:rPr>
        <w:lastRenderedPageBreak/>
        <w:drawing>
          <wp:inline distT="0" distB="0" distL="0" distR="0" wp14:anchorId="7935F7BF" wp14:editId="34AF5BBC">
            <wp:extent cx="5940425" cy="3179445"/>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0425" cy="3179445"/>
                    </a:xfrm>
                    <a:prstGeom prst="rect">
                      <a:avLst/>
                    </a:prstGeom>
                  </pic:spPr>
                </pic:pic>
              </a:graphicData>
            </a:graphic>
          </wp:inline>
        </w:drawing>
      </w:r>
      <w:r w:rsidR="00106048" w:rsidRPr="00161FA4">
        <w:rPr>
          <w:rFonts w:asciiTheme="minorHAnsi" w:hAnsiTheme="minorHAnsi"/>
          <w:color w:val="172B4D"/>
          <w:sz w:val="22"/>
          <w:szCs w:val="22"/>
        </w:rPr>
        <w:br/>
      </w:r>
      <w:r w:rsidR="00106048" w:rsidRPr="00161FA4">
        <w:rPr>
          <w:rStyle w:val="ab"/>
          <w:rFonts w:asciiTheme="minorHAnsi" w:hAnsiTheme="minorHAnsi"/>
          <w:color w:val="172B4D"/>
          <w:sz w:val="22"/>
          <w:szCs w:val="22"/>
        </w:rPr>
        <w:t xml:space="preserve">Рис. </w:t>
      </w:r>
      <w:r w:rsidR="00F11032" w:rsidRPr="00161FA4">
        <w:rPr>
          <w:rStyle w:val="ab"/>
          <w:rFonts w:asciiTheme="minorHAnsi" w:hAnsiTheme="minorHAnsi"/>
          <w:color w:val="172B4D"/>
          <w:sz w:val="22"/>
          <w:szCs w:val="22"/>
        </w:rPr>
        <w:t>69</w:t>
      </w:r>
      <w:r w:rsidR="00106048" w:rsidRPr="00161FA4">
        <w:rPr>
          <w:rStyle w:val="ab"/>
          <w:rFonts w:asciiTheme="minorHAnsi" w:hAnsiTheme="minorHAnsi"/>
          <w:color w:val="172B4D"/>
          <w:sz w:val="22"/>
          <w:szCs w:val="22"/>
        </w:rPr>
        <w:t xml:space="preserve"> Печать этикеток будущей тары</w:t>
      </w:r>
    </w:p>
    <w:p w14:paraId="373E103B" w14:textId="77777777" w:rsidR="00AF2090" w:rsidRPr="00161FA4" w:rsidRDefault="00AF2090">
      <w:pPr>
        <w:pStyle w:val="a6"/>
        <w:spacing w:before="150" w:after="0"/>
        <w:jc w:val="center"/>
        <w:rPr>
          <w:rFonts w:asciiTheme="minorHAnsi" w:hAnsiTheme="minorHAnsi"/>
          <w:color w:val="172B4D"/>
          <w:sz w:val="22"/>
          <w:szCs w:val="22"/>
        </w:rPr>
      </w:pPr>
    </w:p>
    <w:p w14:paraId="63016C1F" w14:textId="77777777" w:rsidR="00AF2090" w:rsidRPr="00436CAD" w:rsidRDefault="00106048" w:rsidP="00436CAD">
      <w:pPr>
        <w:pStyle w:val="3"/>
      </w:pPr>
      <w:bookmarkStart w:id="38" w:name="_Toc191405019"/>
      <w:r w:rsidRPr="00436CAD">
        <w:t>Создание тары в справочнике по этикетке будущей тары</w:t>
      </w:r>
      <w:bookmarkEnd w:id="38"/>
    </w:p>
    <w:p w14:paraId="489DD89F" w14:textId="77777777" w:rsidR="00AF2090" w:rsidRPr="00161FA4" w:rsidRDefault="00106048" w:rsidP="00E05287">
      <w:pPr>
        <w:jc w:val="both"/>
        <w:rPr>
          <w:szCs w:val="22"/>
          <w:shd w:val="clear" w:color="auto" w:fill="FFFFFF"/>
        </w:rPr>
      </w:pPr>
      <w:r w:rsidRPr="00161FA4">
        <w:rPr>
          <w:szCs w:val="22"/>
          <w:shd w:val="clear" w:color="auto" w:fill="FFFFFF"/>
        </w:rPr>
        <w:t>Если в процессе работы кладовщик использует немаркированную тару, то:</w:t>
      </w:r>
    </w:p>
    <w:p w14:paraId="6A8C3329" w14:textId="77777777" w:rsidR="00AF2090" w:rsidRPr="00161FA4" w:rsidRDefault="00106048">
      <w:pPr>
        <w:numPr>
          <w:ilvl w:val="0"/>
          <w:numId w:val="39"/>
        </w:numPr>
        <w:rPr>
          <w:szCs w:val="22"/>
        </w:rPr>
      </w:pPr>
      <w:r w:rsidRPr="00161FA4">
        <w:rPr>
          <w:szCs w:val="22"/>
          <w:shd w:val="clear" w:color="auto" w:fill="FFFFFF"/>
        </w:rPr>
        <w:t>Кладовщик маркирует тару этикеткой будущей тары.</w:t>
      </w:r>
    </w:p>
    <w:p w14:paraId="1F939F36" w14:textId="77777777" w:rsidR="00AF2090" w:rsidRPr="00161FA4" w:rsidRDefault="00106048">
      <w:pPr>
        <w:numPr>
          <w:ilvl w:val="0"/>
          <w:numId w:val="39"/>
        </w:numPr>
        <w:rPr>
          <w:szCs w:val="22"/>
        </w:rPr>
      </w:pPr>
      <w:r w:rsidRPr="00161FA4">
        <w:rPr>
          <w:szCs w:val="22"/>
          <w:shd w:val="clear" w:color="auto" w:fill="FFFFFF"/>
        </w:rPr>
        <w:t>Сканирует эту этикетку в качестве тары в процессе выполнения операции.</w:t>
      </w:r>
    </w:p>
    <w:p w14:paraId="7D4FA2FF" w14:textId="2E065CCC" w:rsidR="00AF2090" w:rsidRPr="00161FA4" w:rsidRDefault="00106048">
      <w:pPr>
        <w:numPr>
          <w:ilvl w:val="0"/>
          <w:numId w:val="39"/>
        </w:numPr>
        <w:spacing w:before="180" w:after="75"/>
        <w:rPr>
          <w:szCs w:val="22"/>
          <w:shd w:val="clear" w:color="auto" w:fill="FFFFFF"/>
        </w:rPr>
      </w:pPr>
      <w:r w:rsidRPr="00161FA4">
        <w:rPr>
          <w:szCs w:val="22"/>
          <w:shd w:val="clear" w:color="auto" w:fill="FFFFFF"/>
        </w:rPr>
        <w:t>Система распознает тип штрихкода по настроенному нумератору (см. "Система") и создает новую пустую тару. Будет создана тара того типа, который указан по умолчанию (см. "Справочник тары").</w:t>
      </w:r>
    </w:p>
    <w:p w14:paraId="45B40A96" w14:textId="4522C750" w:rsidR="00AF2090" w:rsidRPr="00161FA4" w:rsidRDefault="00106048">
      <w:pPr>
        <w:pStyle w:val="a6"/>
        <w:spacing w:before="150" w:after="0"/>
        <w:jc w:val="center"/>
        <w:rPr>
          <w:rFonts w:asciiTheme="minorHAnsi" w:hAnsiTheme="minorHAnsi"/>
          <w:color w:val="172B4D"/>
          <w:sz w:val="22"/>
          <w:szCs w:val="22"/>
        </w:rPr>
      </w:pPr>
      <w:r w:rsidRPr="00161FA4">
        <w:rPr>
          <w:rFonts w:asciiTheme="minorHAnsi" w:hAnsiTheme="minorHAnsi"/>
          <w:color w:val="172B4D"/>
          <w:sz w:val="22"/>
          <w:szCs w:val="22"/>
        </w:rPr>
        <w:br/>
      </w:r>
    </w:p>
    <w:p w14:paraId="2706FA01" w14:textId="77777777" w:rsidR="00AF2090" w:rsidRPr="00B90116" w:rsidRDefault="00106048" w:rsidP="00B90116">
      <w:pPr>
        <w:pStyle w:val="10"/>
      </w:pPr>
      <w:hyperlink r:id="rId106" w:history="1">
        <w:bookmarkStart w:id="39" w:name="_Toc191405020"/>
        <w:r w:rsidRPr="00B90116">
          <w:rPr>
            <w:rStyle w:val="aa"/>
            <w:color w:val="2F5496" w:themeColor="accent1" w:themeShade="BF"/>
            <w:u w:val="none"/>
          </w:rPr>
          <w:t>Выполнение операции размещение</w:t>
        </w:r>
        <w:bookmarkEnd w:id="39"/>
      </w:hyperlink>
    </w:p>
    <w:p w14:paraId="51B1C637" w14:textId="442ACD3A" w:rsidR="00AF2090" w:rsidRPr="00161FA4" w:rsidRDefault="00106048" w:rsidP="00E05287">
      <w:pPr>
        <w:jc w:val="both"/>
        <w:rPr>
          <w:szCs w:val="22"/>
        </w:rPr>
      </w:pPr>
      <w:r w:rsidRPr="00161FA4">
        <w:rPr>
          <w:szCs w:val="22"/>
        </w:rPr>
        <w:t xml:space="preserve">Задачи на размещение принятого товара создаются автоматически в соответствии с настроенными триггерами. В документе поступления на вкладке Размещение отображаются действующие триггеры (рис. </w:t>
      </w:r>
      <w:r w:rsidR="00715CE4">
        <w:rPr>
          <w:szCs w:val="22"/>
        </w:rPr>
        <w:t>70</w:t>
      </w:r>
      <w:r w:rsidRPr="00161FA4">
        <w:rPr>
          <w:szCs w:val="22"/>
        </w:rPr>
        <w:t>). По умолчанию они соответствуют общим настройкам системы, но могут быть изменены для каждого документа. </w:t>
      </w:r>
    </w:p>
    <w:p w14:paraId="2C0DFB42" w14:textId="534A6595" w:rsidR="00AF2090" w:rsidRPr="00161FA4" w:rsidRDefault="00106048" w:rsidP="00E05287">
      <w:pPr>
        <w:rPr>
          <w:szCs w:val="22"/>
        </w:rPr>
      </w:pPr>
      <w:proofErr w:type="spellStart"/>
      <w:r w:rsidRPr="00161FA4">
        <w:rPr>
          <w:b/>
          <w:szCs w:val="22"/>
        </w:rPr>
        <w:t>Автоназначение</w:t>
      </w:r>
      <w:proofErr w:type="spellEnd"/>
      <w:r w:rsidRPr="00161FA4">
        <w:rPr>
          <w:b/>
          <w:szCs w:val="22"/>
        </w:rPr>
        <w:t xml:space="preserve"> задач</w:t>
      </w:r>
      <w:r w:rsidRPr="00161FA4">
        <w:rPr>
          <w:szCs w:val="22"/>
        </w:rPr>
        <w:t>- при активном признаке система назначает исполнителя задачи автоматически.</w:t>
      </w:r>
    </w:p>
    <w:p w14:paraId="2F6CCD32" w14:textId="43B49AD4" w:rsidR="00AF2090" w:rsidRPr="00161FA4" w:rsidRDefault="00106048" w:rsidP="00E05287">
      <w:pPr>
        <w:rPr>
          <w:szCs w:val="22"/>
        </w:rPr>
      </w:pPr>
      <w:r w:rsidRPr="00161FA4">
        <w:rPr>
          <w:b/>
          <w:szCs w:val="22"/>
        </w:rPr>
        <w:t>После смены ячейки приемки </w:t>
      </w:r>
      <w:r w:rsidRPr="00161FA4">
        <w:rPr>
          <w:szCs w:val="22"/>
        </w:rPr>
        <w:t>- при приемке товара если кладовщик меняет ячейку (сканирует другую ячейку), в которую принимает товар, программа создает задачу на размещение товара, принятого в предыдущую ячейку.</w:t>
      </w:r>
    </w:p>
    <w:p w14:paraId="7C08D62B" w14:textId="02A487DE" w:rsidR="00AF2090" w:rsidRPr="00161FA4" w:rsidRDefault="00106048" w:rsidP="00E05287">
      <w:pPr>
        <w:rPr>
          <w:szCs w:val="22"/>
        </w:rPr>
      </w:pPr>
      <w:r w:rsidRPr="00161FA4">
        <w:rPr>
          <w:b/>
          <w:szCs w:val="22"/>
        </w:rPr>
        <w:t>После смены тары</w:t>
      </w:r>
      <w:r w:rsidRPr="00161FA4">
        <w:rPr>
          <w:szCs w:val="22"/>
        </w:rPr>
        <w:t> - при приемке товара если кладовщик меняет тару (сканирует другую тару), в которую принимает товар, программа создает задачу на размещение предыдущей тары.</w:t>
      </w:r>
    </w:p>
    <w:p w14:paraId="7A0D3C1C" w14:textId="77777777" w:rsidR="00AF2090" w:rsidRPr="00161FA4" w:rsidRDefault="00106048" w:rsidP="00E05287">
      <w:pPr>
        <w:rPr>
          <w:szCs w:val="22"/>
        </w:rPr>
      </w:pPr>
      <w:r w:rsidRPr="00161FA4">
        <w:rPr>
          <w:b/>
          <w:szCs w:val="22"/>
        </w:rPr>
        <w:t>После полной приемки</w:t>
      </w:r>
      <w:r w:rsidRPr="00161FA4">
        <w:rPr>
          <w:szCs w:val="22"/>
        </w:rPr>
        <w:t> - после того, как задача на приемку товара завершена, программа создает задачи на размещение всего принятого товара.</w:t>
      </w:r>
    </w:p>
    <w:p w14:paraId="68C7EE30" w14:textId="1A844838" w:rsidR="00AF2090" w:rsidRPr="00161FA4" w:rsidRDefault="00106048" w:rsidP="00E05287">
      <w:pPr>
        <w:rPr>
          <w:szCs w:val="22"/>
        </w:rPr>
      </w:pPr>
      <w:r w:rsidRPr="00161FA4">
        <w:rPr>
          <w:b/>
          <w:szCs w:val="22"/>
        </w:rPr>
        <w:t>После заполнения ячейки</w:t>
      </w:r>
      <w:r w:rsidRPr="00161FA4">
        <w:rPr>
          <w:szCs w:val="22"/>
        </w:rPr>
        <w:t xml:space="preserve"> - при приемке товара если объем помещенного в ячейку товара/тары равен или превышает объем ячейки, то она считается </w:t>
      </w:r>
      <w:r w:rsidR="00A14B90" w:rsidRPr="00161FA4">
        <w:rPr>
          <w:szCs w:val="22"/>
        </w:rPr>
        <w:t>заполненной,</w:t>
      </w:r>
      <w:r w:rsidRPr="00161FA4">
        <w:rPr>
          <w:szCs w:val="22"/>
        </w:rPr>
        <w:t xml:space="preserve"> и программа создает задачи на размещение принятого в такую ячейку товара. При расчете максимального объема, который вмещает ячейка, учитывается коэффициент заполнения, указанный для упаковки товара</w:t>
      </w:r>
      <w:r w:rsidR="00D72686" w:rsidRPr="00161FA4">
        <w:rPr>
          <w:szCs w:val="22"/>
        </w:rPr>
        <w:t>.</w:t>
      </w:r>
    </w:p>
    <w:p w14:paraId="5909968E" w14:textId="77777777" w:rsidR="00AF2090" w:rsidRPr="00161FA4" w:rsidRDefault="00106048" w:rsidP="00E05287">
      <w:pPr>
        <w:rPr>
          <w:szCs w:val="22"/>
        </w:rPr>
      </w:pPr>
      <w:r w:rsidRPr="00161FA4">
        <w:rPr>
          <w:b/>
          <w:szCs w:val="22"/>
        </w:rPr>
        <w:t>После закрытия тары</w:t>
      </w:r>
      <w:r w:rsidRPr="00161FA4">
        <w:rPr>
          <w:szCs w:val="22"/>
        </w:rPr>
        <w:t> - при приемке товара в рамках одной задачи если кладовщик закрывает тару, программа создает задачу на ее размещение. </w:t>
      </w:r>
    </w:p>
    <w:p w14:paraId="5FE1ADBC" w14:textId="2D0BF1D8" w:rsidR="00AF2090" w:rsidRPr="00161FA4" w:rsidRDefault="00152C9F">
      <w:pPr>
        <w:spacing w:before="150" w:after="0" w:line="240" w:lineRule="auto"/>
        <w:jc w:val="center"/>
        <w:rPr>
          <w:i/>
          <w:color w:val="172B4D"/>
          <w:szCs w:val="22"/>
        </w:rPr>
      </w:pPr>
      <w:r w:rsidRPr="00161FA4">
        <w:rPr>
          <w:noProof/>
          <w:szCs w:val="22"/>
        </w:rPr>
        <w:drawing>
          <wp:inline distT="0" distB="0" distL="0" distR="0" wp14:anchorId="23852B14" wp14:editId="196745F0">
            <wp:extent cx="5940425" cy="1153795"/>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0425" cy="1153795"/>
                    </a:xfrm>
                    <a:prstGeom prst="rect">
                      <a:avLst/>
                    </a:prstGeom>
                  </pic:spPr>
                </pic:pic>
              </a:graphicData>
            </a:graphic>
          </wp:inline>
        </w:drawing>
      </w:r>
      <w:r w:rsidR="00106048" w:rsidRPr="00161FA4">
        <w:rPr>
          <w:color w:val="172B4D"/>
          <w:szCs w:val="22"/>
        </w:rPr>
        <w:br/>
      </w:r>
      <w:r w:rsidR="00106048" w:rsidRPr="00161FA4">
        <w:rPr>
          <w:i/>
          <w:color w:val="172B4D"/>
          <w:szCs w:val="22"/>
        </w:rPr>
        <w:t xml:space="preserve">Рис. </w:t>
      </w:r>
      <w:r w:rsidR="00D72686" w:rsidRPr="00161FA4">
        <w:rPr>
          <w:i/>
          <w:color w:val="172B4D"/>
          <w:szCs w:val="22"/>
        </w:rPr>
        <w:t>70</w:t>
      </w:r>
      <w:r w:rsidR="00106048" w:rsidRPr="00161FA4">
        <w:rPr>
          <w:i/>
          <w:color w:val="172B4D"/>
          <w:szCs w:val="22"/>
        </w:rPr>
        <w:t xml:space="preserve"> Настройки размещения в документе поступления.</w:t>
      </w:r>
    </w:p>
    <w:p w14:paraId="3E49ADB5" w14:textId="77777777" w:rsidR="00E05287" w:rsidRPr="00161FA4" w:rsidRDefault="00E05287">
      <w:pPr>
        <w:spacing w:before="150" w:after="0" w:line="240" w:lineRule="auto"/>
        <w:jc w:val="center"/>
        <w:rPr>
          <w:color w:val="172B4D"/>
          <w:szCs w:val="22"/>
        </w:rPr>
      </w:pPr>
    </w:p>
    <w:p w14:paraId="6FD2F191" w14:textId="77777777" w:rsidR="00AF2090" w:rsidRPr="00161FA4" w:rsidRDefault="00106048" w:rsidP="00E05287">
      <w:pPr>
        <w:jc w:val="both"/>
        <w:rPr>
          <w:szCs w:val="22"/>
          <w:shd w:val="clear" w:color="auto" w:fill="FFFFFF"/>
        </w:rPr>
      </w:pPr>
      <w:r w:rsidRPr="00161FA4">
        <w:rPr>
          <w:szCs w:val="22"/>
          <w:shd w:val="clear" w:color="auto" w:fill="FFFFFF"/>
        </w:rPr>
        <w:t xml:space="preserve">Размещение выполняет сотрудник с ТСД (см. раздел "Размещение ТСД"). Отслеживать его/ее действия оператор может как на форме </w:t>
      </w:r>
      <w:r w:rsidRPr="00161FA4">
        <w:rPr>
          <w:b/>
          <w:szCs w:val="22"/>
          <w:shd w:val="clear" w:color="auto" w:fill="FFFFFF"/>
        </w:rPr>
        <w:t>Рабочий стол</w:t>
      </w:r>
      <w:r w:rsidRPr="00161FA4">
        <w:rPr>
          <w:szCs w:val="22"/>
          <w:shd w:val="clear" w:color="auto" w:fill="FFFFFF"/>
        </w:rPr>
        <w:t xml:space="preserve"> - </w:t>
      </w:r>
      <w:r w:rsidRPr="00161FA4">
        <w:rPr>
          <w:b/>
          <w:szCs w:val="22"/>
          <w:shd w:val="clear" w:color="auto" w:fill="FFFFFF"/>
        </w:rPr>
        <w:t>Задачи</w:t>
      </w:r>
      <w:r w:rsidRPr="00161FA4">
        <w:rPr>
          <w:szCs w:val="22"/>
          <w:shd w:val="clear" w:color="auto" w:fill="FFFFFF"/>
        </w:rPr>
        <w:t xml:space="preserve">. Также данные о задачах по текущему документу доступны на вкладке документа </w:t>
      </w:r>
      <w:r w:rsidRPr="00161FA4">
        <w:rPr>
          <w:b/>
          <w:szCs w:val="22"/>
          <w:shd w:val="clear" w:color="auto" w:fill="FFFFFF"/>
        </w:rPr>
        <w:t>Задачи</w:t>
      </w:r>
      <w:r w:rsidRPr="00161FA4">
        <w:rPr>
          <w:szCs w:val="22"/>
          <w:shd w:val="clear" w:color="auto" w:fill="FFFFFF"/>
        </w:rPr>
        <w:t>.</w:t>
      </w:r>
    </w:p>
    <w:p w14:paraId="0A8A3393" w14:textId="77777777" w:rsidR="00AF2090" w:rsidRPr="00B90116" w:rsidRDefault="00106048" w:rsidP="00B90116">
      <w:pPr>
        <w:pStyle w:val="10"/>
      </w:pPr>
      <w:bookmarkStart w:id="40" w:name="_Toc191405021"/>
      <w:r w:rsidRPr="00B90116">
        <w:lastRenderedPageBreak/>
        <w:t>Выполнение операции подбор</w:t>
      </w:r>
      <w:bookmarkEnd w:id="40"/>
    </w:p>
    <w:p w14:paraId="72E95774" w14:textId="77777777" w:rsidR="00AF2090" w:rsidRPr="00B90116" w:rsidRDefault="00106048" w:rsidP="00B90116">
      <w:pPr>
        <w:pStyle w:val="2"/>
      </w:pPr>
      <w:bookmarkStart w:id="41" w:name="_Toc191405022"/>
      <w:r w:rsidRPr="00B90116">
        <w:t>Создание документа</w:t>
      </w:r>
      <w:bookmarkEnd w:id="41"/>
    </w:p>
    <w:p w14:paraId="7CCD0129" w14:textId="77777777" w:rsidR="00AF2090" w:rsidRPr="00161FA4" w:rsidRDefault="00106048" w:rsidP="00E05287">
      <w:pPr>
        <w:jc w:val="both"/>
        <w:rPr>
          <w:szCs w:val="22"/>
          <w:shd w:val="clear" w:color="auto" w:fill="FFFFFF"/>
        </w:rPr>
      </w:pPr>
      <w:r w:rsidRPr="00161FA4">
        <w:rPr>
          <w:szCs w:val="22"/>
          <w:shd w:val="clear" w:color="auto" w:fill="FFFFFF"/>
        </w:rPr>
        <w:t xml:space="preserve">Документ подбора создается на основании документов отгрузки. На форме </w:t>
      </w:r>
      <w:r w:rsidRPr="00161FA4">
        <w:rPr>
          <w:b/>
          <w:szCs w:val="22"/>
          <w:shd w:val="clear" w:color="auto" w:fill="FFFFFF"/>
        </w:rPr>
        <w:t>Документы</w:t>
      </w:r>
      <w:r w:rsidRPr="00161FA4">
        <w:rPr>
          <w:szCs w:val="22"/>
          <w:shd w:val="clear" w:color="auto" w:fill="FFFFFF"/>
        </w:rPr>
        <w:t xml:space="preserve"> - </w:t>
      </w:r>
      <w:r w:rsidRPr="00161FA4">
        <w:rPr>
          <w:b/>
          <w:szCs w:val="22"/>
          <w:shd w:val="clear" w:color="auto" w:fill="FFFFFF"/>
        </w:rPr>
        <w:t>Отгрузки</w:t>
      </w:r>
      <w:r w:rsidRPr="00161FA4">
        <w:rPr>
          <w:szCs w:val="22"/>
          <w:shd w:val="clear" w:color="auto" w:fill="FFFFFF"/>
        </w:rPr>
        <w:t xml:space="preserve"> или </w:t>
      </w:r>
      <w:r w:rsidRPr="00161FA4">
        <w:rPr>
          <w:b/>
          <w:szCs w:val="22"/>
          <w:shd w:val="clear" w:color="auto" w:fill="FFFFFF"/>
        </w:rPr>
        <w:t>Рабочий стол</w:t>
      </w:r>
      <w:r w:rsidRPr="00161FA4">
        <w:rPr>
          <w:szCs w:val="22"/>
          <w:shd w:val="clear" w:color="auto" w:fill="FFFFFF"/>
        </w:rPr>
        <w:t xml:space="preserve"> - </w:t>
      </w:r>
      <w:r w:rsidRPr="00161FA4">
        <w:rPr>
          <w:b/>
          <w:szCs w:val="22"/>
          <w:shd w:val="clear" w:color="auto" w:fill="FFFFFF"/>
        </w:rPr>
        <w:t>Отгрузки</w:t>
      </w:r>
      <w:r w:rsidRPr="00161FA4">
        <w:rPr>
          <w:szCs w:val="22"/>
          <w:shd w:val="clear" w:color="auto" w:fill="FFFFFF"/>
        </w:rPr>
        <w:t xml:space="preserve"> нужно:</w:t>
      </w:r>
    </w:p>
    <w:p w14:paraId="5FB28431" w14:textId="77777777" w:rsidR="00AF2090" w:rsidRPr="00161FA4" w:rsidRDefault="00106048">
      <w:pPr>
        <w:numPr>
          <w:ilvl w:val="0"/>
          <w:numId w:val="41"/>
        </w:numPr>
        <w:ind w:hanging="709"/>
        <w:rPr>
          <w:szCs w:val="22"/>
        </w:rPr>
      </w:pPr>
      <w:r w:rsidRPr="00161FA4">
        <w:rPr>
          <w:szCs w:val="22"/>
          <w:shd w:val="clear" w:color="auto" w:fill="FFFFFF"/>
        </w:rPr>
        <w:t>Отметить один или несколько документов отгрузки. После этого появится кнопка </w:t>
      </w:r>
      <w:r w:rsidRPr="00161FA4">
        <w:rPr>
          <w:b/>
          <w:szCs w:val="22"/>
          <w:shd w:val="clear" w:color="auto" w:fill="FFFFFF"/>
        </w:rPr>
        <w:t>Создать подбор</w:t>
      </w:r>
      <w:r w:rsidRPr="00161FA4">
        <w:rPr>
          <w:szCs w:val="22"/>
          <w:shd w:val="clear" w:color="auto" w:fill="FFFFFF"/>
        </w:rPr>
        <w:t>.</w:t>
      </w:r>
    </w:p>
    <w:p w14:paraId="5E864735" w14:textId="77777777" w:rsidR="00AF2090" w:rsidRPr="00161FA4" w:rsidRDefault="00106048">
      <w:pPr>
        <w:numPr>
          <w:ilvl w:val="0"/>
          <w:numId w:val="41"/>
        </w:numPr>
        <w:ind w:hanging="709"/>
        <w:rPr>
          <w:szCs w:val="22"/>
        </w:rPr>
      </w:pPr>
      <w:r w:rsidRPr="00161FA4">
        <w:rPr>
          <w:szCs w:val="22"/>
          <w:shd w:val="clear" w:color="auto" w:fill="FFFFFF"/>
        </w:rPr>
        <w:t>Нажать кнопку </w:t>
      </w:r>
      <w:r w:rsidRPr="00161FA4">
        <w:rPr>
          <w:b/>
          <w:szCs w:val="22"/>
          <w:shd w:val="clear" w:color="auto" w:fill="FFFFFF"/>
        </w:rPr>
        <w:t>Создать подбор</w:t>
      </w:r>
      <w:r w:rsidRPr="00161FA4">
        <w:rPr>
          <w:szCs w:val="22"/>
          <w:shd w:val="clear" w:color="auto" w:fill="FFFFFF"/>
        </w:rPr>
        <w:t>.</w:t>
      </w:r>
    </w:p>
    <w:p w14:paraId="60669C4F" w14:textId="4A7D755C" w:rsidR="00AF2090" w:rsidRPr="00161FA4" w:rsidRDefault="003D68B7">
      <w:pPr>
        <w:pStyle w:val="a6"/>
        <w:spacing w:before="150" w:after="0"/>
        <w:jc w:val="center"/>
        <w:rPr>
          <w:rFonts w:asciiTheme="minorHAnsi" w:hAnsiTheme="minorHAnsi"/>
          <w:color w:val="172B4D"/>
          <w:sz w:val="22"/>
          <w:szCs w:val="22"/>
        </w:rPr>
      </w:pPr>
      <w:r w:rsidRPr="00161FA4">
        <w:rPr>
          <w:rFonts w:asciiTheme="minorHAnsi" w:hAnsiTheme="minorHAnsi"/>
          <w:noProof/>
          <w:sz w:val="22"/>
          <w:szCs w:val="22"/>
        </w:rPr>
        <w:drawing>
          <wp:inline distT="0" distB="0" distL="0" distR="0" wp14:anchorId="4A0C30EC" wp14:editId="15F8FBE9">
            <wp:extent cx="5940425" cy="2158365"/>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0425" cy="2158365"/>
                    </a:xfrm>
                    <a:prstGeom prst="rect">
                      <a:avLst/>
                    </a:prstGeom>
                  </pic:spPr>
                </pic:pic>
              </a:graphicData>
            </a:graphic>
          </wp:inline>
        </w:drawing>
      </w:r>
      <w:r w:rsidR="00106048" w:rsidRPr="00161FA4">
        <w:rPr>
          <w:rFonts w:asciiTheme="minorHAnsi" w:hAnsiTheme="minorHAnsi"/>
          <w:color w:val="172B4D"/>
          <w:sz w:val="22"/>
          <w:szCs w:val="22"/>
        </w:rPr>
        <w:br/>
      </w:r>
      <w:r w:rsidR="00106048" w:rsidRPr="00161FA4">
        <w:rPr>
          <w:rStyle w:val="ab"/>
          <w:rFonts w:asciiTheme="minorHAnsi" w:hAnsiTheme="minorHAnsi"/>
          <w:color w:val="172B4D"/>
          <w:sz w:val="22"/>
          <w:szCs w:val="22"/>
        </w:rPr>
        <w:t xml:space="preserve">Рис. </w:t>
      </w:r>
      <w:r w:rsidRPr="00161FA4">
        <w:rPr>
          <w:rStyle w:val="ab"/>
          <w:rFonts w:asciiTheme="minorHAnsi" w:hAnsiTheme="minorHAnsi"/>
          <w:color w:val="172B4D"/>
          <w:sz w:val="22"/>
          <w:szCs w:val="22"/>
        </w:rPr>
        <w:t>7</w:t>
      </w:r>
      <w:r w:rsidR="00106048" w:rsidRPr="00161FA4">
        <w:rPr>
          <w:rStyle w:val="ab"/>
          <w:rFonts w:asciiTheme="minorHAnsi" w:hAnsiTheme="minorHAnsi"/>
          <w:color w:val="172B4D"/>
          <w:sz w:val="22"/>
          <w:szCs w:val="22"/>
        </w:rPr>
        <w:t>1 Создание документа Подбор</w:t>
      </w:r>
    </w:p>
    <w:p w14:paraId="5B877DA8" w14:textId="77777777" w:rsidR="00AF2090" w:rsidRPr="00161FA4" w:rsidRDefault="00106048" w:rsidP="00E05287">
      <w:pPr>
        <w:jc w:val="both"/>
        <w:rPr>
          <w:szCs w:val="22"/>
          <w:shd w:val="clear" w:color="auto" w:fill="FFFFFF"/>
        </w:rPr>
      </w:pPr>
      <w:r w:rsidRPr="00161FA4">
        <w:rPr>
          <w:szCs w:val="22"/>
          <w:shd w:val="clear" w:color="auto" w:fill="FFFFFF"/>
        </w:rPr>
        <w:t>По выделенным отгрузкам создается один документ подбора.</w:t>
      </w:r>
    </w:p>
    <w:p w14:paraId="77EC72A4" w14:textId="77777777" w:rsidR="00AF2090" w:rsidRPr="00161FA4" w:rsidRDefault="00106048" w:rsidP="00E05287">
      <w:pPr>
        <w:jc w:val="both"/>
        <w:rPr>
          <w:szCs w:val="22"/>
          <w:shd w:val="clear" w:color="auto" w:fill="FFFFFF"/>
        </w:rPr>
      </w:pPr>
      <w:r w:rsidRPr="00161FA4">
        <w:rPr>
          <w:szCs w:val="22"/>
          <w:shd w:val="clear" w:color="auto" w:fill="FFFFFF"/>
        </w:rPr>
        <w:t xml:space="preserve">Если используется </w:t>
      </w:r>
      <w:r w:rsidRPr="00161FA4">
        <w:rPr>
          <w:b/>
          <w:szCs w:val="22"/>
          <w:shd w:val="clear" w:color="auto" w:fill="FFFFFF"/>
        </w:rPr>
        <w:t>Подбор по заказу</w:t>
      </w:r>
      <w:r w:rsidRPr="00161FA4">
        <w:rPr>
          <w:szCs w:val="22"/>
          <w:shd w:val="clear" w:color="auto" w:fill="FFFFFF"/>
        </w:rPr>
        <w:t xml:space="preserve">, т.е. по каждому документу отгрузки подбирается и сразу комплектуется товар, то нужно отметить один документ отгрузки и нажать кнопку </w:t>
      </w:r>
      <w:r w:rsidRPr="00161FA4">
        <w:rPr>
          <w:b/>
          <w:szCs w:val="22"/>
          <w:shd w:val="clear" w:color="auto" w:fill="FFFFFF"/>
        </w:rPr>
        <w:t>Создать подбор</w:t>
      </w:r>
      <w:r w:rsidRPr="00161FA4">
        <w:rPr>
          <w:szCs w:val="22"/>
          <w:shd w:val="clear" w:color="auto" w:fill="FFFFFF"/>
        </w:rPr>
        <w:t xml:space="preserve">. При этом в </w:t>
      </w:r>
      <w:r w:rsidRPr="00161FA4">
        <w:rPr>
          <w:b/>
          <w:szCs w:val="22"/>
          <w:shd w:val="clear" w:color="auto" w:fill="FFFFFF"/>
        </w:rPr>
        <w:t>Настройках</w:t>
      </w:r>
      <w:r w:rsidRPr="00161FA4">
        <w:rPr>
          <w:szCs w:val="22"/>
          <w:shd w:val="clear" w:color="auto" w:fill="FFFFFF"/>
        </w:rPr>
        <w:t xml:space="preserve"> нужно отметить признак </w:t>
      </w:r>
      <w:r w:rsidRPr="00161FA4">
        <w:rPr>
          <w:b/>
          <w:szCs w:val="22"/>
          <w:shd w:val="clear" w:color="auto" w:fill="FFFFFF"/>
        </w:rPr>
        <w:t>Комплектация при подборе</w:t>
      </w:r>
      <w:r w:rsidRPr="00161FA4">
        <w:rPr>
          <w:szCs w:val="22"/>
          <w:shd w:val="clear" w:color="auto" w:fill="FFFFFF"/>
        </w:rPr>
        <w:t>.</w:t>
      </w:r>
    </w:p>
    <w:p w14:paraId="44F6EAE6" w14:textId="77777777" w:rsidR="00AF2090" w:rsidRPr="00161FA4" w:rsidRDefault="00106048" w:rsidP="00E05287">
      <w:pPr>
        <w:jc w:val="both"/>
        <w:rPr>
          <w:szCs w:val="22"/>
          <w:shd w:val="clear" w:color="auto" w:fill="FFFFFF"/>
        </w:rPr>
      </w:pPr>
      <w:r w:rsidRPr="00161FA4">
        <w:rPr>
          <w:szCs w:val="22"/>
          <w:shd w:val="clear" w:color="auto" w:fill="FFFFFF"/>
        </w:rPr>
        <w:t xml:space="preserve">Если используется </w:t>
      </w:r>
      <w:r w:rsidRPr="00161FA4">
        <w:rPr>
          <w:b/>
          <w:szCs w:val="22"/>
          <w:shd w:val="clear" w:color="auto" w:fill="FFFFFF"/>
        </w:rPr>
        <w:t>Подбор Волной</w:t>
      </w:r>
      <w:r w:rsidRPr="00161FA4">
        <w:rPr>
          <w:szCs w:val="22"/>
          <w:shd w:val="clear" w:color="auto" w:fill="FFFFFF"/>
        </w:rPr>
        <w:t>, то можно создавать подбор по нескольким документам отгрузки.</w:t>
      </w:r>
    </w:p>
    <w:p w14:paraId="4F9E53FE" w14:textId="77777777" w:rsidR="00AF2090" w:rsidRPr="00B90116" w:rsidRDefault="00106048" w:rsidP="00B90116">
      <w:pPr>
        <w:pStyle w:val="2"/>
      </w:pPr>
      <w:bookmarkStart w:id="42" w:name="_Toc191405023"/>
      <w:r w:rsidRPr="00B90116">
        <w:t>Список документов Подбор</w:t>
      </w:r>
      <w:bookmarkEnd w:id="42"/>
    </w:p>
    <w:p w14:paraId="08091A55" w14:textId="39100555" w:rsidR="00AF2090" w:rsidRPr="00161FA4" w:rsidRDefault="00106048" w:rsidP="00E05287">
      <w:pPr>
        <w:jc w:val="both"/>
        <w:rPr>
          <w:szCs w:val="22"/>
          <w:shd w:val="clear" w:color="auto" w:fill="FFFFFF"/>
        </w:rPr>
      </w:pPr>
      <w:r w:rsidRPr="00161FA4">
        <w:rPr>
          <w:szCs w:val="22"/>
          <w:shd w:val="clear" w:color="auto" w:fill="FFFFFF"/>
        </w:rPr>
        <w:t xml:space="preserve">Все документы подбора доступны на форме </w:t>
      </w:r>
      <w:r w:rsidRPr="00161FA4">
        <w:rPr>
          <w:b/>
          <w:szCs w:val="22"/>
          <w:shd w:val="clear" w:color="auto" w:fill="FFFFFF"/>
        </w:rPr>
        <w:t>Подборы</w:t>
      </w:r>
      <w:r w:rsidRPr="00161FA4">
        <w:rPr>
          <w:szCs w:val="22"/>
          <w:shd w:val="clear" w:color="auto" w:fill="FFFFFF"/>
        </w:rPr>
        <w:t xml:space="preserve">, которая доступна в меню </w:t>
      </w:r>
      <w:r w:rsidRPr="00161FA4">
        <w:rPr>
          <w:b/>
          <w:szCs w:val="22"/>
          <w:shd w:val="clear" w:color="auto" w:fill="FFFFFF"/>
        </w:rPr>
        <w:t>Документы</w:t>
      </w:r>
      <w:r w:rsidRPr="00161FA4">
        <w:rPr>
          <w:szCs w:val="22"/>
          <w:shd w:val="clear" w:color="auto" w:fill="FFFFFF"/>
        </w:rPr>
        <w:t xml:space="preserve"> и </w:t>
      </w:r>
      <w:r w:rsidRPr="00161FA4">
        <w:rPr>
          <w:b/>
          <w:szCs w:val="22"/>
          <w:shd w:val="clear" w:color="auto" w:fill="FFFFFF"/>
        </w:rPr>
        <w:t>Рабочий стол</w:t>
      </w:r>
      <w:r w:rsidRPr="00161FA4">
        <w:rPr>
          <w:szCs w:val="22"/>
          <w:shd w:val="clear" w:color="auto" w:fill="FFFFFF"/>
        </w:rPr>
        <w:t xml:space="preserve">. В верхней части формы (рис. </w:t>
      </w:r>
      <w:r w:rsidR="00715CE4">
        <w:rPr>
          <w:szCs w:val="22"/>
          <w:shd w:val="clear" w:color="auto" w:fill="FFFFFF"/>
        </w:rPr>
        <w:t>7</w:t>
      </w:r>
      <w:r w:rsidRPr="00161FA4">
        <w:rPr>
          <w:szCs w:val="22"/>
          <w:shd w:val="clear" w:color="auto" w:fill="FFFFFF"/>
        </w:rPr>
        <w:t xml:space="preserve">2(1)) находятся все документы подбора. По умолчанию отмечен фильтр </w:t>
      </w:r>
      <w:r w:rsidRPr="00161FA4">
        <w:rPr>
          <w:b/>
          <w:szCs w:val="22"/>
          <w:shd w:val="clear" w:color="auto" w:fill="FFFFFF"/>
        </w:rPr>
        <w:t>Активные</w:t>
      </w:r>
      <w:r w:rsidRPr="00161FA4">
        <w:rPr>
          <w:szCs w:val="22"/>
          <w:shd w:val="clear" w:color="auto" w:fill="FFFFFF"/>
        </w:rPr>
        <w:t>, и отображаются только активные подборы. Необходимые документы можно отобрать с помощью быстрых фильтров по периоду, автору и номеру документа.</w:t>
      </w:r>
    </w:p>
    <w:p w14:paraId="6043E74C" w14:textId="36A970DC" w:rsidR="00AF2090" w:rsidRPr="00161FA4" w:rsidRDefault="00106048" w:rsidP="00E05287">
      <w:pPr>
        <w:jc w:val="both"/>
        <w:rPr>
          <w:szCs w:val="22"/>
          <w:shd w:val="clear" w:color="auto" w:fill="FFFFFF"/>
        </w:rPr>
      </w:pPr>
      <w:r w:rsidRPr="00161FA4">
        <w:rPr>
          <w:szCs w:val="22"/>
          <w:shd w:val="clear" w:color="auto" w:fill="FFFFFF"/>
        </w:rPr>
        <w:t xml:space="preserve">В нижней части формы (рис. </w:t>
      </w:r>
      <w:r w:rsidR="00715CE4">
        <w:rPr>
          <w:szCs w:val="22"/>
          <w:shd w:val="clear" w:color="auto" w:fill="FFFFFF"/>
        </w:rPr>
        <w:t>7</w:t>
      </w:r>
      <w:r w:rsidRPr="00161FA4">
        <w:rPr>
          <w:szCs w:val="22"/>
          <w:shd w:val="clear" w:color="auto" w:fill="FFFFFF"/>
        </w:rPr>
        <w:t>2(2)) на вкладках доступны подробные данные по выделенному документу.</w:t>
      </w:r>
    </w:p>
    <w:p w14:paraId="280D4632" w14:textId="77777777" w:rsidR="00AF2090" w:rsidRPr="00161FA4" w:rsidRDefault="00AF2090">
      <w:pPr>
        <w:pStyle w:val="a6"/>
        <w:spacing w:before="150" w:after="0"/>
        <w:rPr>
          <w:rFonts w:asciiTheme="minorHAnsi" w:hAnsiTheme="minorHAnsi"/>
          <w:color w:val="172B4D"/>
          <w:sz w:val="22"/>
          <w:szCs w:val="22"/>
        </w:rPr>
      </w:pPr>
    </w:p>
    <w:p w14:paraId="204AC21C" w14:textId="774E5FB3" w:rsidR="00AF2090" w:rsidRPr="00161FA4" w:rsidRDefault="009124F8">
      <w:pPr>
        <w:pStyle w:val="a6"/>
        <w:spacing w:before="150" w:after="0"/>
        <w:jc w:val="center"/>
        <w:rPr>
          <w:rStyle w:val="ab"/>
          <w:rFonts w:asciiTheme="minorHAnsi" w:hAnsiTheme="minorHAnsi"/>
          <w:color w:val="172B4D"/>
          <w:sz w:val="22"/>
          <w:szCs w:val="22"/>
        </w:rPr>
      </w:pPr>
      <w:r w:rsidRPr="00161FA4">
        <w:rPr>
          <w:rFonts w:asciiTheme="minorHAnsi" w:hAnsiTheme="minorHAnsi"/>
          <w:noProof/>
          <w:sz w:val="22"/>
          <w:szCs w:val="22"/>
        </w:rPr>
        <w:lastRenderedPageBreak/>
        <w:drawing>
          <wp:inline distT="0" distB="0" distL="0" distR="0" wp14:anchorId="14BA3C02" wp14:editId="79FBCA50">
            <wp:extent cx="5940425" cy="320929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0425" cy="3209290"/>
                    </a:xfrm>
                    <a:prstGeom prst="rect">
                      <a:avLst/>
                    </a:prstGeom>
                  </pic:spPr>
                </pic:pic>
              </a:graphicData>
            </a:graphic>
          </wp:inline>
        </w:drawing>
      </w:r>
      <w:r w:rsidR="00106048" w:rsidRPr="00161FA4">
        <w:rPr>
          <w:rFonts w:asciiTheme="minorHAnsi" w:hAnsiTheme="minorHAnsi"/>
          <w:color w:val="172B4D"/>
          <w:sz w:val="22"/>
          <w:szCs w:val="22"/>
        </w:rPr>
        <w:br/>
      </w:r>
      <w:r w:rsidR="00106048" w:rsidRPr="00161FA4">
        <w:rPr>
          <w:rStyle w:val="ab"/>
          <w:rFonts w:asciiTheme="minorHAnsi" w:hAnsiTheme="minorHAnsi"/>
          <w:color w:val="172B4D"/>
          <w:sz w:val="22"/>
          <w:szCs w:val="22"/>
        </w:rPr>
        <w:t xml:space="preserve">Рис. </w:t>
      </w:r>
      <w:r w:rsidRPr="00161FA4">
        <w:rPr>
          <w:rStyle w:val="ab"/>
          <w:rFonts w:asciiTheme="minorHAnsi" w:hAnsiTheme="minorHAnsi"/>
          <w:color w:val="172B4D"/>
          <w:sz w:val="22"/>
          <w:szCs w:val="22"/>
        </w:rPr>
        <w:t>7</w:t>
      </w:r>
      <w:r w:rsidR="00106048" w:rsidRPr="00161FA4">
        <w:rPr>
          <w:rStyle w:val="ab"/>
          <w:rFonts w:asciiTheme="minorHAnsi" w:hAnsiTheme="minorHAnsi"/>
          <w:color w:val="172B4D"/>
          <w:sz w:val="22"/>
          <w:szCs w:val="22"/>
        </w:rPr>
        <w:t>2 Список подборов</w:t>
      </w:r>
    </w:p>
    <w:p w14:paraId="6F056CC2" w14:textId="77777777" w:rsidR="00AF2090" w:rsidRPr="00161FA4" w:rsidRDefault="00AF2090">
      <w:pPr>
        <w:pStyle w:val="a6"/>
        <w:spacing w:before="150" w:after="0"/>
        <w:jc w:val="center"/>
        <w:rPr>
          <w:rFonts w:asciiTheme="minorHAnsi" w:hAnsiTheme="minorHAnsi"/>
          <w:color w:val="172B4D"/>
          <w:sz w:val="22"/>
          <w:szCs w:val="22"/>
        </w:rPr>
      </w:pPr>
    </w:p>
    <w:p w14:paraId="3E2A3E58" w14:textId="77777777" w:rsidR="00AF2090" w:rsidRPr="00B90116" w:rsidRDefault="00106048" w:rsidP="00B90116">
      <w:pPr>
        <w:pStyle w:val="2"/>
      </w:pPr>
      <w:bookmarkStart w:id="43" w:name="_Toc191405024"/>
      <w:r w:rsidRPr="00B90116">
        <w:t>Форма документа подбора</w:t>
      </w:r>
      <w:bookmarkEnd w:id="43"/>
    </w:p>
    <w:p w14:paraId="75A69726" w14:textId="77777777" w:rsidR="00AF2090" w:rsidRPr="00B90116" w:rsidRDefault="00106048" w:rsidP="00B90116">
      <w:pPr>
        <w:pStyle w:val="3"/>
      </w:pPr>
      <w:bookmarkStart w:id="44" w:name="_Toc191405025"/>
      <w:r w:rsidRPr="00B90116">
        <w:t>Шапка документа</w:t>
      </w:r>
      <w:bookmarkEnd w:id="44"/>
    </w:p>
    <w:p w14:paraId="13017D33" w14:textId="77777777" w:rsidR="00AF2090" w:rsidRPr="00161FA4" w:rsidRDefault="00106048">
      <w:pPr>
        <w:numPr>
          <w:ilvl w:val="0"/>
          <w:numId w:val="42"/>
        </w:numPr>
        <w:ind w:hanging="709"/>
        <w:rPr>
          <w:szCs w:val="22"/>
        </w:rPr>
      </w:pPr>
      <w:r w:rsidRPr="00161FA4">
        <w:rPr>
          <w:b/>
          <w:szCs w:val="22"/>
          <w:shd w:val="clear" w:color="auto" w:fill="FFFFFF"/>
        </w:rPr>
        <w:t>Номер</w:t>
      </w:r>
      <w:r w:rsidRPr="00161FA4">
        <w:rPr>
          <w:szCs w:val="22"/>
          <w:shd w:val="clear" w:color="auto" w:fill="FFFFFF"/>
        </w:rPr>
        <w:t> - номер документа.</w:t>
      </w:r>
    </w:p>
    <w:p w14:paraId="3B2CD2B0" w14:textId="77777777" w:rsidR="00AF2090" w:rsidRPr="00161FA4" w:rsidRDefault="00106048">
      <w:pPr>
        <w:numPr>
          <w:ilvl w:val="0"/>
          <w:numId w:val="42"/>
        </w:numPr>
        <w:ind w:hanging="709"/>
        <w:rPr>
          <w:szCs w:val="22"/>
        </w:rPr>
      </w:pPr>
      <w:r w:rsidRPr="00161FA4">
        <w:rPr>
          <w:b/>
          <w:szCs w:val="22"/>
          <w:shd w:val="clear" w:color="auto" w:fill="FFFFFF"/>
        </w:rPr>
        <w:t>Дата</w:t>
      </w:r>
      <w:r w:rsidRPr="00161FA4">
        <w:rPr>
          <w:szCs w:val="22"/>
          <w:shd w:val="clear" w:color="auto" w:fill="FFFFFF"/>
        </w:rPr>
        <w:t> - дата документа.</w:t>
      </w:r>
    </w:p>
    <w:p w14:paraId="419B7684" w14:textId="77777777" w:rsidR="00AF2090" w:rsidRPr="00161FA4" w:rsidRDefault="00106048">
      <w:pPr>
        <w:numPr>
          <w:ilvl w:val="0"/>
          <w:numId w:val="42"/>
        </w:numPr>
        <w:ind w:hanging="709"/>
        <w:rPr>
          <w:szCs w:val="22"/>
        </w:rPr>
      </w:pPr>
      <w:r w:rsidRPr="00161FA4">
        <w:rPr>
          <w:b/>
          <w:szCs w:val="22"/>
          <w:shd w:val="clear" w:color="auto" w:fill="FFFFFF"/>
        </w:rPr>
        <w:t>Время</w:t>
      </w:r>
      <w:r w:rsidRPr="00161FA4">
        <w:rPr>
          <w:szCs w:val="22"/>
          <w:shd w:val="clear" w:color="auto" w:fill="FFFFFF"/>
        </w:rPr>
        <w:t> - время документа.</w:t>
      </w:r>
    </w:p>
    <w:p w14:paraId="041E71DC" w14:textId="77777777" w:rsidR="00AF2090" w:rsidRPr="00161FA4" w:rsidRDefault="00106048">
      <w:pPr>
        <w:numPr>
          <w:ilvl w:val="0"/>
          <w:numId w:val="42"/>
        </w:numPr>
        <w:ind w:hanging="709"/>
        <w:rPr>
          <w:szCs w:val="22"/>
        </w:rPr>
      </w:pPr>
      <w:r w:rsidRPr="00161FA4">
        <w:rPr>
          <w:b/>
          <w:szCs w:val="22"/>
          <w:shd w:val="clear" w:color="auto" w:fill="FFFFFF"/>
        </w:rPr>
        <w:t>Код</w:t>
      </w:r>
      <w:r w:rsidRPr="00161FA4">
        <w:rPr>
          <w:szCs w:val="22"/>
          <w:shd w:val="clear" w:color="auto" w:fill="FFFFFF"/>
        </w:rPr>
        <w:t> - уникальный идентификатор документа, формируется автоматически системой.</w:t>
      </w:r>
    </w:p>
    <w:p w14:paraId="1F02B87A" w14:textId="77777777" w:rsidR="00AF2090" w:rsidRPr="00161FA4" w:rsidRDefault="00106048">
      <w:pPr>
        <w:numPr>
          <w:ilvl w:val="0"/>
          <w:numId w:val="42"/>
        </w:numPr>
        <w:ind w:hanging="709"/>
        <w:rPr>
          <w:szCs w:val="22"/>
        </w:rPr>
      </w:pPr>
      <w:r w:rsidRPr="00161FA4">
        <w:rPr>
          <w:b/>
          <w:szCs w:val="22"/>
          <w:shd w:val="clear" w:color="auto" w:fill="FFFFFF"/>
        </w:rPr>
        <w:t>Склад</w:t>
      </w:r>
      <w:r w:rsidRPr="00161FA4">
        <w:rPr>
          <w:szCs w:val="22"/>
          <w:shd w:val="clear" w:color="auto" w:fill="FFFFFF"/>
        </w:rPr>
        <w:t> - склад или группа складов, на которых выполняется подбор.</w:t>
      </w:r>
    </w:p>
    <w:p w14:paraId="466BD299" w14:textId="77777777" w:rsidR="00AF2090" w:rsidRPr="00161FA4" w:rsidRDefault="00106048">
      <w:pPr>
        <w:numPr>
          <w:ilvl w:val="0"/>
          <w:numId w:val="42"/>
        </w:numPr>
        <w:ind w:hanging="709"/>
        <w:rPr>
          <w:szCs w:val="22"/>
        </w:rPr>
      </w:pPr>
      <w:r w:rsidRPr="00161FA4">
        <w:rPr>
          <w:b/>
          <w:szCs w:val="22"/>
          <w:shd w:val="clear" w:color="auto" w:fill="FFFFFF"/>
        </w:rPr>
        <w:t>Ячейка комплектации</w:t>
      </w:r>
      <w:r w:rsidRPr="00161FA4">
        <w:rPr>
          <w:szCs w:val="22"/>
          <w:shd w:val="clear" w:color="auto" w:fill="FFFFFF"/>
        </w:rPr>
        <w:t> - можно указать ячейку комплектации, в которую будут помещены подобранные товары. Если подбор осуществляется без комплектации, в поле указывается ячейка с признаком </w:t>
      </w:r>
      <w:r w:rsidRPr="00161FA4">
        <w:rPr>
          <w:b/>
          <w:szCs w:val="22"/>
          <w:shd w:val="clear" w:color="auto" w:fill="FFFFFF"/>
        </w:rPr>
        <w:t>Комплектация</w:t>
      </w:r>
      <w:r w:rsidRPr="00161FA4">
        <w:rPr>
          <w:szCs w:val="22"/>
          <w:shd w:val="clear" w:color="auto" w:fill="FFFFFF"/>
        </w:rPr>
        <w:t>. Если подбор осуществляется с комплектацией, то в поле указывается ячейка с признаком </w:t>
      </w:r>
      <w:r w:rsidRPr="00161FA4">
        <w:rPr>
          <w:b/>
          <w:szCs w:val="22"/>
          <w:shd w:val="clear" w:color="auto" w:fill="FFFFFF"/>
        </w:rPr>
        <w:t>Отгрузка</w:t>
      </w:r>
      <w:r w:rsidRPr="00161FA4">
        <w:rPr>
          <w:szCs w:val="22"/>
          <w:shd w:val="clear" w:color="auto" w:fill="FFFFFF"/>
        </w:rPr>
        <w:t>, куда помещается упаковочный лист.</w:t>
      </w:r>
    </w:p>
    <w:p w14:paraId="317B0CDA" w14:textId="77777777" w:rsidR="00AF2090" w:rsidRPr="00161FA4" w:rsidRDefault="00106048">
      <w:pPr>
        <w:numPr>
          <w:ilvl w:val="0"/>
          <w:numId w:val="42"/>
        </w:numPr>
        <w:ind w:hanging="709"/>
        <w:rPr>
          <w:szCs w:val="22"/>
        </w:rPr>
      </w:pPr>
      <w:r w:rsidRPr="00161FA4">
        <w:rPr>
          <w:b/>
          <w:szCs w:val="22"/>
          <w:shd w:val="clear" w:color="auto" w:fill="FFFFFF"/>
        </w:rPr>
        <w:t>Автор</w:t>
      </w:r>
      <w:r w:rsidRPr="00161FA4">
        <w:rPr>
          <w:szCs w:val="22"/>
          <w:shd w:val="clear" w:color="auto" w:fill="FFFFFF"/>
        </w:rPr>
        <w:t> - пользователь, который создал подбор.</w:t>
      </w:r>
    </w:p>
    <w:p w14:paraId="58A8D5CB" w14:textId="77777777" w:rsidR="00AF2090" w:rsidRPr="00161FA4" w:rsidRDefault="00106048">
      <w:pPr>
        <w:numPr>
          <w:ilvl w:val="0"/>
          <w:numId w:val="42"/>
        </w:numPr>
        <w:ind w:hanging="709"/>
        <w:rPr>
          <w:szCs w:val="22"/>
        </w:rPr>
      </w:pPr>
      <w:r w:rsidRPr="00161FA4">
        <w:rPr>
          <w:b/>
          <w:szCs w:val="22"/>
          <w:shd w:val="clear" w:color="auto" w:fill="FFFFFF"/>
        </w:rPr>
        <w:t>Комплектация при подборе</w:t>
      </w:r>
      <w:r w:rsidRPr="00161FA4">
        <w:rPr>
          <w:szCs w:val="22"/>
          <w:shd w:val="clear" w:color="auto" w:fill="FFFFFF"/>
        </w:rPr>
        <w:t> - признак подбора по заказу. Подбор создан по отдельному документу отгрузки, и после выполнения всех задач подбора создается упаковочный лист.</w:t>
      </w:r>
    </w:p>
    <w:p w14:paraId="601EBB57" w14:textId="05D9FDE7" w:rsidR="00AF2090" w:rsidRPr="00161FA4" w:rsidRDefault="006E712A">
      <w:pPr>
        <w:pStyle w:val="a6"/>
        <w:spacing w:before="150" w:after="0"/>
        <w:jc w:val="center"/>
        <w:rPr>
          <w:rStyle w:val="ab"/>
          <w:rFonts w:asciiTheme="minorHAnsi" w:hAnsiTheme="minorHAnsi"/>
          <w:color w:val="172B4D"/>
          <w:sz w:val="22"/>
          <w:szCs w:val="22"/>
        </w:rPr>
      </w:pPr>
      <w:r w:rsidRPr="00161FA4">
        <w:rPr>
          <w:rFonts w:asciiTheme="minorHAnsi" w:hAnsiTheme="minorHAnsi"/>
          <w:noProof/>
          <w:sz w:val="22"/>
          <w:szCs w:val="22"/>
        </w:rPr>
        <w:lastRenderedPageBreak/>
        <w:drawing>
          <wp:inline distT="0" distB="0" distL="0" distR="0" wp14:anchorId="16EE3A8C" wp14:editId="351F7C9D">
            <wp:extent cx="5940425" cy="3550285"/>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0425" cy="3550285"/>
                    </a:xfrm>
                    <a:prstGeom prst="rect">
                      <a:avLst/>
                    </a:prstGeom>
                  </pic:spPr>
                </pic:pic>
              </a:graphicData>
            </a:graphic>
          </wp:inline>
        </w:drawing>
      </w:r>
      <w:r w:rsidR="00106048" w:rsidRPr="00161FA4">
        <w:rPr>
          <w:rFonts w:asciiTheme="minorHAnsi" w:hAnsiTheme="minorHAnsi"/>
          <w:color w:val="172B4D"/>
          <w:sz w:val="22"/>
          <w:szCs w:val="22"/>
        </w:rPr>
        <w:br/>
      </w:r>
      <w:r w:rsidR="00106048" w:rsidRPr="00161FA4">
        <w:rPr>
          <w:rStyle w:val="ab"/>
          <w:rFonts w:asciiTheme="minorHAnsi" w:hAnsiTheme="minorHAnsi"/>
          <w:color w:val="172B4D"/>
          <w:sz w:val="22"/>
          <w:szCs w:val="22"/>
        </w:rPr>
        <w:t xml:space="preserve">Рис. </w:t>
      </w:r>
      <w:r w:rsidRPr="00161FA4">
        <w:rPr>
          <w:rStyle w:val="ab"/>
          <w:rFonts w:asciiTheme="minorHAnsi" w:hAnsiTheme="minorHAnsi"/>
          <w:color w:val="172B4D"/>
          <w:sz w:val="22"/>
          <w:szCs w:val="22"/>
        </w:rPr>
        <w:t>7</w:t>
      </w:r>
      <w:r w:rsidR="00106048" w:rsidRPr="00161FA4">
        <w:rPr>
          <w:rStyle w:val="ab"/>
          <w:rFonts w:asciiTheme="minorHAnsi" w:hAnsiTheme="minorHAnsi"/>
          <w:color w:val="172B4D"/>
          <w:sz w:val="22"/>
          <w:szCs w:val="22"/>
        </w:rPr>
        <w:t>3 Форма документа подбора</w:t>
      </w:r>
    </w:p>
    <w:p w14:paraId="1605D658" w14:textId="77777777" w:rsidR="00AF2090" w:rsidRPr="00161FA4" w:rsidRDefault="00AF2090">
      <w:pPr>
        <w:pStyle w:val="a6"/>
        <w:spacing w:before="150" w:after="0"/>
        <w:jc w:val="center"/>
        <w:rPr>
          <w:rFonts w:asciiTheme="minorHAnsi" w:hAnsiTheme="minorHAnsi"/>
          <w:color w:val="172B4D"/>
          <w:sz w:val="22"/>
          <w:szCs w:val="22"/>
        </w:rPr>
      </w:pPr>
    </w:p>
    <w:p w14:paraId="78FCAA5C" w14:textId="77777777" w:rsidR="00AF2090" w:rsidRPr="00B90116" w:rsidRDefault="00106048" w:rsidP="00B90116">
      <w:pPr>
        <w:pStyle w:val="3"/>
      </w:pPr>
      <w:bookmarkStart w:id="45" w:name="_Toc191405026"/>
      <w:r w:rsidRPr="00B90116">
        <w:t>Вкладка Строка подбора</w:t>
      </w:r>
      <w:bookmarkEnd w:id="45"/>
    </w:p>
    <w:p w14:paraId="102074B3" w14:textId="6D161BD7" w:rsidR="00AF2090" w:rsidRPr="00161FA4" w:rsidRDefault="00106048" w:rsidP="00E05287">
      <w:pPr>
        <w:jc w:val="both"/>
        <w:rPr>
          <w:szCs w:val="22"/>
          <w:shd w:val="clear" w:color="auto" w:fill="FFFFFF"/>
        </w:rPr>
      </w:pPr>
      <w:r w:rsidRPr="00161FA4">
        <w:rPr>
          <w:szCs w:val="22"/>
          <w:shd w:val="clear" w:color="auto" w:fill="FFFFFF"/>
        </w:rPr>
        <w:t>На вкладке отображается перечень товаров для подбора, количество, которое должно быть подобрано, и количество, подобранное фактически, которое заполняется по завершении подбора.</w:t>
      </w:r>
    </w:p>
    <w:p w14:paraId="4829B272" w14:textId="77777777" w:rsidR="00AF2090" w:rsidRPr="00B90116" w:rsidRDefault="00106048" w:rsidP="00B90116">
      <w:pPr>
        <w:pStyle w:val="3"/>
      </w:pPr>
      <w:bookmarkStart w:id="46" w:name="_Toc191405027"/>
      <w:r w:rsidRPr="00B90116">
        <w:t>Вкладка Основание подбора</w:t>
      </w:r>
      <w:bookmarkEnd w:id="46"/>
    </w:p>
    <w:p w14:paraId="02AF9AD5" w14:textId="77777777" w:rsidR="00AF2090" w:rsidRPr="00161FA4" w:rsidRDefault="00106048" w:rsidP="00E05287">
      <w:pPr>
        <w:jc w:val="both"/>
        <w:rPr>
          <w:szCs w:val="22"/>
          <w:shd w:val="clear" w:color="auto" w:fill="FFFFFF"/>
        </w:rPr>
      </w:pPr>
      <w:r w:rsidRPr="00161FA4">
        <w:rPr>
          <w:szCs w:val="22"/>
          <w:shd w:val="clear" w:color="auto" w:fill="FFFFFF"/>
        </w:rPr>
        <w:t>На вкладке перечислены документы, на основании которых создан документ подбора.</w:t>
      </w:r>
    </w:p>
    <w:p w14:paraId="25D38192" w14:textId="77777777" w:rsidR="00AF2090" w:rsidRPr="00161FA4" w:rsidRDefault="00AF2090">
      <w:pPr>
        <w:pStyle w:val="a6"/>
        <w:spacing w:before="150" w:after="0"/>
        <w:rPr>
          <w:rFonts w:asciiTheme="minorHAnsi" w:hAnsiTheme="minorHAnsi"/>
          <w:color w:val="172B4D"/>
          <w:sz w:val="22"/>
          <w:szCs w:val="22"/>
        </w:rPr>
      </w:pPr>
    </w:p>
    <w:p w14:paraId="3E1E8D9E" w14:textId="603126FD" w:rsidR="00AF2090" w:rsidRPr="00161FA4" w:rsidRDefault="00067D14">
      <w:pPr>
        <w:pStyle w:val="a6"/>
        <w:spacing w:before="150" w:after="0"/>
        <w:jc w:val="center"/>
        <w:rPr>
          <w:rStyle w:val="ab"/>
          <w:rFonts w:asciiTheme="minorHAnsi" w:hAnsiTheme="minorHAnsi"/>
          <w:color w:val="172B4D"/>
          <w:sz w:val="22"/>
          <w:szCs w:val="22"/>
        </w:rPr>
      </w:pPr>
      <w:r w:rsidRPr="00161FA4">
        <w:rPr>
          <w:rFonts w:asciiTheme="minorHAnsi" w:hAnsiTheme="minorHAnsi"/>
          <w:noProof/>
          <w:sz w:val="22"/>
          <w:szCs w:val="22"/>
        </w:rPr>
        <w:drawing>
          <wp:inline distT="0" distB="0" distL="0" distR="0" wp14:anchorId="072EF475" wp14:editId="28037376">
            <wp:extent cx="5940425" cy="206248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0425" cy="2062480"/>
                    </a:xfrm>
                    <a:prstGeom prst="rect">
                      <a:avLst/>
                    </a:prstGeom>
                  </pic:spPr>
                </pic:pic>
              </a:graphicData>
            </a:graphic>
          </wp:inline>
        </w:drawing>
      </w:r>
      <w:r w:rsidR="00106048" w:rsidRPr="00161FA4">
        <w:rPr>
          <w:rFonts w:asciiTheme="minorHAnsi" w:hAnsiTheme="minorHAnsi"/>
          <w:color w:val="172B4D"/>
          <w:sz w:val="22"/>
          <w:szCs w:val="22"/>
        </w:rPr>
        <w:br/>
      </w:r>
      <w:r w:rsidR="00106048" w:rsidRPr="00161FA4">
        <w:rPr>
          <w:rStyle w:val="ab"/>
          <w:rFonts w:asciiTheme="minorHAnsi" w:hAnsiTheme="minorHAnsi"/>
          <w:color w:val="172B4D"/>
          <w:sz w:val="22"/>
          <w:szCs w:val="22"/>
        </w:rPr>
        <w:t xml:space="preserve">Рис. </w:t>
      </w:r>
      <w:r w:rsidR="00EA6FCE" w:rsidRPr="00161FA4">
        <w:rPr>
          <w:rStyle w:val="ab"/>
          <w:rFonts w:asciiTheme="minorHAnsi" w:hAnsiTheme="minorHAnsi"/>
          <w:color w:val="172B4D"/>
          <w:sz w:val="22"/>
          <w:szCs w:val="22"/>
        </w:rPr>
        <w:t>7</w:t>
      </w:r>
      <w:r w:rsidR="00106048" w:rsidRPr="00161FA4">
        <w:rPr>
          <w:rStyle w:val="ab"/>
          <w:rFonts w:asciiTheme="minorHAnsi" w:hAnsiTheme="minorHAnsi"/>
          <w:color w:val="172B4D"/>
          <w:sz w:val="22"/>
          <w:szCs w:val="22"/>
        </w:rPr>
        <w:t>4 Вкладка Основание подбора</w:t>
      </w:r>
    </w:p>
    <w:p w14:paraId="352BAD22" w14:textId="77777777" w:rsidR="00AF2090" w:rsidRPr="00161FA4" w:rsidRDefault="00AF2090">
      <w:pPr>
        <w:pStyle w:val="a6"/>
        <w:spacing w:before="150" w:after="0"/>
        <w:jc w:val="center"/>
        <w:rPr>
          <w:rFonts w:asciiTheme="minorHAnsi" w:hAnsiTheme="minorHAnsi"/>
          <w:color w:val="172B4D"/>
          <w:sz w:val="22"/>
          <w:szCs w:val="22"/>
        </w:rPr>
      </w:pPr>
    </w:p>
    <w:p w14:paraId="679DB6CF" w14:textId="77777777" w:rsidR="00AF2090" w:rsidRPr="00B90116" w:rsidRDefault="00106048" w:rsidP="00B90116">
      <w:pPr>
        <w:pStyle w:val="3"/>
      </w:pPr>
      <w:bookmarkStart w:id="47" w:name="_Toc191405028"/>
      <w:r w:rsidRPr="00B90116">
        <w:lastRenderedPageBreak/>
        <w:t>Вкладка Задачи</w:t>
      </w:r>
      <w:bookmarkEnd w:id="47"/>
    </w:p>
    <w:p w14:paraId="137AC117" w14:textId="77777777" w:rsidR="00AF2090" w:rsidRPr="00161FA4" w:rsidRDefault="00106048" w:rsidP="00E05287">
      <w:pPr>
        <w:jc w:val="both"/>
        <w:rPr>
          <w:szCs w:val="22"/>
          <w:shd w:val="clear" w:color="auto" w:fill="FFFFFF"/>
        </w:rPr>
      </w:pPr>
      <w:r w:rsidRPr="00161FA4">
        <w:rPr>
          <w:szCs w:val="22"/>
          <w:shd w:val="clear" w:color="auto" w:fill="FFFFFF"/>
        </w:rPr>
        <w:t xml:space="preserve">На вкладке отображаются задачи, которые ссылаются на данный документ. На вкладках отображается подробная информация по выбранной задаче, аналогично как на форме </w:t>
      </w:r>
      <w:r w:rsidRPr="00161FA4">
        <w:rPr>
          <w:b/>
          <w:szCs w:val="22"/>
          <w:shd w:val="clear" w:color="auto" w:fill="FFFFFF"/>
        </w:rPr>
        <w:t>Рабочий стол</w:t>
      </w:r>
      <w:r w:rsidRPr="00161FA4">
        <w:rPr>
          <w:szCs w:val="22"/>
          <w:shd w:val="clear" w:color="auto" w:fill="FFFFFF"/>
        </w:rPr>
        <w:t xml:space="preserve"> - </w:t>
      </w:r>
      <w:r w:rsidRPr="00161FA4">
        <w:rPr>
          <w:b/>
          <w:szCs w:val="22"/>
          <w:shd w:val="clear" w:color="auto" w:fill="FFFFFF"/>
        </w:rPr>
        <w:t>Задачи</w:t>
      </w:r>
      <w:r w:rsidRPr="00161FA4">
        <w:rPr>
          <w:szCs w:val="22"/>
          <w:shd w:val="clear" w:color="auto" w:fill="FFFFFF"/>
        </w:rPr>
        <w:t xml:space="preserve">. Задачи по документу формируются на вкладке </w:t>
      </w:r>
      <w:r w:rsidRPr="00161FA4">
        <w:rPr>
          <w:b/>
          <w:szCs w:val="22"/>
          <w:shd w:val="clear" w:color="auto" w:fill="FFFFFF"/>
        </w:rPr>
        <w:t>План подбора</w:t>
      </w:r>
      <w:r w:rsidRPr="00161FA4">
        <w:rPr>
          <w:szCs w:val="22"/>
          <w:shd w:val="clear" w:color="auto" w:fill="FFFFFF"/>
        </w:rPr>
        <w:t>.</w:t>
      </w:r>
    </w:p>
    <w:p w14:paraId="674E4467" w14:textId="77777777" w:rsidR="00AF2090" w:rsidRPr="00161FA4" w:rsidRDefault="00106048" w:rsidP="00E05287">
      <w:pPr>
        <w:jc w:val="both"/>
        <w:rPr>
          <w:color w:val="172B4D"/>
          <w:szCs w:val="22"/>
        </w:rPr>
      </w:pPr>
      <w:r w:rsidRPr="00161FA4">
        <w:rPr>
          <w:b/>
          <w:szCs w:val="22"/>
          <w:shd w:val="clear" w:color="auto" w:fill="FFFFFF"/>
        </w:rPr>
        <w:t>Только незавершенные</w:t>
      </w:r>
      <w:r w:rsidRPr="00161FA4">
        <w:rPr>
          <w:szCs w:val="22"/>
          <w:shd w:val="clear" w:color="auto" w:fill="FFFFFF"/>
        </w:rPr>
        <w:t xml:space="preserve"> - по умолчанию фильтр отмечен, и отображаются только те задачи, которые не выполнены до конца. Чтобы просмотреть все задачи по документу, нужно снять фильтр.</w:t>
      </w:r>
    </w:p>
    <w:p w14:paraId="40A31456" w14:textId="3672D9AD" w:rsidR="00AF2090" w:rsidRPr="00161FA4" w:rsidRDefault="00EA6FCE">
      <w:pPr>
        <w:pStyle w:val="a6"/>
        <w:spacing w:before="150" w:after="0"/>
        <w:jc w:val="center"/>
        <w:rPr>
          <w:rStyle w:val="ab"/>
          <w:rFonts w:asciiTheme="minorHAnsi" w:hAnsiTheme="minorHAnsi"/>
          <w:color w:val="172B4D"/>
          <w:sz w:val="22"/>
          <w:szCs w:val="22"/>
        </w:rPr>
      </w:pPr>
      <w:r w:rsidRPr="00161FA4">
        <w:rPr>
          <w:rFonts w:asciiTheme="minorHAnsi" w:hAnsiTheme="minorHAnsi"/>
          <w:noProof/>
          <w:sz w:val="22"/>
          <w:szCs w:val="22"/>
        </w:rPr>
        <w:drawing>
          <wp:inline distT="0" distB="0" distL="0" distR="0" wp14:anchorId="4DF7223A" wp14:editId="1B9B78B8">
            <wp:extent cx="5940425" cy="2931795"/>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0425" cy="2931795"/>
                    </a:xfrm>
                    <a:prstGeom prst="rect">
                      <a:avLst/>
                    </a:prstGeom>
                  </pic:spPr>
                </pic:pic>
              </a:graphicData>
            </a:graphic>
          </wp:inline>
        </w:drawing>
      </w:r>
      <w:r w:rsidR="00106048" w:rsidRPr="00161FA4">
        <w:rPr>
          <w:rFonts w:asciiTheme="minorHAnsi" w:hAnsiTheme="minorHAnsi"/>
          <w:color w:val="172B4D"/>
          <w:sz w:val="22"/>
          <w:szCs w:val="22"/>
        </w:rPr>
        <w:br/>
      </w:r>
      <w:r w:rsidR="00106048" w:rsidRPr="00161FA4">
        <w:rPr>
          <w:rStyle w:val="ab"/>
          <w:rFonts w:asciiTheme="minorHAnsi" w:hAnsiTheme="minorHAnsi"/>
          <w:color w:val="172B4D"/>
          <w:sz w:val="22"/>
          <w:szCs w:val="22"/>
        </w:rPr>
        <w:t xml:space="preserve">Рис. </w:t>
      </w:r>
      <w:r w:rsidRPr="00161FA4">
        <w:rPr>
          <w:rStyle w:val="ab"/>
          <w:rFonts w:asciiTheme="minorHAnsi" w:hAnsiTheme="minorHAnsi"/>
          <w:color w:val="172B4D"/>
          <w:sz w:val="22"/>
          <w:szCs w:val="22"/>
        </w:rPr>
        <w:t>7</w:t>
      </w:r>
      <w:r w:rsidR="00106048" w:rsidRPr="00161FA4">
        <w:rPr>
          <w:rStyle w:val="ab"/>
          <w:rFonts w:asciiTheme="minorHAnsi" w:hAnsiTheme="minorHAnsi"/>
          <w:color w:val="172B4D"/>
          <w:sz w:val="22"/>
          <w:szCs w:val="22"/>
        </w:rPr>
        <w:t>5 Вкладка Задачи</w:t>
      </w:r>
    </w:p>
    <w:p w14:paraId="4B4FF6D1" w14:textId="77777777" w:rsidR="00AF2090" w:rsidRPr="00161FA4" w:rsidRDefault="00AF2090">
      <w:pPr>
        <w:pStyle w:val="a6"/>
        <w:spacing w:before="150" w:after="0"/>
        <w:jc w:val="center"/>
        <w:rPr>
          <w:rFonts w:asciiTheme="minorHAnsi" w:hAnsiTheme="minorHAnsi"/>
          <w:color w:val="172B4D"/>
          <w:sz w:val="22"/>
          <w:szCs w:val="22"/>
        </w:rPr>
      </w:pPr>
    </w:p>
    <w:p w14:paraId="55BC8604" w14:textId="77777777" w:rsidR="00AF2090" w:rsidRPr="00B90116" w:rsidRDefault="00106048" w:rsidP="00B90116">
      <w:pPr>
        <w:pStyle w:val="3"/>
      </w:pPr>
      <w:bookmarkStart w:id="48" w:name="_Toc191405029"/>
      <w:r w:rsidRPr="00B90116">
        <w:t>Вкладка План подбора</w:t>
      </w:r>
      <w:bookmarkEnd w:id="48"/>
      <w:r w:rsidRPr="00B90116">
        <w:t> </w:t>
      </w:r>
    </w:p>
    <w:p w14:paraId="6C0DBD3B" w14:textId="77777777" w:rsidR="00AF2090" w:rsidRPr="00161FA4" w:rsidRDefault="00106048" w:rsidP="00E05287">
      <w:pPr>
        <w:jc w:val="both"/>
        <w:rPr>
          <w:szCs w:val="22"/>
          <w:shd w:val="clear" w:color="auto" w:fill="FFFFFF"/>
        </w:rPr>
      </w:pPr>
      <w:r w:rsidRPr="00161FA4">
        <w:rPr>
          <w:szCs w:val="22"/>
          <w:shd w:val="clear" w:color="auto" w:fill="FFFFFF"/>
        </w:rPr>
        <w:t xml:space="preserve">На вкладке при создании документа подбора автоматически создается план действия сотрудника с ТСД по подбору товаров документа. Если в документ вносятся какие-либо изменения, план подбора можно пересчитать по кнопке </w:t>
      </w:r>
      <w:r w:rsidRPr="00161FA4">
        <w:rPr>
          <w:b/>
          <w:szCs w:val="22"/>
          <w:shd w:val="clear" w:color="auto" w:fill="FFFFFF"/>
        </w:rPr>
        <w:t>Рассчитать план подбора</w:t>
      </w:r>
      <w:r w:rsidRPr="00161FA4">
        <w:rPr>
          <w:szCs w:val="22"/>
          <w:shd w:val="clear" w:color="auto" w:fill="FFFFFF"/>
        </w:rPr>
        <w:t>.</w:t>
      </w:r>
    </w:p>
    <w:p w14:paraId="6621624A" w14:textId="77777777" w:rsidR="00AF2090" w:rsidRPr="00161FA4" w:rsidRDefault="00106048" w:rsidP="00E05287">
      <w:pPr>
        <w:jc w:val="both"/>
        <w:rPr>
          <w:szCs w:val="22"/>
          <w:shd w:val="clear" w:color="auto" w:fill="FFFFFF"/>
        </w:rPr>
      </w:pPr>
      <w:r w:rsidRPr="00161FA4">
        <w:rPr>
          <w:szCs w:val="22"/>
          <w:shd w:val="clear" w:color="auto" w:fill="FFFFFF"/>
        </w:rPr>
        <w:t>При создании плана подбора система учитывает установленный приоритет ячеек (см. "Создание структуры склада") и размер упаковки (см. "Карточка товара"). В первую очередь учитывается приоритет ячейки: чем больше значение приоритета, тем выше приоритет (т.е. 0 - наименьший приоритет), далее учитывается размер упаковки. В первую очередь подбираются товары на таре, затем самыми крупными возможными упаковками, затем подбираются упаковки по убыванию объема, пока не будет подобрано необходимое количество.</w:t>
      </w:r>
    </w:p>
    <w:p w14:paraId="29C4936A" w14:textId="77777777" w:rsidR="00AF2090" w:rsidRPr="00161FA4" w:rsidRDefault="00106048" w:rsidP="00E05287">
      <w:pPr>
        <w:jc w:val="both"/>
        <w:rPr>
          <w:szCs w:val="22"/>
          <w:shd w:val="clear" w:color="auto" w:fill="FFFFFF"/>
        </w:rPr>
      </w:pPr>
      <w:r w:rsidRPr="00161FA4">
        <w:rPr>
          <w:szCs w:val="22"/>
          <w:shd w:val="clear" w:color="auto" w:fill="FFFFFF"/>
        </w:rPr>
        <w:t>По плану подбора оператор создает задачи на подбор.</w:t>
      </w:r>
    </w:p>
    <w:p w14:paraId="75581DE0" w14:textId="77777777" w:rsidR="00AF2090" w:rsidRPr="00161FA4" w:rsidRDefault="00106048">
      <w:pPr>
        <w:numPr>
          <w:ilvl w:val="0"/>
          <w:numId w:val="43"/>
        </w:numPr>
        <w:ind w:hanging="709"/>
        <w:rPr>
          <w:szCs w:val="22"/>
        </w:rPr>
      </w:pPr>
      <w:r w:rsidRPr="00161FA4">
        <w:rPr>
          <w:b/>
          <w:szCs w:val="22"/>
          <w:shd w:val="clear" w:color="auto" w:fill="FFFFFF"/>
        </w:rPr>
        <w:t>Создать задачи</w:t>
      </w:r>
      <w:r w:rsidRPr="00161FA4">
        <w:rPr>
          <w:szCs w:val="22"/>
          <w:shd w:val="clear" w:color="auto" w:fill="FFFFFF"/>
        </w:rPr>
        <w:t> - будут созданы задачи по всем строкам плана подбора в соответствии с настройками логики процесса.</w:t>
      </w:r>
    </w:p>
    <w:p w14:paraId="507F0872" w14:textId="77777777" w:rsidR="00AF2090" w:rsidRPr="00161FA4" w:rsidRDefault="00106048">
      <w:pPr>
        <w:numPr>
          <w:ilvl w:val="0"/>
          <w:numId w:val="43"/>
        </w:numPr>
        <w:ind w:hanging="709"/>
        <w:rPr>
          <w:szCs w:val="22"/>
        </w:rPr>
      </w:pPr>
      <w:r w:rsidRPr="00161FA4">
        <w:rPr>
          <w:b/>
          <w:szCs w:val="22"/>
          <w:shd w:val="clear" w:color="auto" w:fill="FFFFFF"/>
        </w:rPr>
        <w:t>Создать задачу</w:t>
      </w:r>
      <w:r w:rsidRPr="00161FA4">
        <w:rPr>
          <w:szCs w:val="22"/>
          <w:shd w:val="clear" w:color="auto" w:fill="FFFFFF"/>
        </w:rPr>
        <w:t> - нужно отметить строки, по которым будет создана задача. После создания задачи план подбора пересчитывается.</w:t>
      </w:r>
    </w:p>
    <w:p w14:paraId="3473D0CF" w14:textId="77777777" w:rsidR="00AF2090" w:rsidRPr="00161FA4" w:rsidRDefault="00106048" w:rsidP="00E05287">
      <w:pPr>
        <w:jc w:val="both"/>
        <w:rPr>
          <w:szCs w:val="22"/>
          <w:shd w:val="clear" w:color="auto" w:fill="FFFFFF"/>
        </w:rPr>
      </w:pPr>
      <w:r w:rsidRPr="00161FA4">
        <w:rPr>
          <w:szCs w:val="22"/>
          <w:shd w:val="clear" w:color="auto" w:fill="FFFFFF"/>
        </w:rPr>
        <w:t>При создании задач система учитывает (по высоте приоритета):</w:t>
      </w:r>
    </w:p>
    <w:p w14:paraId="5A1E7568" w14:textId="77777777" w:rsidR="00AF2090" w:rsidRPr="00161FA4" w:rsidRDefault="00106048">
      <w:pPr>
        <w:numPr>
          <w:ilvl w:val="0"/>
          <w:numId w:val="44"/>
        </w:numPr>
        <w:ind w:hanging="709"/>
        <w:rPr>
          <w:szCs w:val="22"/>
        </w:rPr>
      </w:pPr>
      <w:r w:rsidRPr="00161FA4">
        <w:rPr>
          <w:szCs w:val="22"/>
          <w:shd w:val="clear" w:color="auto" w:fill="FFFFFF"/>
        </w:rPr>
        <w:t>Принадлежность ячеек к </w:t>
      </w:r>
      <w:r w:rsidRPr="00161FA4">
        <w:rPr>
          <w:b/>
          <w:szCs w:val="22"/>
          <w:shd w:val="clear" w:color="auto" w:fill="FFFFFF"/>
        </w:rPr>
        <w:t>Логической зоне</w:t>
      </w:r>
      <w:r w:rsidRPr="00161FA4">
        <w:rPr>
          <w:szCs w:val="22"/>
          <w:shd w:val="clear" w:color="auto" w:fill="FFFFFF"/>
        </w:rPr>
        <w:t>.</w:t>
      </w:r>
    </w:p>
    <w:p w14:paraId="5D8AF94F" w14:textId="77777777" w:rsidR="00AF2090" w:rsidRPr="00161FA4" w:rsidRDefault="00106048">
      <w:pPr>
        <w:numPr>
          <w:ilvl w:val="0"/>
          <w:numId w:val="44"/>
        </w:numPr>
        <w:ind w:hanging="709"/>
        <w:rPr>
          <w:szCs w:val="22"/>
        </w:rPr>
      </w:pPr>
      <w:r w:rsidRPr="00161FA4">
        <w:rPr>
          <w:szCs w:val="22"/>
          <w:shd w:val="clear" w:color="auto" w:fill="FFFFFF"/>
        </w:rPr>
        <w:t>Сегментацию склада, относительно которой в настройках установлено деление задач.</w:t>
      </w:r>
    </w:p>
    <w:p w14:paraId="378B466F" w14:textId="77777777" w:rsidR="00AF2090" w:rsidRPr="00161FA4" w:rsidRDefault="00106048">
      <w:pPr>
        <w:numPr>
          <w:ilvl w:val="0"/>
          <w:numId w:val="44"/>
        </w:numPr>
        <w:ind w:hanging="709"/>
        <w:rPr>
          <w:szCs w:val="22"/>
        </w:rPr>
      </w:pPr>
      <w:r w:rsidRPr="00161FA4">
        <w:rPr>
          <w:szCs w:val="22"/>
          <w:shd w:val="clear" w:color="auto" w:fill="FFFFFF"/>
        </w:rPr>
        <w:lastRenderedPageBreak/>
        <w:t>Установленное в </w:t>
      </w:r>
      <w:r w:rsidRPr="00161FA4">
        <w:rPr>
          <w:b/>
          <w:szCs w:val="22"/>
          <w:shd w:val="clear" w:color="auto" w:fill="FFFFFF"/>
        </w:rPr>
        <w:t>Настройках операции</w:t>
      </w:r>
      <w:r w:rsidRPr="00161FA4">
        <w:rPr>
          <w:szCs w:val="22"/>
          <w:shd w:val="clear" w:color="auto" w:fill="FFFFFF"/>
        </w:rPr>
        <w:t> максимальное количество строк в задаче.</w:t>
      </w:r>
      <w:r w:rsidRPr="00161FA4">
        <w:rPr>
          <w:color w:val="172B4D"/>
          <w:szCs w:val="22"/>
        </w:rPr>
        <w:t> </w:t>
      </w:r>
    </w:p>
    <w:p w14:paraId="7B817E39" w14:textId="77777777" w:rsidR="00AF2090" w:rsidRPr="00161FA4" w:rsidRDefault="00AF2090">
      <w:pPr>
        <w:pStyle w:val="a6"/>
        <w:spacing w:before="150" w:after="0"/>
        <w:jc w:val="center"/>
        <w:rPr>
          <w:rFonts w:asciiTheme="minorHAnsi" w:hAnsiTheme="minorHAnsi"/>
          <w:color w:val="172B4D"/>
          <w:sz w:val="22"/>
          <w:szCs w:val="22"/>
        </w:rPr>
      </w:pPr>
    </w:p>
    <w:p w14:paraId="31D45050" w14:textId="77777777" w:rsidR="00AF2090" w:rsidRPr="00CE5EA0" w:rsidRDefault="00106048" w:rsidP="00CE5EA0">
      <w:pPr>
        <w:pStyle w:val="3"/>
      </w:pPr>
      <w:bookmarkStart w:id="49" w:name="_Toc191405030"/>
      <w:r w:rsidRPr="00CE5EA0">
        <w:t>Вкладка Упаковочные листы</w:t>
      </w:r>
      <w:bookmarkEnd w:id="49"/>
    </w:p>
    <w:p w14:paraId="3919CD6D" w14:textId="77777777" w:rsidR="00AF2090" w:rsidRPr="00161FA4" w:rsidRDefault="00106048" w:rsidP="00E05287">
      <w:pPr>
        <w:jc w:val="both"/>
        <w:rPr>
          <w:szCs w:val="22"/>
          <w:shd w:val="clear" w:color="auto" w:fill="FFFFFF"/>
        </w:rPr>
      </w:pPr>
      <w:r w:rsidRPr="00161FA4">
        <w:rPr>
          <w:szCs w:val="22"/>
          <w:shd w:val="clear" w:color="auto" w:fill="FFFFFF"/>
        </w:rPr>
        <w:t>На вкладке отображаются упаковочные листы, созданные по документу.</w:t>
      </w:r>
    </w:p>
    <w:p w14:paraId="2DEAA990" w14:textId="77777777" w:rsidR="00AF2090" w:rsidRPr="00CE5EA0" w:rsidRDefault="00106048" w:rsidP="00CE5EA0">
      <w:pPr>
        <w:pStyle w:val="10"/>
      </w:pPr>
      <w:bookmarkStart w:id="50" w:name="_Toc191405031"/>
      <w:r w:rsidRPr="00CE5EA0">
        <w:lastRenderedPageBreak/>
        <w:t>Выполнение операции отгрузка</w:t>
      </w:r>
      <w:bookmarkEnd w:id="50"/>
    </w:p>
    <w:p w14:paraId="1E77C06C" w14:textId="15085020" w:rsidR="00AF2090" w:rsidRPr="00161FA4" w:rsidRDefault="00106048" w:rsidP="00E05287">
      <w:pPr>
        <w:jc w:val="both"/>
        <w:rPr>
          <w:szCs w:val="22"/>
          <w:shd w:val="clear" w:color="auto" w:fill="FFFFFF"/>
        </w:rPr>
      </w:pPr>
      <w:r w:rsidRPr="00161FA4">
        <w:rPr>
          <w:szCs w:val="22"/>
          <w:shd w:val="clear" w:color="auto" w:fill="FFFFFF"/>
        </w:rPr>
        <w:t xml:space="preserve">Документы </w:t>
      </w:r>
      <w:r w:rsidR="00E53495" w:rsidRPr="00161FA4">
        <w:rPr>
          <w:szCs w:val="22"/>
          <w:shd w:val="clear" w:color="auto" w:fill="FFFFFF"/>
        </w:rPr>
        <w:t>отгрузок</w:t>
      </w:r>
      <w:r w:rsidRPr="00161FA4">
        <w:rPr>
          <w:szCs w:val="22"/>
          <w:shd w:val="clear" w:color="auto" w:fill="FFFFFF"/>
        </w:rPr>
        <w:t xml:space="preserve"> выгружаются из внешней системы или создаются внутри WMS. Все документы </w:t>
      </w:r>
      <w:r w:rsidR="00E53495" w:rsidRPr="00161FA4">
        <w:rPr>
          <w:szCs w:val="22"/>
          <w:shd w:val="clear" w:color="auto" w:fill="FFFFFF"/>
        </w:rPr>
        <w:t>отгрузок</w:t>
      </w:r>
      <w:r w:rsidRPr="00161FA4">
        <w:rPr>
          <w:szCs w:val="22"/>
          <w:shd w:val="clear" w:color="auto" w:fill="FFFFFF"/>
        </w:rPr>
        <w:t xml:space="preserve"> находятся в </w:t>
      </w:r>
      <w:r w:rsidRPr="00161FA4">
        <w:rPr>
          <w:b/>
          <w:szCs w:val="22"/>
          <w:shd w:val="clear" w:color="auto" w:fill="FFFFFF"/>
        </w:rPr>
        <w:t>Документы</w:t>
      </w:r>
      <w:r w:rsidRPr="00161FA4">
        <w:rPr>
          <w:szCs w:val="22"/>
          <w:shd w:val="clear" w:color="auto" w:fill="FFFFFF"/>
        </w:rPr>
        <w:t xml:space="preserve"> – </w:t>
      </w:r>
      <w:r w:rsidRPr="00161FA4">
        <w:rPr>
          <w:b/>
          <w:szCs w:val="22"/>
          <w:shd w:val="clear" w:color="auto" w:fill="FFFFFF"/>
        </w:rPr>
        <w:t>Отгрузки</w:t>
      </w:r>
      <w:r w:rsidRPr="00161FA4">
        <w:rPr>
          <w:szCs w:val="22"/>
          <w:shd w:val="clear" w:color="auto" w:fill="FFFFFF"/>
        </w:rPr>
        <w:t xml:space="preserve"> – </w:t>
      </w:r>
      <w:r w:rsidRPr="00161FA4">
        <w:rPr>
          <w:b/>
          <w:szCs w:val="22"/>
          <w:shd w:val="clear" w:color="auto" w:fill="FFFFFF"/>
        </w:rPr>
        <w:t>Отгрузки</w:t>
      </w:r>
      <w:r w:rsidRPr="00161FA4">
        <w:rPr>
          <w:szCs w:val="22"/>
          <w:shd w:val="clear" w:color="auto" w:fill="FFFFFF"/>
        </w:rPr>
        <w:t xml:space="preserve"> или </w:t>
      </w:r>
      <w:r w:rsidRPr="00161FA4">
        <w:rPr>
          <w:b/>
          <w:szCs w:val="22"/>
          <w:shd w:val="clear" w:color="auto" w:fill="FFFFFF"/>
        </w:rPr>
        <w:t>Заказы (отгрузка)</w:t>
      </w:r>
      <w:r w:rsidRPr="00161FA4">
        <w:rPr>
          <w:szCs w:val="22"/>
          <w:shd w:val="clear" w:color="auto" w:fill="FFFFFF"/>
        </w:rPr>
        <w:t>.</w:t>
      </w:r>
    </w:p>
    <w:p w14:paraId="731DB12B" w14:textId="3CD501F2" w:rsidR="00AF2090" w:rsidRPr="00161FA4" w:rsidRDefault="00E53495">
      <w:pPr>
        <w:pStyle w:val="a6"/>
        <w:spacing w:before="150" w:after="0"/>
        <w:rPr>
          <w:rFonts w:asciiTheme="minorHAnsi" w:hAnsiTheme="minorHAnsi"/>
          <w:color w:val="172B4D"/>
          <w:sz w:val="22"/>
          <w:szCs w:val="22"/>
        </w:rPr>
      </w:pPr>
      <w:r w:rsidRPr="00161FA4">
        <w:rPr>
          <w:rFonts w:asciiTheme="minorHAnsi" w:hAnsiTheme="minorHAnsi"/>
          <w:noProof/>
          <w:sz w:val="22"/>
          <w:szCs w:val="22"/>
        </w:rPr>
        <w:drawing>
          <wp:inline distT="0" distB="0" distL="0" distR="0" wp14:anchorId="66CA5156" wp14:editId="1E5EFB22">
            <wp:extent cx="5940425" cy="320421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0425" cy="3204210"/>
                    </a:xfrm>
                    <a:prstGeom prst="rect">
                      <a:avLst/>
                    </a:prstGeom>
                  </pic:spPr>
                </pic:pic>
              </a:graphicData>
            </a:graphic>
          </wp:inline>
        </w:drawing>
      </w:r>
    </w:p>
    <w:p w14:paraId="5522B8D4" w14:textId="270C9A09" w:rsidR="00AF2090" w:rsidRPr="00161FA4" w:rsidRDefault="00E53495" w:rsidP="00E53495">
      <w:pPr>
        <w:pStyle w:val="a6"/>
        <w:spacing w:before="150" w:after="0"/>
        <w:jc w:val="center"/>
        <w:rPr>
          <w:rFonts w:asciiTheme="minorHAnsi" w:hAnsiTheme="minorHAnsi"/>
          <w:color w:val="172B4D"/>
          <w:sz w:val="22"/>
          <w:szCs w:val="22"/>
        </w:rPr>
      </w:pPr>
      <w:r w:rsidRPr="00161FA4">
        <w:rPr>
          <w:rStyle w:val="ab"/>
          <w:rFonts w:asciiTheme="minorHAnsi" w:hAnsiTheme="minorHAnsi"/>
          <w:color w:val="172B4D"/>
          <w:sz w:val="22"/>
          <w:szCs w:val="22"/>
        </w:rPr>
        <w:t>Рис. 75 Документы отгрузок</w:t>
      </w:r>
    </w:p>
    <w:p w14:paraId="301980BF" w14:textId="77777777" w:rsidR="00AF2090" w:rsidRPr="00CE5EA0" w:rsidRDefault="00106048" w:rsidP="00CE5EA0">
      <w:pPr>
        <w:pStyle w:val="2"/>
      </w:pPr>
      <w:bookmarkStart w:id="51" w:name="_Toc191405032"/>
      <w:r w:rsidRPr="00CE5EA0">
        <w:t>Отгрузки</w:t>
      </w:r>
      <w:bookmarkEnd w:id="51"/>
    </w:p>
    <w:p w14:paraId="5D6CF028" w14:textId="77777777" w:rsidR="00AF2090" w:rsidRPr="00161FA4" w:rsidRDefault="00106048" w:rsidP="00E05287">
      <w:pPr>
        <w:jc w:val="both"/>
        <w:rPr>
          <w:szCs w:val="22"/>
          <w:shd w:val="clear" w:color="auto" w:fill="FFFFFF"/>
        </w:rPr>
      </w:pPr>
      <w:r w:rsidRPr="00161FA4">
        <w:rPr>
          <w:szCs w:val="22"/>
          <w:shd w:val="clear" w:color="auto" w:fill="FFFFFF"/>
        </w:rPr>
        <w:t xml:space="preserve">Первоначальный статус нового документа </w:t>
      </w:r>
      <w:r w:rsidRPr="00161FA4">
        <w:rPr>
          <w:b/>
          <w:szCs w:val="22"/>
          <w:shd w:val="clear" w:color="auto" w:fill="FFFFFF"/>
        </w:rPr>
        <w:t>Загружен</w:t>
      </w:r>
      <w:r w:rsidRPr="00161FA4">
        <w:rPr>
          <w:szCs w:val="22"/>
          <w:shd w:val="clear" w:color="auto" w:fill="FFFFFF"/>
        </w:rPr>
        <w:t xml:space="preserve">. Для того, чтобы начать работу с данным документом, требуется выделить нужный документ или свод документов и нажать кнопку </w:t>
      </w:r>
      <w:r w:rsidRPr="00161FA4">
        <w:rPr>
          <w:b/>
          <w:szCs w:val="22"/>
          <w:shd w:val="clear" w:color="auto" w:fill="FFFFFF"/>
        </w:rPr>
        <w:t>Создать подбор</w:t>
      </w:r>
      <w:r w:rsidRPr="00161FA4">
        <w:rPr>
          <w:szCs w:val="22"/>
          <w:shd w:val="clear" w:color="auto" w:fill="FFFFFF"/>
        </w:rPr>
        <w:t>.</w:t>
      </w:r>
    </w:p>
    <w:p w14:paraId="37462764" w14:textId="4F15F970" w:rsidR="00AF2090" w:rsidRPr="00161FA4" w:rsidRDefault="00942ED6">
      <w:pPr>
        <w:spacing w:beforeAutospacing="1" w:after="240" w:line="240" w:lineRule="auto"/>
        <w:rPr>
          <w:color w:val="172B4D"/>
          <w:szCs w:val="22"/>
        </w:rPr>
      </w:pPr>
      <w:r w:rsidRPr="00161FA4">
        <w:rPr>
          <w:noProof/>
          <w:szCs w:val="22"/>
        </w:rPr>
        <w:drawing>
          <wp:inline distT="0" distB="0" distL="0" distR="0" wp14:anchorId="7BAF0223" wp14:editId="4CB0B103">
            <wp:extent cx="5940425" cy="1923415"/>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0425" cy="1923415"/>
                    </a:xfrm>
                    <a:prstGeom prst="rect">
                      <a:avLst/>
                    </a:prstGeom>
                  </pic:spPr>
                </pic:pic>
              </a:graphicData>
            </a:graphic>
          </wp:inline>
        </w:drawing>
      </w:r>
    </w:p>
    <w:p w14:paraId="691D9A08" w14:textId="0C96C166" w:rsidR="00942ED6" w:rsidRPr="00161FA4" w:rsidRDefault="00942ED6" w:rsidP="00942ED6">
      <w:pPr>
        <w:pStyle w:val="a6"/>
        <w:spacing w:before="150" w:after="0"/>
        <w:jc w:val="center"/>
        <w:rPr>
          <w:rFonts w:asciiTheme="minorHAnsi" w:hAnsiTheme="minorHAnsi"/>
          <w:color w:val="172B4D"/>
          <w:sz w:val="22"/>
          <w:szCs w:val="22"/>
        </w:rPr>
      </w:pPr>
      <w:r w:rsidRPr="00161FA4">
        <w:rPr>
          <w:rStyle w:val="ab"/>
          <w:rFonts w:asciiTheme="minorHAnsi" w:hAnsiTheme="minorHAnsi"/>
          <w:color w:val="172B4D"/>
          <w:sz w:val="22"/>
          <w:szCs w:val="22"/>
        </w:rPr>
        <w:t>Рис. 76 Создание подбора</w:t>
      </w:r>
    </w:p>
    <w:p w14:paraId="190F2398" w14:textId="77777777" w:rsidR="00942ED6" w:rsidRPr="00161FA4" w:rsidRDefault="00942ED6">
      <w:pPr>
        <w:spacing w:beforeAutospacing="1" w:after="240" w:line="240" w:lineRule="auto"/>
        <w:rPr>
          <w:color w:val="172B4D"/>
          <w:szCs w:val="22"/>
        </w:rPr>
      </w:pPr>
    </w:p>
    <w:p w14:paraId="3A682BF6" w14:textId="77777777" w:rsidR="00E05287" w:rsidRPr="00161FA4" w:rsidRDefault="00106048">
      <w:pPr>
        <w:numPr>
          <w:ilvl w:val="0"/>
          <w:numId w:val="45"/>
        </w:numPr>
        <w:spacing w:beforeAutospacing="1" w:after="240" w:line="240" w:lineRule="auto"/>
        <w:rPr>
          <w:color w:val="172B4D"/>
          <w:szCs w:val="22"/>
        </w:rPr>
      </w:pPr>
      <w:r w:rsidRPr="00161FA4">
        <w:rPr>
          <w:szCs w:val="22"/>
          <w:shd w:val="clear" w:color="auto" w:fill="FFFFFF"/>
        </w:rPr>
        <w:t xml:space="preserve">Для документа отгрузки или свода документов создается подбор с указанием конкретного номера подбора. Далее требуется перейти во вкладку </w:t>
      </w:r>
      <w:r w:rsidRPr="00161FA4">
        <w:rPr>
          <w:b/>
          <w:szCs w:val="22"/>
          <w:shd w:val="clear" w:color="auto" w:fill="FFFFFF"/>
        </w:rPr>
        <w:t>Документы</w:t>
      </w:r>
      <w:r w:rsidRPr="00161FA4">
        <w:rPr>
          <w:szCs w:val="22"/>
          <w:shd w:val="clear" w:color="auto" w:fill="FFFFFF"/>
        </w:rPr>
        <w:t xml:space="preserve"> – </w:t>
      </w:r>
      <w:r w:rsidRPr="00161FA4">
        <w:rPr>
          <w:b/>
          <w:szCs w:val="22"/>
          <w:shd w:val="clear" w:color="auto" w:fill="FFFFFF"/>
        </w:rPr>
        <w:t>Подборы</w:t>
      </w:r>
      <w:r w:rsidRPr="00161FA4">
        <w:rPr>
          <w:szCs w:val="22"/>
          <w:shd w:val="clear" w:color="auto" w:fill="FFFFFF"/>
        </w:rPr>
        <w:t xml:space="preserve"> и найти сформированный подбор по номеру, который будет отображен в отгрузке.</w:t>
      </w:r>
    </w:p>
    <w:p w14:paraId="196200A5" w14:textId="74FA1E45" w:rsidR="00AF2090" w:rsidRPr="00161FA4" w:rsidRDefault="00106048" w:rsidP="00E05287">
      <w:pPr>
        <w:tabs>
          <w:tab w:val="left" w:pos="720"/>
        </w:tabs>
        <w:spacing w:beforeAutospacing="1" w:after="240" w:line="240" w:lineRule="auto"/>
        <w:ind w:left="720"/>
        <w:rPr>
          <w:color w:val="172B4D"/>
          <w:szCs w:val="22"/>
        </w:rPr>
      </w:pPr>
      <w:r w:rsidRPr="00161FA4">
        <w:rPr>
          <w:color w:val="172B4D"/>
          <w:szCs w:val="22"/>
        </w:rPr>
        <w:lastRenderedPageBreak/>
        <w:br/>
      </w:r>
      <w:r w:rsidR="00942ED6" w:rsidRPr="00161FA4">
        <w:rPr>
          <w:noProof/>
          <w:szCs w:val="22"/>
        </w:rPr>
        <w:drawing>
          <wp:inline distT="0" distB="0" distL="0" distR="0" wp14:anchorId="361AF458" wp14:editId="5A6483D1">
            <wp:extent cx="5585460" cy="3006775"/>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589865" cy="3009146"/>
                    </a:xfrm>
                    <a:prstGeom prst="rect">
                      <a:avLst/>
                    </a:prstGeom>
                  </pic:spPr>
                </pic:pic>
              </a:graphicData>
            </a:graphic>
          </wp:inline>
        </w:drawing>
      </w:r>
    </w:p>
    <w:p w14:paraId="7430DFC0" w14:textId="4B986FFD" w:rsidR="00942ED6" w:rsidRPr="00161FA4" w:rsidRDefault="00942ED6" w:rsidP="00942ED6">
      <w:pPr>
        <w:pStyle w:val="a6"/>
        <w:tabs>
          <w:tab w:val="left" w:pos="720"/>
        </w:tabs>
        <w:spacing w:before="150" w:after="0"/>
        <w:ind w:left="720"/>
        <w:jc w:val="center"/>
        <w:rPr>
          <w:rFonts w:asciiTheme="minorHAnsi" w:hAnsiTheme="minorHAnsi"/>
          <w:color w:val="172B4D"/>
          <w:sz w:val="22"/>
          <w:szCs w:val="22"/>
        </w:rPr>
      </w:pPr>
      <w:r w:rsidRPr="00161FA4">
        <w:rPr>
          <w:rStyle w:val="ab"/>
          <w:rFonts w:asciiTheme="minorHAnsi" w:hAnsiTheme="minorHAnsi"/>
          <w:color w:val="172B4D"/>
          <w:sz w:val="22"/>
          <w:szCs w:val="22"/>
        </w:rPr>
        <w:t>Рис. 77 Документы подбора</w:t>
      </w:r>
    </w:p>
    <w:p w14:paraId="3CF79707" w14:textId="77777777" w:rsidR="006F6668" w:rsidRPr="00161FA4" w:rsidRDefault="00106048">
      <w:pPr>
        <w:pStyle w:val="auto-cursor-target"/>
        <w:numPr>
          <w:ilvl w:val="0"/>
          <w:numId w:val="45"/>
        </w:numPr>
        <w:spacing w:after="240"/>
        <w:rPr>
          <w:rFonts w:asciiTheme="minorHAnsi" w:hAnsiTheme="minorHAnsi"/>
          <w:color w:val="172B4D"/>
          <w:sz w:val="22"/>
          <w:szCs w:val="22"/>
        </w:rPr>
      </w:pPr>
      <w:r w:rsidRPr="00161FA4">
        <w:rPr>
          <w:rFonts w:asciiTheme="minorHAnsi" w:hAnsiTheme="minorHAnsi"/>
          <w:sz w:val="22"/>
          <w:szCs w:val="22"/>
          <w:shd w:val="clear" w:color="auto" w:fill="FFFFFF"/>
        </w:rPr>
        <w:t xml:space="preserve">В подборе на вкладке </w:t>
      </w:r>
      <w:r w:rsidRPr="00161FA4">
        <w:rPr>
          <w:rFonts w:asciiTheme="minorHAnsi" w:hAnsiTheme="minorHAnsi"/>
          <w:b/>
          <w:sz w:val="22"/>
          <w:szCs w:val="22"/>
          <w:shd w:val="clear" w:color="auto" w:fill="FFFFFF"/>
        </w:rPr>
        <w:t>Товары</w:t>
      </w:r>
      <w:r w:rsidRPr="00161FA4">
        <w:rPr>
          <w:rFonts w:asciiTheme="minorHAnsi" w:hAnsiTheme="minorHAnsi"/>
          <w:sz w:val="22"/>
          <w:szCs w:val="22"/>
          <w:shd w:val="clear" w:color="auto" w:fill="FFFFFF"/>
        </w:rPr>
        <w:t xml:space="preserve"> отображается список всех товаров, которые содержатся в подборе. В данной вкладке можно увидеть общее количество товара, доступное количество товара для подбора и количество товара в резерве</w:t>
      </w:r>
      <w:r w:rsidR="006F6668" w:rsidRPr="00161FA4">
        <w:rPr>
          <w:rFonts w:asciiTheme="minorHAnsi" w:hAnsiTheme="minorHAnsi"/>
          <w:sz w:val="22"/>
          <w:szCs w:val="22"/>
          <w:shd w:val="clear" w:color="auto" w:fill="FFFFFF"/>
        </w:rPr>
        <w:t>.</w:t>
      </w:r>
    </w:p>
    <w:p w14:paraId="5FBF8132" w14:textId="742ED20D" w:rsidR="00AF2090" w:rsidRPr="00161FA4" w:rsidRDefault="00106048" w:rsidP="006F6668">
      <w:pPr>
        <w:pStyle w:val="auto-cursor-target"/>
        <w:tabs>
          <w:tab w:val="left" w:pos="720"/>
        </w:tabs>
        <w:spacing w:after="240"/>
        <w:ind w:left="720"/>
        <w:rPr>
          <w:rFonts w:asciiTheme="minorHAnsi" w:hAnsiTheme="minorHAnsi"/>
          <w:color w:val="172B4D"/>
          <w:sz w:val="22"/>
          <w:szCs w:val="22"/>
        </w:rPr>
      </w:pPr>
      <w:r w:rsidRPr="00161FA4">
        <w:rPr>
          <w:rFonts w:asciiTheme="minorHAnsi" w:hAnsiTheme="minorHAnsi"/>
          <w:color w:val="172B4D"/>
          <w:sz w:val="22"/>
          <w:szCs w:val="22"/>
        </w:rPr>
        <w:br/>
      </w:r>
      <w:r w:rsidR="006F6668" w:rsidRPr="00161FA4">
        <w:rPr>
          <w:rFonts w:asciiTheme="minorHAnsi" w:hAnsiTheme="minorHAnsi"/>
          <w:noProof/>
          <w:color w:val="172B4D"/>
          <w:sz w:val="22"/>
          <w:szCs w:val="22"/>
        </w:rPr>
        <w:drawing>
          <wp:inline distT="0" distB="0" distL="0" distR="0" wp14:anchorId="1F5623EB" wp14:editId="44E2313E">
            <wp:extent cx="5615940" cy="2036266"/>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627887" cy="2040598"/>
                    </a:xfrm>
                    <a:prstGeom prst="rect">
                      <a:avLst/>
                    </a:prstGeom>
                  </pic:spPr>
                </pic:pic>
              </a:graphicData>
            </a:graphic>
          </wp:inline>
        </w:drawing>
      </w:r>
    </w:p>
    <w:p w14:paraId="433D3CED" w14:textId="6380FDFE" w:rsidR="006F6668" w:rsidRPr="00161FA4" w:rsidRDefault="006F6668" w:rsidP="006F6668">
      <w:pPr>
        <w:pStyle w:val="a6"/>
        <w:tabs>
          <w:tab w:val="left" w:pos="720"/>
        </w:tabs>
        <w:spacing w:before="150" w:after="0"/>
        <w:ind w:left="720"/>
        <w:jc w:val="center"/>
        <w:rPr>
          <w:rFonts w:asciiTheme="minorHAnsi" w:hAnsiTheme="minorHAnsi"/>
          <w:color w:val="172B4D"/>
          <w:sz w:val="22"/>
          <w:szCs w:val="22"/>
        </w:rPr>
      </w:pPr>
      <w:r w:rsidRPr="00161FA4">
        <w:rPr>
          <w:rStyle w:val="ab"/>
          <w:rFonts w:asciiTheme="minorHAnsi" w:hAnsiTheme="minorHAnsi"/>
          <w:color w:val="172B4D"/>
          <w:sz w:val="22"/>
          <w:szCs w:val="22"/>
        </w:rPr>
        <w:t>Рис. 78 Вкладка «Товары»</w:t>
      </w:r>
    </w:p>
    <w:p w14:paraId="50CC5166" w14:textId="77777777" w:rsidR="00AF2090" w:rsidRPr="00D147D5" w:rsidRDefault="00106048" w:rsidP="00D147D5">
      <w:pPr>
        <w:tabs>
          <w:tab w:val="left" w:pos="720"/>
        </w:tabs>
        <w:spacing w:beforeAutospacing="1" w:after="240" w:afterAutospacing="1" w:line="240" w:lineRule="auto"/>
        <w:ind w:left="720"/>
        <w:rPr>
          <w:bCs/>
          <w:color w:val="990000"/>
          <w:szCs w:val="22"/>
          <w:shd w:val="clear" w:color="auto" w:fill="FFFFFF"/>
        </w:rPr>
      </w:pPr>
      <w:r w:rsidRPr="00D147D5">
        <w:rPr>
          <w:b/>
          <w:color w:val="990000"/>
          <w:szCs w:val="22"/>
          <w:shd w:val="clear" w:color="auto" w:fill="FFFFFF"/>
        </w:rPr>
        <w:t xml:space="preserve">ВАЖНО! </w:t>
      </w:r>
      <w:r w:rsidRPr="00D147D5">
        <w:rPr>
          <w:bCs/>
          <w:color w:val="990000"/>
          <w:szCs w:val="22"/>
          <w:shd w:val="clear" w:color="auto" w:fill="FFFFFF"/>
        </w:rPr>
        <w:t>В данной вкладке можно увидеть тот товар, который не попал в подбор, так как недоступно требуемое количество товара. Есть возможность оперативно исправить остаток по товарам, которые есть по факту, но на остатках отсутствуют, с помощью новой приемки данного товара. После внесения нужного остатка товара возможно создать задачу на подбор для этих товаров.</w:t>
      </w:r>
    </w:p>
    <w:p w14:paraId="31549CDD" w14:textId="77777777" w:rsidR="0054557A" w:rsidRPr="00362A66" w:rsidRDefault="00106048" w:rsidP="00362A66">
      <w:pPr>
        <w:numPr>
          <w:ilvl w:val="0"/>
          <w:numId w:val="45"/>
        </w:numPr>
        <w:spacing w:beforeAutospacing="1" w:after="240" w:afterAutospacing="1" w:line="240" w:lineRule="auto"/>
        <w:rPr>
          <w:szCs w:val="22"/>
          <w:shd w:val="clear" w:color="auto" w:fill="FFFFFF"/>
        </w:rPr>
      </w:pPr>
      <w:r w:rsidRPr="00362A66">
        <w:rPr>
          <w:szCs w:val="22"/>
          <w:shd w:val="clear" w:color="auto" w:fill="FFFFFF"/>
        </w:rPr>
        <w:t>Далее переходим во вкладку </w:t>
      </w:r>
      <w:r w:rsidRPr="00362A66">
        <w:rPr>
          <w:b/>
          <w:shd w:val="clear" w:color="auto" w:fill="FFFFFF"/>
        </w:rPr>
        <w:t>План подбора</w:t>
      </w:r>
      <w:r w:rsidRPr="00362A66">
        <w:rPr>
          <w:szCs w:val="22"/>
          <w:shd w:val="clear" w:color="auto" w:fill="FFFFFF"/>
        </w:rPr>
        <w:t> и создаем задачи на подбор, нажав кнопку </w:t>
      </w:r>
      <w:r w:rsidRPr="00362A66">
        <w:rPr>
          <w:b/>
          <w:shd w:val="clear" w:color="auto" w:fill="FFFFFF"/>
        </w:rPr>
        <w:t>Создать задачи</w:t>
      </w:r>
      <w:r w:rsidRPr="00362A66">
        <w:rPr>
          <w:szCs w:val="22"/>
          <w:shd w:val="clear" w:color="auto" w:fill="FFFFFF"/>
        </w:rPr>
        <w:t>. </w:t>
      </w:r>
    </w:p>
    <w:p w14:paraId="495BA805" w14:textId="160C98B2" w:rsidR="00AF2090" w:rsidRPr="00161FA4" w:rsidRDefault="00106048" w:rsidP="0054557A">
      <w:pPr>
        <w:pStyle w:val="auto-cursor-target"/>
        <w:tabs>
          <w:tab w:val="left" w:pos="720"/>
        </w:tabs>
        <w:spacing w:after="240"/>
        <w:ind w:left="720"/>
        <w:rPr>
          <w:rFonts w:asciiTheme="minorHAnsi" w:hAnsiTheme="minorHAnsi"/>
          <w:color w:val="172B4D"/>
          <w:sz w:val="22"/>
          <w:szCs w:val="22"/>
        </w:rPr>
      </w:pPr>
      <w:r w:rsidRPr="00161FA4">
        <w:rPr>
          <w:rFonts w:asciiTheme="minorHAnsi" w:hAnsiTheme="minorHAnsi"/>
          <w:color w:val="172B4D"/>
          <w:sz w:val="22"/>
          <w:szCs w:val="22"/>
        </w:rPr>
        <w:lastRenderedPageBreak/>
        <w:br/>
      </w:r>
      <w:r w:rsidR="0054557A" w:rsidRPr="00161FA4">
        <w:rPr>
          <w:rFonts w:asciiTheme="minorHAnsi" w:hAnsiTheme="minorHAnsi"/>
          <w:noProof/>
          <w:sz w:val="22"/>
          <w:szCs w:val="22"/>
        </w:rPr>
        <w:drawing>
          <wp:inline distT="0" distB="0" distL="0" distR="0" wp14:anchorId="7C4A9CDB" wp14:editId="0592EF53">
            <wp:extent cx="5608320" cy="234824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618380" cy="2352452"/>
                    </a:xfrm>
                    <a:prstGeom prst="rect">
                      <a:avLst/>
                    </a:prstGeom>
                  </pic:spPr>
                </pic:pic>
              </a:graphicData>
            </a:graphic>
          </wp:inline>
        </w:drawing>
      </w:r>
    </w:p>
    <w:p w14:paraId="63D3356F" w14:textId="572B209C" w:rsidR="0054557A" w:rsidRPr="00161FA4" w:rsidRDefault="0054557A" w:rsidP="0054557A">
      <w:pPr>
        <w:pStyle w:val="a6"/>
        <w:tabs>
          <w:tab w:val="left" w:pos="720"/>
        </w:tabs>
        <w:spacing w:before="150" w:after="0"/>
        <w:ind w:left="720"/>
        <w:jc w:val="center"/>
        <w:rPr>
          <w:rFonts w:asciiTheme="minorHAnsi" w:hAnsiTheme="minorHAnsi"/>
          <w:color w:val="172B4D"/>
          <w:sz w:val="22"/>
          <w:szCs w:val="22"/>
        </w:rPr>
      </w:pPr>
      <w:r w:rsidRPr="00161FA4">
        <w:rPr>
          <w:rStyle w:val="ab"/>
          <w:rFonts w:asciiTheme="minorHAnsi" w:hAnsiTheme="minorHAnsi"/>
          <w:color w:val="172B4D"/>
          <w:sz w:val="22"/>
          <w:szCs w:val="22"/>
        </w:rPr>
        <w:t xml:space="preserve">Рис. 79 </w:t>
      </w:r>
      <w:r w:rsidR="003D58B5" w:rsidRPr="00161FA4">
        <w:rPr>
          <w:rStyle w:val="ab"/>
          <w:rFonts w:asciiTheme="minorHAnsi" w:hAnsiTheme="minorHAnsi"/>
          <w:color w:val="172B4D"/>
          <w:sz w:val="22"/>
          <w:szCs w:val="22"/>
        </w:rPr>
        <w:t>Создание задачи на подбор</w:t>
      </w:r>
    </w:p>
    <w:p w14:paraId="000E0051" w14:textId="77777777" w:rsidR="00DF726B" w:rsidRPr="00161FA4" w:rsidRDefault="00106048">
      <w:pPr>
        <w:pStyle w:val="auto-cursor-target"/>
        <w:numPr>
          <w:ilvl w:val="0"/>
          <w:numId w:val="45"/>
        </w:numPr>
        <w:spacing w:after="240"/>
        <w:rPr>
          <w:rFonts w:asciiTheme="minorHAnsi" w:hAnsiTheme="minorHAnsi"/>
          <w:color w:val="172B4D"/>
          <w:sz w:val="22"/>
          <w:szCs w:val="22"/>
        </w:rPr>
      </w:pPr>
      <w:r w:rsidRPr="00161FA4">
        <w:rPr>
          <w:rFonts w:asciiTheme="minorHAnsi" w:hAnsiTheme="minorHAnsi"/>
          <w:sz w:val="22"/>
          <w:szCs w:val="22"/>
          <w:shd w:val="clear" w:color="auto" w:fill="FFFFFF"/>
        </w:rPr>
        <w:t xml:space="preserve">Сформированные задачи можно сразу увидеть во вкладке </w:t>
      </w:r>
      <w:r w:rsidRPr="00161FA4">
        <w:rPr>
          <w:rFonts w:asciiTheme="minorHAnsi" w:hAnsiTheme="minorHAnsi"/>
          <w:b/>
          <w:sz w:val="22"/>
          <w:szCs w:val="22"/>
          <w:shd w:val="clear" w:color="auto" w:fill="FFFFFF"/>
        </w:rPr>
        <w:t>Задачи</w:t>
      </w:r>
      <w:r w:rsidRPr="00161FA4">
        <w:rPr>
          <w:rFonts w:asciiTheme="minorHAnsi" w:hAnsiTheme="minorHAnsi"/>
          <w:sz w:val="22"/>
          <w:szCs w:val="22"/>
          <w:shd w:val="clear" w:color="auto" w:fill="FFFFFF"/>
        </w:rPr>
        <w:t xml:space="preserve">. Доступна возможность печати листов задач на подбор с помощью кнопки </w:t>
      </w:r>
      <w:r w:rsidRPr="00161FA4">
        <w:rPr>
          <w:rFonts w:asciiTheme="minorHAnsi" w:hAnsiTheme="minorHAnsi"/>
          <w:b/>
          <w:sz w:val="22"/>
          <w:szCs w:val="22"/>
          <w:shd w:val="clear" w:color="auto" w:fill="FFFFFF"/>
        </w:rPr>
        <w:t>Печать</w:t>
      </w:r>
      <w:r w:rsidRPr="00161FA4">
        <w:rPr>
          <w:rFonts w:asciiTheme="minorHAnsi" w:hAnsiTheme="minorHAnsi"/>
          <w:sz w:val="22"/>
          <w:szCs w:val="22"/>
          <w:shd w:val="clear" w:color="auto" w:fill="FFFFFF"/>
        </w:rPr>
        <w:t>.</w:t>
      </w:r>
    </w:p>
    <w:p w14:paraId="5C49AC38" w14:textId="32F0525A" w:rsidR="00AF2090" w:rsidRPr="00161FA4" w:rsidRDefault="00106048" w:rsidP="00DF726B">
      <w:pPr>
        <w:pStyle w:val="auto-cursor-target"/>
        <w:tabs>
          <w:tab w:val="left" w:pos="720"/>
        </w:tabs>
        <w:spacing w:after="240"/>
        <w:ind w:left="720"/>
        <w:rPr>
          <w:rFonts w:asciiTheme="minorHAnsi" w:hAnsiTheme="minorHAnsi"/>
          <w:color w:val="172B4D"/>
          <w:sz w:val="22"/>
          <w:szCs w:val="22"/>
        </w:rPr>
      </w:pPr>
      <w:r w:rsidRPr="00161FA4">
        <w:rPr>
          <w:rFonts w:asciiTheme="minorHAnsi" w:hAnsiTheme="minorHAnsi"/>
          <w:color w:val="172B4D"/>
          <w:sz w:val="22"/>
          <w:szCs w:val="22"/>
        </w:rPr>
        <w:br/>
      </w:r>
      <w:r w:rsidR="00DF726B" w:rsidRPr="00161FA4">
        <w:rPr>
          <w:rFonts w:asciiTheme="minorHAnsi" w:hAnsiTheme="minorHAnsi"/>
          <w:noProof/>
          <w:sz w:val="22"/>
          <w:szCs w:val="22"/>
        </w:rPr>
        <w:drawing>
          <wp:inline distT="0" distB="0" distL="0" distR="0" wp14:anchorId="170B0093" wp14:editId="5333D058">
            <wp:extent cx="5623560" cy="162966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642221" cy="1635068"/>
                    </a:xfrm>
                    <a:prstGeom prst="rect">
                      <a:avLst/>
                    </a:prstGeom>
                  </pic:spPr>
                </pic:pic>
              </a:graphicData>
            </a:graphic>
          </wp:inline>
        </w:drawing>
      </w:r>
    </w:p>
    <w:p w14:paraId="73DF4E64" w14:textId="7628C3BC" w:rsidR="00DF726B" w:rsidRPr="00161FA4" w:rsidRDefault="00DF726B" w:rsidP="00DF726B">
      <w:pPr>
        <w:pStyle w:val="a6"/>
        <w:tabs>
          <w:tab w:val="left" w:pos="720"/>
        </w:tabs>
        <w:spacing w:before="150" w:after="0"/>
        <w:ind w:left="720"/>
        <w:jc w:val="center"/>
        <w:rPr>
          <w:rFonts w:asciiTheme="minorHAnsi" w:hAnsiTheme="minorHAnsi"/>
          <w:color w:val="172B4D"/>
          <w:sz w:val="22"/>
          <w:szCs w:val="22"/>
        </w:rPr>
      </w:pPr>
      <w:r w:rsidRPr="00161FA4">
        <w:rPr>
          <w:rStyle w:val="ab"/>
          <w:rFonts w:asciiTheme="minorHAnsi" w:hAnsiTheme="minorHAnsi"/>
          <w:color w:val="172B4D"/>
          <w:sz w:val="22"/>
          <w:szCs w:val="22"/>
        </w:rPr>
        <w:t>Рис. 80 Печать листов подбора</w:t>
      </w:r>
    </w:p>
    <w:p w14:paraId="48941465" w14:textId="77777777" w:rsidR="00DF726B" w:rsidRPr="00161FA4" w:rsidRDefault="00DF726B" w:rsidP="00DF726B">
      <w:pPr>
        <w:pStyle w:val="auto-cursor-target"/>
        <w:tabs>
          <w:tab w:val="left" w:pos="720"/>
        </w:tabs>
        <w:spacing w:after="240"/>
        <w:ind w:left="720"/>
        <w:rPr>
          <w:rFonts w:asciiTheme="minorHAnsi" w:hAnsiTheme="minorHAnsi"/>
          <w:color w:val="172B4D"/>
          <w:sz w:val="22"/>
          <w:szCs w:val="22"/>
        </w:rPr>
      </w:pPr>
    </w:p>
    <w:p w14:paraId="4D97756F" w14:textId="77777777" w:rsidR="00266207" w:rsidRPr="00161FA4" w:rsidRDefault="00106048">
      <w:pPr>
        <w:pStyle w:val="auto-cursor-target"/>
        <w:numPr>
          <w:ilvl w:val="0"/>
          <w:numId w:val="45"/>
        </w:numPr>
        <w:spacing w:after="240"/>
        <w:rPr>
          <w:rFonts w:asciiTheme="minorHAnsi" w:hAnsiTheme="minorHAnsi"/>
          <w:color w:val="172B4D"/>
          <w:sz w:val="22"/>
          <w:szCs w:val="22"/>
        </w:rPr>
      </w:pPr>
      <w:r w:rsidRPr="00161FA4">
        <w:rPr>
          <w:rFonts w:asciiTheme="minorHAnsi" w:hAnsiTheme="minorHAnsi"/>
          <w:sz w:val="22"/>
          <w:szCs w:val="22"/>
          <w:shd w:val="clear" w:color="auto" w:fill="FFFFFF"/>
        </w:rPr>
        <w:t xml:space="preserve">Также возможно найти задачи во вкладке </w:t>
      </w:r>
      <w:r w:rsidRPr="00161FA4">
        <w:rPr>
          <w:rFonts w:asciiTheme="minorHAnsi" w:hAnsiTheme="minorHAnsi"/>
          <w:b/>
          <w:sz w:val="22"/>
          <w:szCs w:val="22"/>
          <w:shd w:val="clear" w:color="auto" w:fill="FFFFFF"/>
        </w:rPr>
        <w:t>Склад</w:t>
      </w:r>
      <w:r w:rsidRPr="00161FA4">
        <w:rPr>
          <w:rFonts w:asciiTheme="minorHAnsi" w:hAnsiTheme="minorHAnsi"/>
          <w:sz w:val="22"/>
          <w:szCs w:val="22"/>
          <w:shd w:val="clear" w:color="auto" w:fill="FFFFFF"/>
        </w:rPr>
        <w:t xml:space="preserve"> – </w:t>
      </w:r>
      <w:r w:rsidRPr="00161FA4">
        <w:rPr>
          <w:rFonts w:asciiTheme="minorHAnsi" w:hAnsiTheme="minorHAnsi"/>
          <w:b/>
          <w:sz w:val="22"/>
          <w:szCs w:val="22"/>
          <w:shd w:val="clear" w:color="auto" w:fill="FFFFFF"/>
        </w:rPr>
        <w:t>Задачи</w:t>
      </w:r>
      <w:r w:rsidRPr="00161FA4">
        <w:rPr>
          <w:rFonts w:asciiTheme="minorHAnsi" w:hAnsiTheme="minorHAnsi"/>
          <w:sz w:val="22"/>
          <w:szCs w:val="22"/>
          <w:shd w:val="clear" w:color="auto" w:fill="FFFFFF"/>
        </w:rPr>
        <w:t xml:space="preserve">, отфильтровать задачи на подбор по номеру подбора, выделить нужные задачи флагом </w:t>
      </w:r>
      <w:r w:rsidRPr="00161FA4">
        <w:rPr>
          <w:rFonts w:asciiTheme="minorHAnsi" w:hAnsiTheme="minorHAnsi"/>
          <w:b/>
          <w:sz w:val="22"/>
          <w:szCs w:val="22"/>
          <w:shd w:val="clear" w:color="auto" w:fill="FFFFFF"/>
        </w:rPr>
        <w:t>Вкл.</w:t>
      </w:r>
      <w:r w:rsidRPr="00161FA4">
        <w:rPr>
          <w:rFonts w:asciiTheme="minorHAnsi" w:hAnsiTheme="minorHAnsi"/>
          <w:sz w:val="22"/>
          <w:szCs w:val="22"/>
          <w:shd w:val="clear" w:color="auto" w:fill="FFFFFF"/>
        </w:rPr>
        <w:t xml:space="preserve"> и нажать</w:t>
      </w:r>
      <w:r w:rsidR="00266207" w:rsidRPr="00161FA4">
        <w:rPr>
          <w:rFonts w:asciiTheme="minorHAnsi" w:hAnsiTheme="minorHAnsi"/>
          <w:sz w:val="22"/>
          <w:szCs w:val="22"/>
          <w:shd w:val="clear" w:color="auto" w:fill="FFFFFF"/>
        </w:rPr>
        <w:t xml:space="preserve"> </w:t>
      </w:r>
      <w:r w:rsidRPr="00161FA4">
        <w:rPr>
          <w:rFonts w:asciiTheme="minorHAnsi" w:hAnsiTheme="minorHAnsi"/>
          <w:sz w:val="22"/>
          <w:szCs w:val="22"/>
          <w:shd w:val="clear" w:color="auto" w:fill="FFFFFF"/>
        </w:rPr>
        <w:t xml:space="preserve">кнопку </w:t>
      </w:r>
      <w:r w:rsidRPr="00161FA4">
        <w:rPr>
          <w:rFonts w:asciiTheme="minorHAnsi" w:hAnsiTheme="minorHAnsi"/>
          <w:b/>
          <w:sz w:val="22"/>
          <w:szCs w:val="22"/>
          <w:shd w:val="clear" w:color="auto" w:fill="FFFFFF"/>
        </w:rPr>
        <w:t>Печать</w:t>
      </w:r>
      <w:r w:rsidRPr="00161FA4">
        <w:rPr>
          <w:rFonts w:asciiTheme="minorHAnsi" w:hAnsiTheme="minorHAnsi"/>
          <w:color w:val="172B4D"/>
          <w:sz w:val="22"/>
          <w:szCs w:val="22"/>
        </w:rPr>
        <w:t>.</w:t>
      </w:r>
    </w:p>
    <w:p w14:paraId="1160C979" w14:textId="122AF4B9" w:rsidR="00AF2090" w:rsidRPr="00161FA4" w:rsidRDefault="00106048" w:rsidP="00266207">
      <w:pPr>
        <w:pStyle w:val="auto-cursor-target"/>
        <w:tabs>
          <w:tab w:val="left" w:pos="720"/>
        </w:tabs>
        <w:spacing w:after="240"/>
        <w:ind w:left="720"/>
        <w:rPr>
          <w:rFonts w:asciiTheme="minorHAnsi" w:hAnsiTheme="minorHAnsi"/>
          <w:color w:val="172B4D"/>
          <w:sz w:val="22"/>
          <w:szCs w:val="22"/>
        </w:rPr>
      </w:pPr>
      <w:r w:rsidRPr="00161FA4">
        <w:rPr>
          <w:rFonts w:asciiTheme="minorHAnsi" w:hAnsiTheme="minorHAnsi"/>
          <w:color w:val="172B4D"/>
          <w:sz w:val="22"/>
          <w:szCs w:val="22"/>
        </w:rPr>
        <w:lastRenderedPageBreak/>
        <w:br/>
      </w:r>
      <w:r w:rsidR="00266207" w:rsidRPr="00161FA4">
        <w:rPr>
          <w:rFonts w:asciiTheme="minorHAnsi" w:hAnsiTheme="minorHAnsi"/>
          <w:noProof/>
          <w:sz w:val="22"/>
          <w:szCs w:val="22"/>
        </w:rPr>
        <w:drawing>
          <wp:inline distT="0" distB="0" distL="0" distR="0" wp14:anchorId="14FB2777" wp14:editId="762EAFE5">
            <wp:extent cx="5522283" cy="300228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523519" cy="3002952"/>
                    </a:xfrm>
                    <a:prstGeom prst="rect">
                      <a:avLst/>
                    </a:prstGeom>
                  </pic:spPr>
                </pic:pic>
              </a:graphicData>
            </a:graphic>
          </wp:inline>
        </w:drawing>
      </w:r>
    </w:p>
    <w:p w14:paraId="0B64535C" w14:textId="537EB200" w:rsidR="00266207" w:rsidRPr="00161FA4" w:rsidRDefault="00266207" w:rsidP="00266207">
      <w:pPr>
        <w:pStyle w:val="a6"/>
        <w:tabs>
          <w:tab w:val="left" w:pos="720"/>
        </w:tabs>
        <w:spacing w:before="150" w:after="0"/>
        <w:ind w:left="720"/>
        <w:jc w:val="center"/>
        <w:rPr>
          <w:rFonts w:asciiTheme="minorHAnsi" w:hAnsiTheme="minorHAnsi"/>
          <w:color w:val="172B4D"/>
          <w:sz w:val="22"/>
          <w:szCs w:val="22"/>
        </w:rPr>
      </w:pPr>
      <w:r w:rsidRPr="00161FA4">
        <w:rPr>
          <w:rStyle w:val="ab"/>
          <w:rFonts w:asciiTheme="minorHAnsi" w:hAnsiTheme="minorHAnsi"/>
          <w:color w:val="172B4D"/>
          <w:sz w:val="22"/>
          <w:szCs w:val="22"/>
        </w:rPr>
        <w:t>Рис. 81 Печать листов подбора</w:t>
      </w:r>
    </w:p>
    <w:p w14:paraId="35835BC5" w14:textId="77777777" w:rsidR="00266207" w:rsidRPr="00161FA4" w:rsidRDefault="00266207" w:rsidP="00266207">
      <w:pPr>
        <w:pStyle w:val="auto-cursor-target"/>
        <w:tabs>
          <w:tab w:val="left" w:pos="720"/>
        </w:tabs>
        <w:spacing w:after="240"/>
        <w:ind w:left="720"/>
        <w:rPr>
          <w:rFonts w:asciiTheme="minorHAnsi" w:hAnsiTheme="minorHAnsi"/>
          <w:color w:val="172B4D"/>
          <w:sz w:val="22"/>
          <w:szCs w:val="22"/>
        </w:rPr>
      </w:pPr>
    </w:p>
    <w:p w14:paraId="4FDCD4D2" w14:textId="77777777" w:rsidR="00087EA9" w:rsidRPr="00362A66" w:rsidRDefault="00106048" w:rsidP="00362A66">
      <w:pPr>
        <w:numPr>
          <w:ilvl w:val="0"/>
          <w:numId w:val="45"/>
        </w:numPr>
        <w:spacing w:beforeAutospacing="1" w:after="240" w:afterAutospacing="1" w:line="240" w:lineRule="auto"/>
        <w:rPr>
          <w:szCs w:val="22"/>
          <w:shd w:val="clear" w:color="auto" w:fill="FFFFFF"/>
        </w:rPr>
      </w:pPr>
      <w:r w:rsidRPr="00362A66">
        <w:rPr>
          <w:szCs w:val="22"/>
          <w:shd w:val="clear" w:color="auto" w:fill="FFFFFF"/>
        </w:rPr>
        <w:t xml:space="preserve">Также отгрузке можно присвоить </w:t>
      </w:r>
      <w:proofErr w:type="gramStart"/>
      <w:r w:rsidRPr="00362A66">
        <w:rPr>
          <w:szCs w:val="22"/>
          <w:shd w:val="clear" w:color="auto" w:fill="FFFFFF"/>
        </w:rPr>
        <w:t>признак </w:t>
      </w:r>
      <w:r w:rsidRPr="00362A66">
        <w:rPr>
          <w:b/>
          <w:shd w:val="clear" w:color="auto" w:fill="FFFFFF"/>
        </w:rPr>
        <w:t>Является</w:t>
      </w:r>
      <w:proofErr w:type="gramEnd"/>
      <w:r w:rsidRPr="00362A66">
        <w:rPr>
          <w:b/>
          <w:shd w:val="clear" w:color="auto" w:fill="FFFFFF"/>
        </w:rPr>
        <w:t xml:space="preserve"> подбором</w:t>
      </w:r>
      <w:r w:rsidRPr="00362A66">
        <w:rPr>
          <w:szCs w:val="22"/>
          <w:shd w:val="clear" w:color="auto" w:fill="FFFFFF"/>
        </w:rPr>
        <w:t>. </w:t>
      </w:r>
    </w:p>
    <w:p w14:paraId="491DD45D" w14:textId="2D70F4B6" w:rsidR="00AF2090" w:rsidRPr="00161FA4" w:rsidRDefault="00106048" w:rsidP="00087EA9">
      <w:pPr>
        <w:pStyle w:val="auto-cursor-target"/>
        <w:tabs>
          <w:tab w:val="left" w:pos="720"/>
        </w:tabs>
        <w:spacing w:after="240"/>
        <w:ind w:left="720"/>
        <w:rPr>
          <w:rFonts w:asciiTheme="minorHAnsi" w:hAnsiTheme="minorHAnsi"/>
          <w:color w:val="172B4D"/>
          <w:sz w:val="22"/>
          <w:szCs w:val="22"/>
        </w:rPr>
      </w:pPr>
      <w:r w:rsidRPr="00161FA4">
        <w:rPr>
          <w:rFonts w:asciiTheme="minorHAnsi" w:hAnsiTheme="minorHAnsi"/>
          <w:color w:val="172B4D"/>
          <w:sz w:val="22"/>
          <w:szCs w:val="22"/>
        </w:rPr>
        <w:br/>
      </w:r>
      <w:r w:rsidR="00B548DF" w:rsidRPr="00161FA4">
        <w:rPr>
          <w:rFonts w:asciiTheme="minorHAnsi" w:hAnsiTheme="minorHAnsi"/>
          <w:noProof/>
          <w:sz w:val="22"/>
          <w:szCs w:val="22"/>
        </w:rPr>
        <w:drawing>
          <wp:inline distT="0" distB="0" distL="0" distR="0" wp14:anchorId="6168AD07" wp14:editId="42533217">
            <wp:extent cx="5463540" cy="3269948"/>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69504" cy="3273517"/>
                    </a:xfrm>
                    <a:prstGeom prst="rect">
                      <a:avLst/>
                    </a:prstGeom>
                  </pic:spPr>
                </pic:pic>
              </a:graphicData>
            </a:graphic>
          </wp:inline>
        </w:drawing>
      </w:r>
    </w:p>
    <w:p w14:paraId="30DD2BEF" w14:textId="4DA2112E" w:rsidR="00087EA9" w:rsidRPr="00161FA4" w:rsidRDefault="00087EA9" w:rsidP="00087EA9">
      <w:pPr>
        <w:pStyle w:val="a6"/>
        <w:tabs>
          <w:tab w:val="left" w:pos="720"/>
        </w:tabs>
        <w:spacing w:before="150" w:after="0"/>
        <w:ind w:left="720"/>
        <w:jc w:val="center"/>
        <w:rPr>
          <w:rFonts w:asciiTheme="minorHAnsi" w:hAnsiTheme="minorHAnsi"/>
          <w:color w:val="172B4D"/>
          <w:sz w:val="22"/>
          <w:szCs w:val="22"/>
        </w:rPr>
      </w:pPr>
      <w:r w:rsidRPr="00161FA4">
        <w:rPr>
          <w:rStyle w:val="ab"/>
          <w:rFonts w:asciiTheme="minorHAnsi" w:hAnsiTheme="minorHAnsi"/>
          <w:color w:val="172B4D"/>
          <w:sz w:val="22"/>
          <w:szCs w:val="22"/>
        </w:rPr>
        <w:t>Рис. 82 Признак «Является подбором»</w:t>
      </w:r>
    </w:p>
    <w:p w14:paraId="7D61ED65" w14:textId="77777777" w:rsidR="00087EA9" w:rsidRPr="00161FA4" w:rsidRDefault="00087EA9" w:rsidP="00087EA9">
      <w:pPr>
        <w:pStyle w:val="auto-cursor-target"/>
        <w:tabs>
          <w:tab w:val="left" w:pos="720"/>
        </w:tabs>
        <w:spacing w:after="240"/>
        <w:rPr>
          <w:rFonts w:asciiTheme="minorHAnsi" w:hAnsiTheme="minorHAnsi"/>
          <w:color w:val="172B4D"/>
          <w:sz w:val="22"/>
          <w:szCs w:val="22"/>
        </w:rPr>
      </w:pPr>
    </w:p>
    <w:p w14:paraId="4565937C" w14:textId="77777777" w:rsidR="00886BF1" w:rsidRPr="00161FA4" w:rsidRDefault="00106048">
      <w:pPr>
        <w:pStyle w:val="auto-cursor-target"/>
        <w:numPr>
          <w:ilvl w:val="0"/>
          <w:numId w:val="45"/>
        </w:numPr>
        <w:spacing w:after="240"/>
        <w:rPr>
          <w:rFonts w:asciiTheme="minorHAnsi" w:hAnsiTheme="minorHAnsi"/>
          <w:color w:val="172B4D"/>
          <w:sz w:val="22"/>
          <w:szCs w:val="22"/>
        </w:rPr>
      </w:pPr>
      <w:r w:rsidRPr="00161FA4">
        <w:rPr>
          <w:rFonts w:asciiTheme="minorHAnsi" w:hAnsiTheme="minorHAnsi"/>
          <w:sz w:val="22"/>
          <w:szCs w:val="22"/>
          <w:shd w:val="clear" w:color="auto" w:fill="FFFFFF"/>
        </w:rPr>
        <w:t xml:space="preserve">После выбора данного признака в </w:t>
      </w:r>
      <w:r w:rsidRPr="00161FA4">
        <w:rPr>
          <w:rFonts w:asciiTheme="minorHAnsi" w:hAnsiTheme="minorHAnsi"/>
          <w:b/>
          <w:sz w:val="22"/>
          <w:szCs w:val="22"/>
          <w:shd w:val="clear" w:color="auto" w:fill="FFFFFF"/>
        </w:rPr>
        <w:t>Документы</w:t>
      </w:r>
      <w:r w:rsidRPr="00161FA4">
        <w:rPr>
          <w:rFonts w:asciiTheme="minorHAnsi" w:hAnsiTheme="minorHAnsi"/>
          <w:sz w:val="22"/>
          <w:szCs w:val="22"/>
          <w:shd w:val="clear" w:color="auto" w:fill="FFFFFF"/>
        </w:rPr>
        <w:t xml:space="preserve"> – </w:t>
      </w:r>
      <w:r w:rsidRPr="00161FA4">
        <w:rPr>
          <w:rFonts w:asciiTheme="minorHAnsi" w:hAnsiTheme="minorHAnsi"/>
          <w:b/>
          <w:sz w:val="22"/>
          <w:szCs w:val="22"/>
          <w:shd w:val="clear" w:color="auto" w:fill="FFFFFF"/>
        </w:rPr>
        <w:t>Отгрузки</w:t>
      </w:r>
      <w:r w:rsidRPr="00161FA4">
        <w:rPr>
          <w:rFonts w:asciiTheme="minorHAnsi" w:hAnsiTheme="minorHAnsi"/>
          <w:sz w:val="22"/>
          <w:szCs w:val="22"/>
          <w:shd w:val="clear" w:color="auto" w:fill="FFFFFF"/>
        </w:rPr>
        <w:t xml:space="preserve"> – </w:t>
      </w:r>
      <w:r w:rsidRPr="00161FA4">
        <w:rPr>
          <w:rFonts w:asciiTheme="minorHAnsi" w:hAnsiTheme="minorHAnsi"/>
          <w:b/>
          <w:sz w:val="22"/>
          <w:szCs w:val="22"/>
          <w:shd w:val="clear" w:color="auto" w:fill="FFFFFF"/>
        </w:rPr>
        <w:t>Отгрузка</w:t>
      </w:r>
      <w:r w:rsidRPr="00161FA4">
        <w:rPr>
          <w:rFonts w:asciiTheme="minorHAnsi" w:hAnsiTheme="minorHAnsi"/>
          <w:sz w:val="22"/>
          <w:szCs w:val="22"/>
          <w:shd w:val="clear" w:color="auto" w:fill="FFFFFF"/>
        </w:rPr>
        <w:t xml:space="preserve"> – </w:t>
      </w:r>
      <w:r w:rsidRPr="00161FA4">
        <w:rPr>
          <w:rFonts w:asciiTheme="minorHAnsi" w:hAnsiTheme="minorHAnsi"/>
          <w:b/>
          <w:sz w:val="22"/>
          <w:szCs w:val="22"/>
          <w:shd w:val="clear" w:color="auto" w:fill="FFFFFF"/>
        </w:rPr>
        <w:t>Прочая информация</w:t>
      </w:r>
      <w:r w:rsidRPr="00161FA4">
        <w:rPr>
          <w:rFonts w:asciiTheme="minorHAnsi" w:hAnsiTheme="minorHAnsi"/>
          <w:sz w:val="22"/>
          <w:szCs w:val="22"/>
          <w:shd w:val="clear" w:color="auto" w:fill="FFFFFF"/>
        </w:rPr>
        <w:t xml:space="preserve"> документ перейдет в статус </w:t>
      </w:r>
      <w:r w:rsidRPr="00161FA4">
        <w:rPr>
          <w:rFonts w:asciiTheme="minorHAnsi" w:hAnsiTheme="minorHAnsi"/>
          <w:b/>
          <w:sz w:val="22"/>
          <w:szCs w:val="22"/>
          <w:shd w:val="clear" w:color="auto" w:fill="FFFFFF"/>
        </w:rPr>
        <w:t>Создан подбор</w:t>
      </w:r>
      <w:r w:rsidRPr="00161FA4">
        <w:rPr>
          <w:rFonts w:asciiTheme="minorHAnsi" w:hAnsiTheme="minorHAnsi"/>
          <w:sz w:val="22"/>
          <w:szCs w:val="22"/>
          <w:shd w:val="clear" w:color="auto" w:fill="FFFFFF"/>
        </w:rPr>
        <w:t xml:space="preserve">. Далее во вкладке </w:t>
      </w:r>
      <w:r w:rsidRPr="00161FA4">
        <w:rPr>
          <w:rFonts w:asciiTheme="minorHAnsi" w:hAnsiTheme="minorHAnsi"/>
          <w:b/>
          <w:sz w:val="22"/>
          <w:szCs w:val="22"/>
          <w:shd w:val="clear" w:color="auto" w:fill="FFFFFF"/>
        </w:rPr>
        <w:t>Подбор</w:t>
      </w:r>
      <w:r w:rsidRPr="00161FA4">
        <w:rPr>
          <w:rFonts w:asciiTheme="minorHAnsi" w:hAnsiTheme="minorHAnsi"/>
          <w:sz w:val="22"/>
          <w:szCs w:val="22"/>
          <w:shd w:val="clear" w:color="auto" w:fill="FFFFFF"/>
        </w:rPr>
        <w:t xml:space="preserve"> можно рассчитать план подбора и создать задачи на подбор.</w:t>
      </w:r>
    </w:p>
    <w:p w14:paraId="1868D079" w14:textId="08066BEE" w:rsidR="00AF2090" w:rsidRPr="00161FA4" w:rsidRDefault="00106048" w:rsidP="00886BF1">
      <w:pPr>
        <w:pStyle w:val="auto-cursor-target"/>
        <w:tabs>
          <w:tab w:val="left" w:pos="720"/>
        </w:tabs>
        <w:spacing w:after="240"/>
        <w:ind w:left="720"/>
        <w:rPr>
          <w:rFonts w:asciiTheme="minorHAnsi" w:hAnsiTheme="minorHAnsi"/>
          <w:color w:val="172B4D"/>
          <w:sz w:val="22"/>
          <w:szCs w:val="22"/>
        </w:rPr>
      </w:pPr>
      <w:r w:rsidRPr="00161FA4">
        <w:rPr>
          <w:rFonts w:asciiTheme="minorHAnsi" w:hAnsiTheme="minorHAnsi"/>
          <w:color w:val="172B4D"/>
          <w:sz w:val="22"/>
          <w:szCs w:val="22"/>
        </w:rPr>
        <w:lastRenderedPageBreak/>
        <w:br/>
      </w:r>
      <w:r w:rsidR="00886BF1" w:rsidRPr="00161FA4">
        <w:rPr>
          <w:rFonts w:asciiTheme="minorHAnsi" w:hAnsiTheme="minorHAnsi"/>
          <w:noProof/>
          <w:sz w:val="22"/>
          <w:szCs w:val="22"/>
        </w:rPr>
        <w:drawing>
          <wp:inline distT="0" distB="0" distL="0" distR="0" wp14:anchorId="796745B3" wp14:editId="6306B8C6">
            <wp:extent cx="5285542" cy="3177540"/>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90864" cy="3180740"/>
                    </a:xfrm>
                    <a:prstGeom prst="rect">
                      <a:avLst/>
                    </a:prstGeom>
                  </pic:spPr>
                </pic:pic>
              </a:graphicData>
            </a:graphic>
          </wp:inline>
        </w:drawing>
      </w:r>
    </w:p>
    <w:p w14:paraId="40490656" w14:textId="6C6D2891" w:rsidR="00886BF1" w:rsidRPr="00161FA4" w:rsidRDefault="00886BF1" w:rsidP="00886BF1">
      <w:pPr>
        <w:pStyle w:val="a6"/>
        <w:tabs>
          <w:tab w:val="left" w:pos="720"/>
        </w:tabs>
        <w:spacing w:before="150" w:after="0"/>
        <w:ind w:left="720"/>
        <w:jc w:val="center"/>
        <w:rPr>
          <w:rFonts w:asciiTheme="minorHAnsi" w:hAnsiTheme="minorHAnsi"/>
          <w:color w:val="172B4D"/>
          <w:sz w:val="22"/>
          <w:szCs w:val="22"/>
        </w:rPr>
      </w:pPr>
      <w:r w:rsidRPr="00161FA4">
        <w:rPr>
          <w:rStyle w:val="ab"/>
          <w:rFonts w:asciiTheme="minorHAnsi" w:hAnsiTheme="minorHAnsi"/>
          <w:color w:val="172B4D"/>
          <w:sz w:val="22"/>
          <w:szCs w:val="22"/>
        </w:rPr>
        <w:t xml:space="preserve">Рис. 83 </w:t>
      </w:r>
      <w:r w:rsidR="00FF7B27" w:rsidRPr="00161FA4">
        <w:rPr>
          <w:rStyle w:val="ab"/>
          <w:rFonts w:asciiTheme="minorHAnsi" w:hAnsiTheme="minorHAnsi"/>
          <w:color w:val="172B4D"/>
          <w:sz w:val="22"/>
          <w:szCs w:val="22"/>
        </w:rPr>
        <w:t>Создание задач на подбор.</w:t>
      </w:r>
    </w:p>
    <w:p w14:paraId="45D966C9" w14:textId="77777777" w:rsidR="00886BF1" w:rsidRPr="00161FA4" w:rsidRDefault="00886BF1" w:rsidP="00886BF1">
      <w:pPr>
        <w:pStyle w:val="auto-cursor-target"/>
        <w:tabs>
          <w:tab w:val="left" w:pos="720"/>
        </w:tabs>
        <w:spacing w:after="240"/>
        <w:ind w:left="720"/>
        <w:rPr>
          <w:rFonts w:asciiTheme="minorHAnsi" w:hAnsiTheme="minorHAnsi"/>
          <w:color w:val="172B4D"/>
          <w:sz w:val="22"/>
          <w:szCs w:val="22"/>
        </w:rPr>
      </w:pPr>
    </w:p>
    <w:p w14:paraId="3624478B" w14:textId="77777777" w:rsidR="00856001" w:rsidRPr="00161FA4" w:rsidRDefault="00106048">
      <w:pPr>
        <w:pStyle w:val="auto-cursor-target"/>
        <w:numPr>
          <w:ilvl w:val="0"/>
          <w:numId w:val="45"/>
        </w:numPr>
        <w:spacing w:after="240"/>
        <w:rPr>
          <w:rFonts w:asciiTheme="minorHAnsi" w:hAnsiTheme="minorHAnsi"/>
          <w:color w:val="172B4D"/>
          <w:sz w:val="22"/>
          <w:szCs w:val="22"/>
        </w:rPr>
      </w:pPr>
      <w:r w:rsidRPr="00161FA4">
        <w:rPr>
          <w:rFonts w:asciiTheme="minorHAnsi" w:hAnsiTheme="minorHAnsi"/>
          <w:sz w:val="22"/>
          <w:szCs w:val="22"/>
          <w:shd w:val="clear" w:color="auto" w:fill="FFFFFF"/>
        </w:rPr>
        <w:t xml:space="preserve">Задачи формируются в соответствии с логическими зонами, которые мы устанавливаем для склада. Настройка логических зон находится в </w:t>
      </w:r>
      <w:r w:rsidRPr="00161FA4">
        <w:rPr>
          <w:rFonts w:asciiTheme="minorHAnsi" w:hAnsiTheme="minorHAnsi"/>
          <w:b/>
          <w:sz w:val="22"/>
          <w:szCs w:val="22"/>
          <w:shd w:val="clear" w:color="auto" w:fill="FFFFFF"/>
        </w:rPr>
        <w:t>Склад</w:t>
      </w:r>
      <w:r w:rsidRPr="00161FA4">
        <w:rPr>
          <w:rFonts w:asciiTheme="minorHAnsi" w:hAnsiTheme="minorHAnsi"/>
          <w:sz w:val="22"/>
          <w:szCs w:val="22"/>
          <w:shd w:val="clear" w:color="auto" w:fill="FFFFFF"/>
        </w:rPr>
        <w:t xml:space="preserve"> – </w:t>
      </w:r>
      <w:r w:rsidRPr="00161FA4">
        <w:rPr>
          <w:rFonts w:asciiTheme="minorHAnsi" w:hAnsiTheme="minorHAnsi"/>
          <w:b/>
          <w:sz w:val="22"/>
          <w:szCs w:val="22"/>
          <w:shd w:val="clear" w:color="auto" w:fill="FFFFFF"/>
        </w:rPr>
        <w:t>Справочники</w:t>
      </w:r>
      <w:r w:rsidRPr="00161FA4">
        <w:rPr>
          <w:rFonts w:asciiTheme="minorHAnsi" w:hAnsiTheme="minorHAnsi"/>
          <w:sz w:val="22"/>
          <w:szCs w:val="22"/>
          <w:shd w:val="clear" w:color="auto" w:fill="FFFFFF"/>
        </w:rPr>
        <w:t xml:space="preserve"> – </w:t>
      </w:r>
      <w:r w:rsidRPr="00161FA4">
        <w:rPr>
          <w:rFonts w:asciiTheme="minorHAnsi" w:hAnsiTheme="minorHAnsi"/>
          <w:b/>
          <w:sz w:val="22"/>
          <w:szCs w:val="22"/>
          <w:shd w:val="clear" w:color="auto" w:fill="FFFFFF"/>
        </w:rPr>
        <w:t>Логические зоны</w:t>
      </w:r>
      <w:r w:rsidRPr="00161FA4">
        <w:rPr>
          <w:rFonts w:asciiTheme="minorHAnsi" w:hAnsiTheme="minorHAnsi"/>
          <w:sz w:val="22"/>
          <w:szCs w:val="22"/>
          <w:shd w:val="clear" w:color="auto" w:fill="FFFFFF"/>
        </w:rPr>
        <w:t>. Возможно добавлять, удалять и переименовывать логические зоны</w:t>
      </w:r>
      <w:r w:rsidRPr="00161FA4">
        <w:rPr>
          <w:rFonts w:asciiTheme="minorHAnsi" w:hAnsiTheme="minorHAnsi"/>
          <w:color w:val="172B4D"/>
          <w:sz w:val="22"/>
          <w:szCs w:val="22"/>
        </w:rPr>
        <w:t>.</w:t>
      </w:r>
    </w:p>
    <w:p w14:paraId="3F746EC8" w14:textId="329D0A20" w:rsidR="00856001" w:rsidRPr="00161FA4" w:rsidRDefault="00106048" w:rsidP="00856001">
      <w:pPr>
        <w:pStyle w:val="a6"/>
        <w:tabs>
          <w:tab w:val="left" w:pos="720"/>
        </w:tabs>
        <w:spacing w:before="150" w:after="0"/>
        <w:ind w:left="720"/>
        <w:jc w:val="center"/>
        <w:rPr>
          <w:rFonts w:asciiTheme="minorHAnsi" w:hAnsiTheme="minorHAnsi"/>
          <w:color w:val="172B4D"/>
          <w:sz w:val="22"/>
          <w:szCs w:val="22"/>
        </w:rPr>
      </w:pPr>
      <w:r w:rsidRPr="00161FA4">
        <w:rPr>
          <w:rFonts w:asciiTheme="minorHAnsi" w:hAnsiTheme="minorHAnsi"/>
          <w:color w:val="172B4D"/>
          <w:sz w:val="22"/>
          <w:szCs w:val="22"/>
        </w:rPr>
        <w:br/>
      </w:r>
      <w:r w:rsidR="00856001" w:rsidRPr="00161FA4">
        <w:rPr>
          <w:rFonts w:asciiTheme="minorHAnsi" w:hAnsiTheme="minorHAnsi"/>
          <w:noProof/>
          <w:sz w:val="22"/>
          <w:szCs w:val="22"/>
        </w:rPr>
        <w:drawing>
          <wp:inline distT="0" distB="0" distL="0" distR="0" wp14:anchorId="30DA0B8D" wp14:editId="0A8D9692">
            <wp:extent cx="5430168" cy="292608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434309" cy="2928312"/>
                    </a:xfrm>
                    <a:prstGeom prst="rect">
                      <a:avLst/>
                    </a:prstGeom>
                  </pic:spPr>
                </pic:pic>
              </a:graphicData>
            </a:graphic>
          </wp:inline>
        </w:drawing>
      </w:r>
      <w:r w:rsidRPr="00161FA4">
        <w:rPr>
          <w:rFonts w:asciiTheme="minorHAnsi" w:hAnsiTheme="minorHAnsi"/>
          <w:color w:val="172B4D"/>
          <w:sz w:val="22"/>
          <w:szCs w:val="22"/>
        </w:rPr>
        <w:br/>
      </w:r>
      <w:r w:rsidR="00856001" w:rsidRPr="00161FA4">
        <w:rPr>
          <w:rStyle w:val="ab"/>
          <w:rFonts w:asciiTheme="minorHAnsi" w:hAnsiTheme="minorHAnsi"/>
          <w:color w:val="172B4D"/>
          <w:sz w:val="22"/>
          <w:szCs w:val="22"/>
        </w:rPr>
        <w:t>Рис. 8</w:t>
      </w:r>
      <w:r w:rsidR="00D7350A" w:rsidRPr="00161FA4">
        <w:rPr>
          <w:rStyle w:val="ab"/>
          <w:rFonts w:asciiTheme="minorHAnsi" w:hAnsiTheme="minorHAnsi"/>
          <w:color w:val="172B4D"/>
          <w:sz w:val="22"/>
          <w:szCs w:val="22"/>
        </w:rPr>
        <w:t>4</w:t>
      </w:r>
      <w:r w:rsidR="00856001" w:rsidRPr="00161FA4">
        <w:rPr>
          <w:rStyle w:val="ab"/>
          <w:rFonts w:asciiTheme="minorHAnsi" w:hAnsiTheme="minorHAnsi"/>
          <w:color w:val="172B4D"/>
          <w:sz w:val="22"/>
          <w:szCs w:val="22"/>
        </w:rPr>
        <w:t xml:space="preserve"> Логические зоны.</w:t>
      </w:r>
    </w:p>
    <w:p w14:paraId="37FFC1B6" w14:textId="70CAD29C" w:rsidR="00856001" w:rsidRPr="00161FA4" w:rsidRDefault="00856001" w:rsidP="00856001">
      <w:pPr>
        <w:pStyle w:val="auto-cursor-target"/>
        <w:tabs>
          <w:tab w:val="left" w:pos="720"/>
        </w:tabs>
        <w:spacing w:after="240"/>
        <w:ind w:left="720"/>
        <w:rPr>
          <w:rFonts w:asciiTheme="minorHAnsi" w:hAnsiTheme="minorHAnsi"/>
          <w:color w:val="172B4D"/>
          <w:sz w:val="22"/>
          <w:szCs w:val="22"/>
        </w:rPr>
      </w:pPr>
    </w:p>
    <w:p w14:paraId="47449EE9" w14:textId="1B8F1E9E" w:rsidR="00490F7E" w:rsidRPr="00161FA4" w:rsidRDefault="00106048" w:rsidP="00E05287">
      <w:pPr>
        <w:jc w:val="both"/>
        <w:rPr>
          <w:szCs w:val="22"/>
          <w:shd w:val="clear" w:color="auto" w:fill="FFFFFF"/>
        </w:rPr>
      </w:pPr>
      <w:r w:rsidRPr="00161FA4">
        <w:rPr>
          <w:color w:val="172B4D"/>
          <w:szCs w:val="22"/>
        </w:rPr>
        <w:br/>
      </w:r>
      <w:r w:rsidRPr="00161FA4">
        <w:rPr>
          <w:szCs w:val="22"/>
          <w:shd w:val="clear" w:color="auto" w:fill="FFFFFF"/>
        </w:rPr>
        <w:t xml:space="preserve">Чтобы присвоить отдельной ячейке или группе ячеек определенную логическую зону, требуется перейти в </w:t>
      </w:r>
      <w:r w:rsidRPr="00161FA4">
        <w:rPr>
          <w:b/>
          <w:szCs w:val="22"/>
          <w:shd w:val="clear" w:color="auto" w:fill="FFFFFF"/>
        </w:rPr>
        <w:t>Склад</w:t>
      </w:r>
      <w:r w:rsidRPr="00161FA4">
        <w:rPr>
          <w:szCs w:val="22"/>
          <w:shd w:val="clear" w:color="auto" w:fill="FFFFFF"/>
        </w:rPr>
        <w:t xml:space="preserve"> – </w:t>
      </w:r>
      <w:r w:rsidRPr="00161FA4">
        <w:rPr>
          <w:b/>
          <w:szCs w:val="22"/>
          <w:shd w:val="clear" w:color="auto" w:fill="FFFFFF"/>
        </w:rPr>
        <w:t>Топология</w:t>
      </w:r>
      <w:r w:rsidRPr="00161FA4">
        <w:rPr>
          <w:szCs w:val="22"/>
          <w:shd w:val="clear" w:color="auto" w:fill="FFFFFF"/>
        </w:rPr>
        <w:t xml:space="preserve">, перейти во вкладку </w:t>
      </w:r>
      <w:r w:rsidRPr="00161FA4">
        <w:rPr>
          <w:b/>
          <w:szCs w:val="22"/>
          <w:shd w:val="clear" w:color="auto" w:fill="FFFFFF"/>
        </w:rPr>
        <w:t>Логическая зона</w:t>
      </w:r>
      <w:r w:rsidRPr="00161FA4">
        <w:rPr>
          <w:szCs w:val="22"/>
          <w:shd w:val="clear" w:color="auto" w:fill="FFFFFF"/>
        </w:rPr>
        <w:t xml:space="preserve"> и присвоить ранее созданную </w:t>
      </w:r>
      <w:r w:rsidRPr="00161FA4">
        <w:rPr>
          <w:szCs w:val="22"/>
          <w:shd w:val="clear" w:color="auto" w:fill="FFFFFF"/>
        </w:rPr>
        <w:lastRenderedPageBreak/>
        <w:t xml:space="preserve">логическую зону. Также в топологии настраивается вкладка </w:t>
      </w:r>
      <w:r w:rsidRPr="00161FA4">
        <w:rPr>
          <w:b/>
          <w:szCs w:val="22"/>
          <w:shd w:val="clear" w:color="auto" w:fill="FFFFFF"/>
        </w:rPr>
        <w:t>Приоритет</w:t>
      </w:r>
      <w:r w:rsidR="00490F7E" w:rsidRPr="00161FA4">
        <w:rPr>
          <w:b/>
          <w:szCs w:val="22"/>
          <w:shd w:val="clear" w:color="auto" w:fill="FFFFFF"/>
        </w:rPr>
        <w:t xml:space="preserve"> планирования подбора</w:t>
      </w:r>
      <w:r w:rsidRPr="00161FA4">
        <w:rPr>
          <w:szCs w:val="22"/>
          <w:shd w:val="clear" w:color="auto" w:fill="FFFFFF"/>
        </w:rPr>
        <w:t>. Чем выше будет присвоено число для конкретной ячейки, тем выше у нее будет приоритет на подбор.</w:t>
      </w:r>
    </w:p>
    <w:p w14:paraId="4866743F" w14:textId="1D866104" w:rsidR="00490F7E" w:rsidRPr="00161FA4" w:rsidRDefault="00106048" w:rsidP="00490F7E">
      <w:pPr>
        <w:pStyle w:val="auto-cursor-target"/>
        <w:tabs>
          <w:tab w:val="left" w:pos="720"/>
        </w:tabs>
        <w:spacing w:after="240"/>
        <w:ind w:left="720"/>
        <w:rPr>
          <w:rStyle w:val="ab"/>
          <w:rFonts w:asciiTheme="minorHAnsi" w:hAnsiTheme="minorHAnsi"/>
          <w:color w:val="172B4D"/>
          <w:sz w:val="22"/>
          <w:szCs w:val="22"/>
        </w:rPr>
      </w:pPr>
      <w:r w:rsidRPr="00161FA4">
        <w:rPr>
          <w:rFonts w:asciiTheme="minorHAnsi" w:hAnsiTheme="minorHAnsi"/>
          <w:color w:val="172B4D"/>
          <w:sz w:val="22"/>
          <w:szCs w:val="22"/>
        </w:rPr>
        <w:br/>
      </w:r>
      <w:r w:rsidRPr="00161FA4">
        <w:rPr>
          <w:rStyle w:val="ab"/>
          <w:rFonts w:asciiTheme="minorHAnsi" w:hAnsiTheme="minorHAnsi"/>
          <w:color w:val="172B4D"/>
          <w:sz w:val="22"/>
          <w:szCs w:val="22"/>
        </w:rPr>
        <w:t>Пример</w:t>
      </w:r>
      <w:proofErr w:type="gramStart"/>
      <w:r w:rsidRPr="00161FA4">
        <w:rPr>
          <w:rStyle w:val="ab"/>
          <w:rFonts w:asciiTheme="minorHAnsi" w:hAnsiTheme="minorHAnsi"/>
          <w:color w:val="172B4D"/>
          <w:sz w:val="22"/>
          <w:szCs w:val="22"/>
        </w:rPr>
        <w:t>: Если</w:t>
      </w:r>
      <w:proofErr w:type="gramEnd"/>
      <w:r w:rsidRPr="00161FA4">
        <w:rPr>
          <w:rStyle w:val="ab"/>
          <w:rFonts w:asciiTheme="minorHAnsi" w:hAnsiTheme="minorHAnsi"/>
          <w:color w:val="172B4D"/>
          <w:sz w:val="22"/>
          <w:szCs w:val="22"/>
        </w:rPr>
        <w:t xml:space="preserve"> товар находится на двух ячейках с приоритетом 1000 и приоритетом 500, система сначала поведет на подбор в ячейку с приоритетом 1000.</w:t>
      </w:r>
    </w:p>
    <w:p w14:paraId="08127FE3" w14:textId="6AD8434B" w:rsidR="00AF2090" w:rsidRPr="00161FA4" w:rsidRDefault="00106048" w:rsidP="00490F7E">
      <w:pPr>
        <w:pStyle w:val="auto-cursor-target"/>
        <w:tabs>
          <w:tab w:val="left" w:pos="720"/>
        </w:tabs>
        <w:spacing w:after="240"/>
        <w:ind w:left="720"/>
        <w:rPr>
          <w:rFonts w:asciiTheme="minorHAnsi" w:hAnsiTheme="minorHAnsi"/>
          <w:sz w:val="22"/>
          <w:szCs w:val="22"/>
          <w:shd w:val="clear" w:color="auto" w:fill="FFFFFF"/>
        </w:rPr>
      </w:pPr>
      <w:r w:rsidRPr="00161FA4">
        <w:rPr>
          <w:rFonts w:asciiTheme="minorHAnsi" w:hAnsiTheme="minorHAnsi"/>
          <w:color w:val="172B4D"/>
          <w:sz w:val="22"/>
          <w:szCs w:val="22"/>
        </w:rPr>
        <w:br/>
      </w:r>
      <w:r w:rsidR="00680436" w:rsidRPr="00161FA4">
        <w:rPr>
          <w:rFonts w:asciiTheme="minorHAnsi" w:hAnsiTheme="minorHAnsi"/>
          <w:noProof/>
          <w:sz w:val="22"/>
          <w:szCs w:val="22"/>
        </w:rPr>
        <w:drawing>
          <wp:inline distT="0" distB="0" distL="0" distR="0" wp14:anchorId="059A749C" wp14:editId="1EDB567A">
            <wp:extent cx="5585460" cy="3027672"/>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597136" cy="3034001"/>
                    </a:xfrm>
                    <a:prstGeom prst="rect">
                      <a:avLst/>
                    </a:prstGeom>
                  </pic:spPr>
                </pic:pic>
              </a:graphicData>
            </a:graphic>
          </wp:inline>
        </w:drawing>
      </w:r>
    </w:p>
    <w:p w14:paraId="100F6021" w14:textId="62634C45" w:rsidR="00490F7E" w:rsidRPr="00161FA4" w:rsidRDefault="00490F7E" w:rsidP="00490F7E">
      <w:pPr>
        <w:pStyle w:val="auto-cursor-target"/>
        <w:tabs>
          <w:tab w:val="left" w:pos="720"/>
        </w:tabs>
        <w:spacing w:after="240"/>
        <w:ind w:left="720"/>
        <w:jc w:val="center"/>
        <w:rPr>
          <w:rFonts w:asciiTheme="minorHAnsi" w:hAnsiTheme="minorHAnsi"/>
          <w:sz w:val="22"/>
          <w:szCs w:val="22"/>
          <w:shd w:val="clear" w:color="auto" w:fill="FFFFFF"/>
        </w:rPr>
      </w:pPr>
      <w:r w:rsidRPr="00161FA4">
        <w:rPr>
          <w:rStyle w:val="ab"/>
          <w:rFonts w:asciiTheme="minorHAnsi" w:hAnsiTheme="minorHAnsi"/>
          <w:color w:val="172B4D"/>
          <w:sz w:val="22"/>
          <w:szCs w:val="22"/>
        </w:rPr>
        <w:t xml:space="preserve">Рис. 85 Приоритет </w:t>
      </w:r>
      <w:r w:rsidR="00680436" w:rsidRPr="00161FA4">
        <w:rPr>
          <w:rStyle w:val="ab"/>
          <w:rFonts w:asciiTheme="minorHAnsi" w:hAnsiTheme="minorHAnsi"/>
          <w:color w:val="172B4D"/>
          <w:sz w:val="22"/>
          <w:szCs w:val="22"/>
        </w:rPr>
        <w:t xml:space="preserve">планирования </w:t>
      </w:r>
      <w:r w:rsidRPr="00161FA4">
        <w:rPr>
          <w:rStyle w:val="ab"/>
          <w:rFonts w:asciiTheme="minorHAnsi" w:hAnsiTheme="minorHAnsi"/>
          <w:color w:val="172B4D"/>
          <w:sz w:val="22"/>
          <w:szCs w:val="22"/>
        </w:rPr>
        <w:t>подбора.</w:t>
      </w:r>
    </w:p>
    <w:p w14:paraId="08BE2A81" w14:textId="77777777" w:rsidR="00106892" w:rsidRPr="00161FA4" w:rsidRDefault="00106048">
      <w:pPr>
        <w:pStyle w:val="auto-cursor-target"/>
        <w:numPr>
          <w:ilvl w:val="0"/>
          <w:numId w:val="45"/>
        </w:numPr>
        <w:spacing w:after="240"/>
        <w:rPr>
          <w:rFonts w:asciiTheme="minorHAnsi" w:hAnsiTheme="minorHAnsi"/>
          <w:color w:val="172B4D"/>
          <w:sz w:val="22"/>
          <w:szCs w:val="22"/>
        </w:rPr>
      </w:pPr>
      <w:r w:rsidRPr="00161FA4">
        <w:rPr>
          <w:rFonts w:asciiTheme="minorHAnsi" w:hAnsiTheme="minorHAnsi"/>
          <w:sz w:val="22"/>
          <w:szCs w:val="22"/>
          <w:shd w:val="clear" w:color="auto" w:fill="FFFFFF"/>
        </w:rPr>
        <w:t xml:space="preserve">После того, как подбор завершен и все задачи на подбор выполнены, подбор переходит в статус </w:t>
      </w:r>
      <w:r w:rsidRPr="00161FA4">
        <w:rPr>
          <w:rFonts w:asciiTheme="minorHAnsi" w:hAnsiTheme="minorHAnsi"/>
          <w:b/>
          <w:sz w:val="22"/>
          <w:szCs w:val="22"/>
          <w:shd w:val="clear" w:color="auto" w:fill="FFFFFF"/>
        </w:rPr>
        <w:t>Подобран</w:t>
      </w:r>
      <w:r w:rsidRPr="00161FA4">
        <w:rPr>
          <w:rFonts w:asciiTheme="minorHAnsi" w:hAnsiTheme="minorHAnsi"/>
          <w:sz w:val="22"/>
          <w:szCs w:val="22"/>
          <w:shd w:val="clear" w:color="auto" w:fill="FFFFFF"/>
        </w:rPr>
        <w:t>.</w:t>
      </w:r>
    </w:p>
    <w:p w14:paraId="48C0D758" w14:textId="64812445" w:rsidR="00AF2090" w:rsidRPr="00161FA4" w:rsidRDefault="00106048" w:rsidP="00106892">
      <w:pPr>
        <w:pStyle w:val="auto-cursor-target"/>
        <w:tabs>
          <w:tab w:val="left" w:pos="720"/>
        </w:tabs>
        <w:spacing w:after="240"/>
        <w:ind w:left="720"/>
        <w:rPr>
          <w:rFonts w:asciiTheme="minorHAnsi" w:hAnsiTheme="minorHAnsi"/>
          <w:color w:val="172B4D"/>
          <w:sz w:val="22"/>
          <w:szCs w:val="22"/>
        </w:rPr>
      </w:pPr>
      <w:r w:rsidRPr="00161FA4">
        <w:rPr>
          <w:rFonts w:asciiTheme="minorHAnsi" w:hAnsiTheme="minorHAnsi"/>
          <w:color w:val="172B4D"/>
          <w:sz w:val="22"/>
          <w:szCs w:val="22"/>
        </w:rPr>
        <w:br/>
      </w:r>
      <w:r w:rsidR="00106892" w:rsidRPr="00161FA4">
        <w:rPr>
          <w:rFonts w:asciiTheme="minorHAnsi" w:hAnsiTheme="minorHAnsi"/>
          <w:noProof/>
          <w:sz w:val="22"/>
          <w:szCs w:val="22"/>
        </w:rPr>
        <w:drawing>
          <wp:inline distT="0" distB="0" distL="0" distR="0" wp14:anchorId="49596520" wp14:editId="5D8FB6D5">
            <wp:extent cx="5566285" cy="185166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568703" cy="1852464"/>
                    </a:xfrm>
                    <a:prstGeom prst="rect">
                      <a:avLst/>
                    </a:prstGeom>
                  </pic:spPr>
                </pic:pic>
              </a:graphicData>
            </a:graphic>
          </wp:inline>
        </w:drawing>
      </w:r>
    </w:p>
    <w:p w14:paraId="4E82E5AF" w14:textId="6C937C7B" w:rsidR="00106892" w:rsidRPr="00161FA4" w:rsidRDefault="00106892" w:rsidP="00106892">
      <w:pPr>
        <w:pStyle w:val="auto-cursor-target"/>
        <w:tabs>
          <w:tab w:val="left" w:pos="720"/>
        </w:tabs>
        <w:spacing w:after="240"/>
        <w:ind w:left="720"/>
        <w:jc w:val="center"/>
        <w:rPr>
          <w:rFonts w:asciiTheme="minorHAnsi" w:hAnsiTheme="minorHAnsi"/>
          <w:sz w:val="22"/>
          <w:szCs w:val="22"/>
          <w:shd w:val="clear" w:color="auto" w:fill="FFFFFF"/>
        </w:rPr>
      </w:pPr>
      <w:r w:rsidRPr="00161FA4">
        <w:rPr>
          <w:rStyle w:val="ab"/>
          <w:rFonts w:asciiTheme="minorHAnsi" w:hAnsiTheme="minorHAnsi"/>
          <w:color w:val="172B4D"/>
          <w:sz w:val="22"/>
          <w:szCs w:val="22"/>
        </w:rPr>
        <w:t>Рис. 86 Документ подбора в статусе «Подобран»</w:t>
      </w:r>
    </w:p>
    <w:p w14:paraId="46D6D057" w14:textId="77777777" w:rsidR="00AF0BD4" w:rsidRPr="00161FA4" w:rsidRDefault="00106048">
      <w:pPr>
        <w:pStyle w:val="auto-cursor-target"/>
        <w:numPr>
          <w:ilvl w:val="0"/>
          <w:numId w:val="45"/>
        </w:numPr>
        <w:spacing w:after="0"/>
        <w:rPr>
          <w:rFonts w:asciiTheme="minorHAnsi" w:hAnsiTheme="minorHAnsi"/>
          <w:color w:val="172B4D"/>
          <w:sz w:val="22"/>
          <w:szCs w:val="22"/>
        </w:rPr>
      </w:pPr>
      <w:r w:rsidRPr="00161FA4">
        <w:rPr>
          <w:rFonts w:asciiTheme="minorHAnsi" w:hAnsiTheme="minorHAnsi"/>
          <w:sz w:val="22"/>
          <w:szCs w:val="22"/>
          <w:shd w:val="clear" w:color="auto" w:fill="FFFFFF"/>
        </w:rPr>
        <w:t xml:space="preserve">Документ отгрузки аналогично переходит в статус </w:t>
      </w:r>
      <w:r w:rsidRPr="00161FA4">
        <w:rPr>
          <w:rFonts w:asciiTheme="minorHAnsi" w:hAnsiTheme="minorHAnsi"/>
          <w:b/>
          <w:sz w:val="22"/>
          <w:szCs w:val="22"/>
          <w:shd w:val="clear" w:color="auto" w:fill="FFFFFF"/>
        </w:rPr>
        <w:t>Подобран</w:t>
      </w:r>
      <w:r w:rsidRPr="00161FA4">
        <w:rPr>
          <w:rFonts w:asciiTheme="minorHAnsi" w:hAnsiTheme="minorHAnsi"/>
          <w:sz w:val="22"/>
          <w:szCs w:val="22"/>
          <w:shd w:val="clear" w:color="auto" w:fill="FFFFFF"/>
        </w:rPr>
        <w:t xml:space="preserve"> и доступен для отгрузки во внешнюю систему (КИС). Для отгрузки нужного документа требуется выделить его флагом </w:t>
      </w:r>
      <w:r w:rsidRPr="00161FA4">
        <w:rPr>
          <w:rFonts w:asciiTheme="minorHAnsi" w:hAnsiTheme="minorHAnsi"/>
          <w:b/>
          <w:sz w:val="22"/>
          <w:szCs w:val="22"/>
          <w:shd w:val="clear" w:color="auto" w:fill="FFFFFF"/>
        </w:rPr>
        <w:t>Вкл.</w:t>
      </w:r>
      <w:r w:rsidRPr="00161FA4">
        <w:rPr>
          <w:rFonts w:asciiTheme="minorHAnsi" w:hAnsiTheme="minorHAnsi"/>
          <w:sz w:val="22"/>
          <w:szCs w:val="22"/>
          <w:shd w:val="clear" w:color="auto" w:fill="FFFFFF"/>
        </w:rPr>
        <w:t xml:space="preserve"> и нажать кнопку </w:t>
      </w:r>
      <w:r w:rsidRPr="00161FA4">
        <w:rPr>
          <w:rFonts w:asciiTheme="minorHAnsi" w:hAnsiTheme="minorHAnsi"/>
          <w:b/>
          <w:sz w:val="22"/>
          <w:szCs w:val="22"/>
          <w:shd w:val="clear" w:color="auto" w:fill="FFFFFF"/>
        </w:rPr>
        <w:t>Отгрузить</w:t>
      </w:r>
      <w:r w:rsidRPr="00161FA4">
        <w:rPr>
          <w:rFonts w:asciiTheme="minorHAnsi" w:hAnsiTheme="minorHAnsi"/>
          <w:color w:val="172B4D"/>
          <w:sz w:val="22"/>
          <w:szCs w:val="22"/>
        </w:rPr>
        <w:t>.</w:t>
      </w:r>
    </w:p>
    <w:p w14:paraId="2912276F" w14:textId="673CFA39" w:rsidR="00AF2090" w:rsidRPr="00161FA4" w:rsidRDefault="00106048" w:rsidP="00AF0BD4">
      <w:pPr>
        <w:pStyle w:val="auto-cursor-target"/>
        <w:tabs>
          <w:tab w:val="left" w:pos="720"/>
        </w:tabs>
        <w:spacing w:after="0"/>
        <w:ind w:left="720"/>
        <w:rPr>
          <w:rFonts w:asciiTheme="minorHAnsi" w:hAnsiTheme="minorHAnsi"/>
          <w:color w:val="172B4D"/>
          <w:sz w:val="22"/>
          <w:szCs w:val="22"/>
        </w:rPr>
      </w:pPr>
      <w:r w:rsidRPr="00161FA4">
        <w:rPr>
          <w:rFonts w:asciiTheme="minorHAnsi" w:hAnsiTheme="minorHAnsi"/>
          <w:color w:val="172B4D"/>
          <w:sz w:val="22"/>
          <w:szCs w:val="22"/>
        </w:rPr>
        <w:lastRenderedPageBreak/>
        <w:br/>
      </w:r>
      <w:r w:rsidR="00AF0BD4" w:rsidRPr="00161FA4">
        <w:rPr>
          <w:rFonts w:asciiTheme="minorHAnsi" w:hAnsiTheme="minorHAnsi"/>
          <w:noProof/>
          <w:sz w:val="22"/>
          <w:szCs w:val="22"/>
        </w:rPr>
        <w:drawing>
          <wp:inline distT="0" distB="0" distL="0" distR="0" wp14:anchorId="29584442" wp14:editId="6E76D820">
            <wp:extent cx="5535396" cy="218694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544364" cy="2190483"/>
                    </a:xfrm>
                    <a:prstGeom prst="rect">
                      <a:avLst/>
                    </a:prstGeom>
                  </pic:spPr>
                </pic:pic>
              </a:graphicData>
            </a:graphic>
          </wp:inline>
        </w:drawing>
      </w:r>
    </w:p>
    <w:p w14:paraId="3A03832E" w14:textId="78784B95" w:rsidR="00AF0BD4" w:rsidRPr="00161FA4" w:rsidRDefault="00AF0BD4" w:rsidP="00AF0BD4">
      <w:pPr>
        <w:pStyle w:val="auto-cursor-target"/>
        <w:tabs>
          <w:tab w:val="left" w:pos="720"/>
        </w:tabs>
        <w:spacing w:after="240"/>
        <w:ind w:left="720"/>
        <w:jc w:val="center"/>
        <w:rPr>
          <w:rFonts w:asciiTheme="minorHAnsi" w:hAnsiTheme="minorHAnsi"/>
          <w:sz w:val="22"/>
          <w:szCs w:val="22"/>
          <w:shd w:val="clear" w:color="auto" w:fill="FFFFFF"/>
        </w:rPr>
      </w:pPr>
      <w:r w:rsidRPr="00161FA4">
        <w:rPr>
          <w:rStyle w:val="ab"/>
          <w:rFonts w:asciiTheme="minorHAnsi" w:hAnsiTheme="minorHAnsi"/>
          <w:color w:val="172B4D"/>
          <w:sz w:val="22"/>
          <w:szCs w:val="22"/>
        </w:rPr>
        <w:t>Рис. 87 Отгрузка документа</w:t>
      </w:r>
    </w:p>
    <w:p w14:paraId="387F8658" w14:textId="77777777" w:rsidR="00AF2090" w:rsidRPr="00161FA4" w:rsidRDefault="00AF2090">
      <w:pPr>
        <w:pStyle w:val="auto-cursor-target"/>
        <w:spacing w:after="0"/>
        <w:rPr>
          <w:rFonts w:asciiTheme="minorHAnsi" w:hAnsiTheme="minorHAnsi"/>
          <w:color w:val="172B4D"/>
          <w:sz w:val="22"/>
          <w:szCs w:val="22"/>
        </w:rPr>
      </w:pPr>
    </w:p>
    <w:p w14:paraId="0F51C094" w14:textId="77777777" w:rsidR="00AF2090" w:rsidRPr="00CE5EA0" w:rsidRDefault="00106048" w:rsidP="00CE5EA0">
      <w:pPr>
        <w:pStyle w:val="2"/>
      </w:pPr>
      <w:hyperlink r:id="rId126" w:history="1">
        <w:bookmarkStart w:id="52" w:name="_Toc191405033"/>
        <w:r w:rsidRPr="00CE5EA0">
          <w:rPr>
            <w:rStyle w:val="aa"/>
            <w:color w:val="2F5496" w:themeColor="accent1" w:themeShade="BF"/>
            <w:u w:val="none"/>
          </w:rPr>
          <w:t>Заказы на отгрузку</w:t>
        </w:r>
        <w:bookmarkEnd w:id="52"/>
      </w:hyperlink>
    </w:p>
    <w:p w14:paraId="4E55A2BD" w14:textId="77777777" w:rsidR="00AF2090" w:rsidRPr="00161FA4" w:rsidRDefault="00106048" w:rsidP="00E05287">
      <w:pPr>
        <w:jc w:val="both"/>
        <w:rPr>
          <w:szCs w:val="22"/>
          <w:shd w:val="clear" w:color="auto" w:fill="FFFFFF"/>
        </w:rPr>
      </w:pPr>
      <w:r w:rsidRPr="00161FA4">
        <w:rPr>
          <w:szCs w:val="22"/>
          <w:shd w:val="clear" w:color="auto" w:fill="FFFFFF"/>
        </w:rPr>
        <w:t>Заказ на отгрузку может быть получен из внешней системы (КИС) или создан внутри WMS.</w:t>
      </w:r>
    </w:p>
    <w:p w14:paraId="4651169C" w14:textId="77777777" w:rsidR="00AF2090" w:rsidRPr="00161FA4" w:rsidRDefault="00106048" w:rsidP="00E05287">
      <w:pPr>
        <w:jc w:val="both"/>
        <w:rPr>
          <w:szCs w:val="22"/>
          <w:shd w:val="clear" w:color="auto" w:fill="FFFFFF"/>
        </w:rPr>
      </w:pPr>
      <w:r w:rsidRPr="00161FA4">
        <w:rPr>
          <w:szCs w:val="22"/>
          <w:shd w:val="clear" w:color="auto" w:fill="FFFFFF"/>
        </w:rPr>
        <w:t xml:space="preserve">Данные документы находятся в </w:t>
      </w:r>
      <w:r w:rsidRPr="00161FA4">
        <w:rPr>
          <w:b/>
          <w:szCs w:val="22"/>
          <w:shd w:val="clear" w:color="auto" w:fill="FFFFFF"/>
        </w:rPr>
        <w:t>Документы</w:t>
      </w:r>
      <w:r w:rsidRPr="00161FA4">
        <w:rPr>
          <w:szCs w:val="22"/>
          <w:shd w:val="clear" w:color="auto" w:fill="FFFFFF"/>
        </w:rPr>
        <w:t xml:space="preserve"> – </w:t>
      </w:r>
      <w:r w:rsidRPr="00161FA4">
        <w:rPr>
          <w:b/>
          <w:szCs w:val="22"/>
          <w:shd w:val="clear" w:color="auto" w:fill="FFFFFF"/>
        </w:rPr>
        <w:t>Отгрузки</w:t>
      </w:r>
      <w:r w:rsidRPr="00161FA4">
        <w:rPr>
          <w:szCs w:val="22"/>
          <w:shd w:val="clear" w:color="auto" w:fill="FFFFFF"/>
        </w:rPr>
        <w:t xml:space="preserve"> – </w:t>
      </w:r>
      <w:r w:rsidRPr="00161FA4">
        <w:rPr>
          <w:b/>
          <w:szCs w:val="22"/>
          <w:shd w:val="clear" w:color="auto" w:fill="FFFFFF"/>
        </w:rPr>
        <w:t>Заказы (отгрузка)</w:t>
      </w:r>
      <w:r w:rsidRPr="00161FA4">
        <w:rPr>
          <w:szCs w:val="22"/>
          <w:shd w:val="clear" w:color="auto" w:fill="FFFFFF"/>
        </w:rPr>
        <w:t>.</w:t>
      </w:r>
    </w:p>
    <w:p w14:paraId="2FDD325E" w14:textId="104F4CFE" w:rsidR="00AF2090" w:rsidRPr="00161FA4" w:rsidRDefault="00106048" w:rsidP="00E05287">
      <w:pPr>
        <w:jc w:val="both"/>
        <w:rPr>
          <w:szCs w:val="22"/>
          <w:shd w:val="clear" w:color="auto" w:fill="FFFFFF"/>
        </w:rPr>
      </w:pPr>
      <w:r w:rsidRPr="00161FA4">
        <w:rPr>
          <w:szCs w:val="22"/>
          <w:shd w:val="clear" w:color="auto" w:fill="FFFFFF"/>
        </w:rPr>
        <w:t>Несколько заказов могут быть объединены в одну или несколько отгрузок. Если заказы относятся к различным поставщикам и/или складам, то они при агрегации автоматически будут разделены на несколько отгрузок.</w:t>
      </w:r>
    </w:p>
    <w:p w14:paraId="4D497002" w14:textId="77777777" w:rsidR="006071C4" w:rsidRPr="00161FA4" w:rsidRDefault="006071C4">
      <w:pPr>
        <w:spacing w:after="0" w:line="240" w:lineRule="auto"/>
        <w:jc w:val="both"/>
        <w:rPr>
          <w:color w:val="172B4D"/>
          <w:szCs w:val="22"/>
        </w:rPr>
      </w:pPr>
    </w:p>
    <w:p w14:paraId="53E215DE" w14:textId="7FC95073" w:rsidR="00AF2090" w:rsidRPr="00161FA4" w:rsidRDefault="006071C4">
      <w:pPr>
        <w:spacing w:after="0" w:line="240" w:lineRule="auto"/>
        <w:rPr>
          <w:color w:val="172B4D"/>
          <w:szCs w:val="22"/>
        </w:rPr>
      </w:pPr>
      <w:r w:rsidRPr="00161FA4">
        <w:rPr>
          <w:noProof/>
          <w:szCs w:val="22"/>
        </w:rPr>
        <w:drawing>
          <wp:inline distT="0" distB="0" distL="0" distR="0" wp14:anchorId="6F6DFADF" wp14:editId="63CED1B1">
            <wp:extent cx="5940425" cy="3192145"/>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0425" cy="3192145"/>
                    </a:xfrm>
                    <a:prstGeom prst="rect">
                      <a:avLst/>
                    </a:prstGeom>
                  </pic:spPr>
                </pic:pic>
              </a:graphicData>
            </a:graphic>
          </wp:inline>
        </w:drawing>
      </w:r>
    </w:p>
    <w:p w14:paraId="15CADC9F" w14:textId="7A220811" w:rsidR="006071C4" w:rsidRPr="00161FA4" w:rsidRDefault="006071C4" w:rsidP="006071C4">
      <w:pPr>
        <w:pStyle w:val="auto-cursor-target"/>
        <w:tabs>
          <w:tab w:val="left" w:pos="720"/>
        </w:tabs>
        <w:spacing w:after="240"/>
        <w:ind w:left="720"/>
        <w:jc w:val="center"/>
        <w:rPr>
          <w:rFonts w:asciiTheme="minorHAnsi" w:hAnsiTheme="minorHAnsi"/>
          <w:sz w:val="22"/>
          <w:szCs w:val="22"/>
          <w:shd w:val="clear" w:color="auto" w:fill="FFFFFF"/>
        </w:rPr>
      </w:pPr>
      <w:r w:rsidRPr="00161FA4">
        <w:rPr>
          <w:rStyle w:val="ab"/>
          <w:rFonts w:asciiTheme="minorHAnsi" w:hAnsiTheme="minorHAnsi"/>
          <w:color w:val="172B4D"/>
          <w:sz w:val="22"/>
          <w:szCs w:val="22"/>
        </w:rPr>
        <w:t>Рис. 88 Создание заказа на отгрузку</w:t>
      </w:r>
    </w:p>
    <w:p w14:paraId="69204383" w14:textId="77777777" w:rsidR="006071C4" w:rsidRPr="00161FA4" w:rsidRDefault="006071C4">
      <w:pPr>
        <w:spacing w:after="0" w:line="240" w:lineRule="auto"/>
        <w:rPr>
          <w:color w:val="172B4D"/>
          <w:szCs w:val="22"/>
        </w:rPr>
      </w:pPr>
    </w:p>
    <w:p w14:paraId="236DB7B2" w14:textId="77777777" w:rsidR="00AF2090" w:rsidRPr="00161FA4" w:rsidRDefault="00106048" w:rsidP="00E05287">
      <w:pPr>
        <w:jc w:val="both"/>
        <w:rPr>
          <w:color w:val="172B4D"/>
          <w:szCs w:val="22"/>
        </w:rPr>
      </w:pPr>
      <w:r w:rsidRPr="00161FA4">
        <w:rPr>
          <w:szCs w:val="22"/>
          <w:shd w:val="clear" w:color="auto" w:fill="FFFFFF"/>
        </w:rPr>
        <w:t>При выделении нового заказа или заказов на отгрузку есть возможность создать отгрузки или сразу создать отгрузки и подборы.</w:t>
      </w:r>
    </w:p>
    <w:p w14:paraId="432CFD88" w14:textId="6A859FF7" w:rsidR="00AF2090" w:rsidRPr="00161FA4" w:rsidRDefault="00106048">
      <w:pPr>
        <w:spacing w:before="150" w:after="0" w:line="240" w:lineRule="auto"/>
        <w:rPr>
          <w:color w:val="172B4D"/>
          <w:szCs w:val="22"/>
        </w:rPr>
      </w:pPr>
      <w:r w:rsidRPr="00161FA4">
        <w:rPr>
          <w:color w:val="172B4D"/>
          <w:szCs w:val="22"/>
        </w:rPr>
        <w:lastRenderedPageBreak/>
        <w:br/>
      </w:r>
      <w:r w:rsidR="006071C4" w:rsidRPr="00161FA4">
        <w:rPr>
          <w:noProof/>
          <w:szCs w:val="22"/>
        </w:rPr>
        <w:drawing>
          <wp:inline distT="0" distB="0" distL="0" distR="0" wp14:anchorId="2356C6B6" wp14:editId="5655F356">
            <wp:extent cx="5940425" cy="2034540"/>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0425" cy="2034540"/>
                    </a:xfrm>
                    <a:prstGeom prst="rect">
                      <a:avLst/>
                    </a:prstGeom>
                  </pic:spPr>
                </pic:pic>
              </a:graphicData>
            </a:graphic>
          </wp:inline>
        </w:drawing>
      </w:r>
    </w:p>
    <w:p w14:paraId="6D1F21CB" w14:textId="70F9583B" w:rsidR="006071C4" w:rsidRPr="00161FA4" w:rsidRDefault="006071C4" w:rsidP="006071C4">
      <w:pPr>
        <w:pStyle w:val="auto-cursor-target"/>
        <w:tabs>
          <w:tab w:val="left" w:pos="720"/>
        </w:tabs>
        <w:spacing w:after="240"/>
        <w:ind w:left="720"/>
        <w:jc w:val="center"/>
        <w:rPr>
          <w:rFonts w:asciiTheme="minorHAnsi" w:hAnsiTheme="minorHAnsi"/>
          <w:sz w:val="22"/>
          <w:szCs w:val="22"/>
          <w:shd w:val="clear" w:color="auto" w:fill="FFFFFF"/>
        </w:rPr>
      </w:pPr>
      <w:r w:rsidRPr="00161FA4">
        <w:rPr>
          <w:rStyle w:val="ab"/>
          <w:rFonts w:asciiTheme="minorHAnsi" w:hAnsiTheme="minorHAnsi"/>
          <w:color w:val="172B4D"/>
          <w:sz w:val="22"/>
          <w:szCs w:val="22"/>
        </w:rPr>
        <w:t>Рис. 89 Создание отгрузок и подбора</w:t>
      </w:r>
    </w:p>
    <w:p w14:paraId="30072A64" w14:textId="77777777" w:rsidR="00AF2090" w:rsidRPr="00161FA4" w:rsidRDefault="00AF2090">
      <w:pPr>
        <w:rPr>
          <w:szCs w:val="22"/>
        </w:rPr>
      </w:pPr>
    </w:p>
    <w:p w14:paraId="1DF20BF5" w14:textId="77777777" w:rsidR="00AF2090" w:rsidRPr="00CE5EA0" w:rsidRDefault="00106048" w:rsidP="00CE5EA0">
      <w:pPr>
        <w:pStyle w:val="10"/>
      </w:pPr>
      <w:bookmarkStart w:id="53" w:name="_Toc191405034"/>
      <w:r w:rsidRPr="00CE5EA0">
        <w:lastRenderedPageBreak/>
        <w:t>Операция Инвентаризация</w:t>
      </w:r>
      <w:bookmarkEnd w:id="53"/>
    </w:p>
    <w:p w14:paraId="69C1705F" w14:textId="77777777" w:rsidR="00AF2090" w:rsidRPr="00CE5EA0" w:rsidRDefault="00106048" w:rsidP="00CE5EA0">
      <w:pPr>
        <w:pStyle w:val="2"/>
      </w:pPr>
      <w:bookmarkStart w:id="54" w:name="_Toc191405035"/>
      <w:r w:rsidRPr="00CE5EA0">
        <w:t>Инвентаризация по товарам</w:t>
      </w:r>
      <w:bookmarkEnd w:id="54"/>
    </w:p>
    <w:p w14:paraId="4BF84FC3" w14:textId="77777777" w:rsidR="006B24F2" w:rsidRPr="00161FA4" w:rsidRDefault="00106048" w:rsidP="00E05287">
      <w:pPr>
        <w:jc w:val="both"/>
        <w:rPr>
          <w:color w:val="172B4D"/>
          <w:szCs w:val="22"/>
        </w:rPr>
      </w:pPr>
      <w:r w:rsidRPr="00161FA4">
        <w:rPr>
          <w:szCs w:val="22"/>
          <w:shd w:val="clear" w:color="auto" w:fill="FFFFFF"/>
        </w:rPr>
        <w:t xml:space="preserve">Создается новый документ инвентаризации с помощью кнопки </w:t>
      </w:r>
      <w:r w:rsidRPr="00161FA4">
        <w:rPr>
          <w:b/>
          <w:szCs w:val="22"/>
          <w:shd w:val="clear" w:color="auto" w:fill="FFFFFF"/>
        </w:rPr>
        <w:t>Новый (По товарам)</w:t>
      </w:r>
      <w:r w:rsidRPr="00161FA4">
        <w:rPr>
          <w:szCs w:val="22"/>
          <w:shd w:val="clear" w:color="auto" w:fill="FFFFFF"/>
        </w:rPr>
        <w:t>.</w:t>
      </w:r>
      <w:r w:rsidR="00A14B90" w:rsidRPr="00161FA4">
        <w:rPr>
          <w:color w:val="172B4D"/>
          <w:szCs w:val="22"/>
        </w:rPr>
        <w:t xml:space="preserve"> </w:t>
      </w:r>
    </w:p>
    <w:p w14:paraId="3D00D975" w14:textId="2F6E8FB4" w:rsidR="00AF2090" w:rsidRPr="00161FA4" w:rsidRDefault="00106048">
      <w:pPr>
        <w:spacing w:before="180" w:after="75"/>
        <w:ind w:hanging="709"/>
        <w:rPr>
          <w:szCs w:val="22"/>
          <w:shd w:val="clear" w:color="auto" w:fill="FFFFFF"/>
        </w:rPr>
      </w:pPr>
      <w:r w:rsidRPr="00161FA4">
        <w:rPr>
          <w:color w:val="172B4D"/>
          <w:szCs w:val="22"/>
        </w:rPr>
        <w:br/>
      </w:r>
      <w:r w:rsidR="006B24F2" w:rsidRPr="00161FA4">
        <w:rPr>
          <w:noProof/>
          <w:szCs w:val="22"/>
        </w:rPr>
        <w:drawing>
          <wp:inline distT="0" distB="0" distL="0" distR="0" wp14:anchorId="72B029E1" wp14:editId="2A2B6A0A">
            <wp:extent cx="5874368" cy="316230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876382" cy="3163384"/>
                    </a:xfrm>
                    <a:prstGeom prst="rect">
                      <a:avLst/>
                    </a:prstGeom>
                  </pic:spPr>
                </pic:pic>
              </a:graphicData>
            </a:graphic>
          </wp:inline>
        </w:drawing>
      </w:r>
    </w:p>
    <w:p w14:paraId="3F8BC9AD" w14:textId="42DFF518" w:rsidR="006B24F2" w:rsidRPr="00161FA4" w:rsidRDefault="006B24F2" w:rsidP="006B24F2">
      <w:pPr>
        <w:pStyle w:val="auto-cursor-target"/>
        <w:tabs>
          <w:tab w:val="left" w:pos="720"/>
        </w:tabs>
        <w:spacing w:after="240"/>
        <w:ind w:left="720"/>
        <w:jc w:val="center"/>
        <w:rPr>
          <w:rFonts w:asciiTheme="minorHAnsi" w:hAnsiTheme="minorHAnsi"/>
          <w:sz w:val="22"/>
          <w:szCs w:val="22"/>
          <w:shd w:val="clear" w:color="auto" w:fill="FFFFFF"/>
        </w:rPr>
      </w:pPr>
      <w:r w:rsidRPr="00161FA4">
        <w:rPr>
          <w:rStyle w:val="ab"/>
          <w:rFonts w:asciiTheme="minorHAnsi" w:hAnsiTheme="minorHAnsi"/>
          <w:color w:val="172B4D"/>
          <w:sz w:val="22"/>
          <w:szCs w:val="22"/>
        </w:rPr>
        <w:t>Рис. 90 Создание документа «Инвентаризация»</w:t>
      </w:r>
      <w:r w:rsidR="00327CAF" w:rsidRPr="00161FA4">
        <w:rPr>
          <w:rStyle w:val="ab"/>
          <w:rFonts w:asciiTheme="minorHAnsi" w:hAnsiTheme="minorHAnsi"/>
          <w:color w:val="172B4D"/>
          <w:sz w:val="22"/>
          <w:szCs w:val="22"/>
        </w:rPr>
        <w:t xml:space="preserve"> по товарам</w:t>
      </w:r>
    </w:p>
    <w:p w14:paraId="39FC8C5C" w14:textId="77777777" w:rsidR="00841009" w:rsidRPr="00161FA4" w:rsidRDefault="00106048">
      <w:pPr>
        <w:numPr>
          <w:ilvl w:val="0"/>
          <w:numId w:val="46"/>
        </w:numPr>
        <w:spacing w:beforeAutospacing="1" w:after="240" w:line="240" w:lineRule="auto"/>
        <w:rPr>
          <w:color w:val="172B4D"/>
          <w:szCs w:val="22"/>
        </w:rPr>
      </w:pPr>
      <w:r w:rsidRPr="00161FA4">
        <w:rPr>
          <w:szCs w:val="22"/>
          <w:shd w:val="clear" w:color="auto" w:fill="FFFFFF"/>
        </w:rPr>
        <w:t xml:space="preserve">После этого формируется новый документ в статусе </w:t>
      </w:r>
      <w:r w:rsidRPr="00161FA4">
        <w:rPr>
          <w:b/>
          <w:szCs w:val="22"/>
          <w:shd w:val="clear" w:color="auto" w:fill="FFFFFF"/>
        </w:rPr>
        <w:t>Загружена</w:t>
      </w:r>
      <w:r w:rsidRPr="00161FA4">
        <w:rPr>
          <w:szCs w:val="22"/>
          <w:shd w:val="clear" w:color="auto" w:fill="FFFFFF"/>
        </w:rPr>
        <w:t xml:space="preserve">. Чтобы добавить товары для инвентаризации, требуется на вкладке </w:t>
      </w:r>
      <w:r w:rsidRPr="00161FA4">
        <w:rPr>
          <w:b/>
          <w:szCs w:val="22"/>
          <w:shd w:val="clear" w:color="auto" w:fill="FFFFFF"/>
        </w:rPr>
        <w:t>По товарам</w:t>
      </w:r>
      <w:r w:rsidRPr="00161FA4">
        <w:rPr>
          <w:szCs w:val="22"/>
          <w:shd w:val="clear" w:color="auto" w:fill="FFFFFF"/>
        </w:rPr>
        <w:t xml:space="preserve"> нажать кнопку </w:t>
      </w:r>
      <w:r w:rsidRPr="00161FA4">
        <w:rPr>
          <w:b/>
          <w:szCs w:val="22"/>
          <w:shd w:val="clear" w:color="auto" w:fill="FFFFFF"/>
        </w:rPr>
        <w:t>Выбрать</w:t>
      </w:r>
      <w:r w:rsidR="00841009" w:rsidRPr="00161FA4">
        <w:rPr>
          <w:b/>
          <w:szCs w:val="22"/>
          <w:shd w:val="clear" w:color="auto" w:fill="FFFFFF"/>
        </w:rPr>
        <w:t>.</w:t>
      </w:r>
    </w:p>
    <w:p w14:paraId="64A33B63" w14:textId="35DCB785" w:rsidR="00AF2090" w:rsidRPr="00161FA4" w:rsidRDefault="00106048" w:rsidP="00841009">
      <w:pPr>
        <w:tabs>
          <w:tab w:val="left" w:pos="720"/>
        </w:tabs>
        <w:spacing w:beforeAutospacing="1" w:after="240" w:line="240" w:lineRule="auto"/>
        <w:ind w:left="720"/>
        <w:rPr>
          <w:color w:val="172B4D"/>
          <w:szCs w:val="22"/>
        </w:rPr>
      </w:pPr>
      <w:r w:rsidRPr="00161FA4">
        <w:rPr>
          <w:color w:val="172B4D"/>
          <w:szCs w:val="22"/>
        </w:rPr>
        <w:br/>
      </w:r>
      <w:r w:rsidR="00841009" w:rsidRPr="00161FA4">
        <w:rPr>
          <w:noProof/>
          <w:color w:val="172B4D"/>
          <w:szCs w:val="22"/>
        </w:rPr>
        <w:drawing>
          <wp:inline distT="0" distB="0" distL="0" distR="0" wp14:anchorId="0045329C" wp14:editId="53320995">
            <wp:extent cx="5638800" cy="3310949"/>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652961" cy="3319264"/>
                    </a:xfrm>
                    <a:prstGeom prst="rect">
                      <a:avLst/>
                    </a:prstGeom>
                  </pic:spPr>
                </pic:pic>
              </a:graphicData>
            </a:graphic>
          </wp:inline>
        </w:drawing>
      </w:r>
    </w:p>
    <w:p w14:paraId="5A45D8E9" w14:textId="040C0C86" w:rsidR="00841009" w:rsidRPr="00161FA4" w:rsidRDefault="00841009" w:rsidP="00841009">
      <w:pPr>
        <w:pStyle w:val="auto-cursor-target"/>
        <w:tabs>
          <w:tab w:val="left" w:pos="720"/>
        </w:tabs>
        <w:spacing w:after="240"/>
        <w:ind w:left="720"/>
        <w:jc w:val="center"/>
        <w:rPr>
          <w:rFonts w:asciiTheme="minorHAnsi" w:hAnsiTheme="minorHAnsi"/>
          <w:sz w:val="22"/>
          <w:szCs w:val="22"/>
          <w:shd w:val="clear" w:color="auto" w:fill="FFFFFF"/>
        </w:rPr>
      </w:pPr>
      <w:r w:rsidRPr="00161FA4">
        <w:rPr>
          <w:rStyle w:val="ab"/>
          <w:rFonts w:asciiTheme="minorHAnsi" w:hAnsiTheme="minorHAnsi"/>
          <w:color w:val="172B4D"/>
          <w:sz w:val="22"/>
          <w:szCs w:val="22"/>
        </w:rPr>
        <w:t>Рис. 9</w:t>
      </w:r>
      <w:r w:rsidR="00FA1BC4" w:rsidRPr="00161FA4">
        <w:rPr>
          <w:rStyle w:val="ab"/>
          <w:rFonts w:asciiTheme="minorHAnsi" w:hAnsiTheme="minorHAnsi"/>
          <w:color w:val="172B4D"/>
          <w:sz w:val="22"/>
          <w:szCs w:val="22"/>
        </w:rPr>
        <w:t>1</w:t>
      </w:r>
      <w:r w:rsidRPr="00161FA4">
        <w:rPr>
          <w:rStyle w:val="ab"/>
          <w:rFonts w:asciiTheme="minorHAnsi" w:hAnsiTheme="minorHAnsi"/>
          <w:color w:val="172B4D"/>
          <w:sz w:val="22"/>
          <w:szCs w:val="22"/>
        </w:rPr>
        <w:t xml:space="preserve"> Добавление товаров в документ «Инвентаризация»</w:t>
      </w:r>
    </w:p>
    <w:p w14:paraId="6F79483F" w14:textId="77777777" w:rsidR="00841009" w:rsidRPr="00161FA4" w:rsidRDefault="00841009" w:rsidP="00841009">
      <w:pPr>
        <w:tabs>
          <w:tab w:val="left" w:pos="360"/>
        </w:tabs>
        <w:spacing w:beforeAutospacing="1" w:after="240" w:line="240" w:lineRule="auto"/>
        <w:ind w:left="720"/>
        <w:rPr>
          <w:color w:val="172B4D"/>
          <w:szCs w:val="22"/>
        </w:rPr>
      </w:pPr>
    </w:p>
    <w:p w14:paraId="446158DD" w14:textId="77777777" w:rsidR="00FA1BC4" w:rsidRPr="00161FA4" w:rsidRDefault="00106048">
      <w:pPr>
        <w:numPr>
          <w:ilvl w:val="0"/>
          <w:numId w:val="46"/>
        </w:numPr>
        <w:spacing w:beforeAutospacing="1" w:after="240" w:line="240" w:lineRule="auto"/>
        <w:rPr>
          <w:color w:val="172B4D"/>
          <w:szCs w:val="22"/>
        </w:rPr>
      </w:pPr>
      <w:r w:rsidRPr="00161FA4">
        <w:rPr>
          <w:szCs w:val="22"/>
          <w:shd w:val="clear" w:color="auto" w:fill="FFFFFF"/>
        </w:rPr>
        <w:t xml:space="preserve">Далее из справочника выбираем товары, выделяя их флагами </w:t>
      </w:r>
      <w:r w:rsidRPr="00161FA4">
        <w:rPr>
          <w:b/>
          <w:szCs w:val="22"/>
          <w:shd w:val="clear" w:color="auto" w:fill="FFFFFF"/>
        </w:rPr>
        <w:t>Вкл.</w:t>
      </w:r>
      <w:r w:rsidRPr="00161FA4">
        <w:rPr>
          <w:szCs w:val="22"/>
          <w:shd w:val="clear" w:color="auto" w:fill="FFFFFF"/>
        </w:rPr>
        <w:t xml:space="preserve"> и нажимаем </w:t>
      </w:r>
      <w:r w:rsidRPr="00161FA4">
        <w:rPr>
          <w:b/>
          <w:szCs w:val="22"/>
          <w:shd w:val="clear" w:color="auto" w:fill="FFFFFF"/>
        </w:rPr>
        <w:t>ОК</w:t>
      </w:r>
    </w:p>
    <w:p w14:paraId="652A35A8" w14:textId="2634450A" w:rsidR="00AF2090" w:rsidRPr="00161FA4" w:rsidRDefault="00106048" w:rsidP="00FA1BC4">
      <w:pPr>
        <w:tabs>
          <w:tab w:val="left" w:pos="720"/>
        </w:tabs>
        <w:spacing w:beforeAutospacing="1" w:after="240" w:line="240" w:lineRule="auto"/>
        <w:ind w:left="720"/>
        <w:rPr>
          <w:color w:val="172B4D"/>
          <w:szCs w:val="22"/>
        </w:rPr>
      </w:pPr>
      <w:r w:rsidRPr="00161FA4">
        <w:rPr>
          <w:color w:val="172B4D"/>
          <w:szCs w:val="22"/>
        </w:rPr>
        <w:br/>
      </w:r>
      <w:r w:rsidR="00FA1BC4" w:rsidRPr="00161FA4">
        <w:rPr>
          <w:noProof/>
          <w:szCs w:val="22"/>
        </w:rPr>
        <w:drawing>
          <wp:inline distT="0" distB="0" distL="0" distR="0" wp14:anchorId="0BBE9A17" wp14:editId="45E79DF1">
            <wp:extent cx="5670770" cy="448691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674298" cy="4489702"/>
                    </a:xfrm>
                    <a:prstGeom prst="rect">
                      <a:avLst/>
                    </a:prstGeom>
                  </pic:spPr>
                </pic:pic>
              </a:graphicData>
            </a:graphic>
          </wp:inline>
        </w:drawing>
      </w:r>
    </w:p>
    <w:p w14:paraId="3E495412" w14:textId="0D0AF12F" w:rsidR="00FA1BC4" w:rsidRPr="00161FA4" w:rsidRDefault="00FA1BC4" w:rsidP="00C43001">
      <w:pPr>
        <w:pStyle w:val="auto-cursor-target"/>
        <w:tabs>
          <w:tab w:val="left" w:pos="720"/>
        </w:tabs>
        <w:spacing w:after="240"/>
        <w:ind w:left="720"/>
        <w:jc w:val="center"/>
        <w:rPr>
          <w:rFonts w:asciiTheme="minorHAnsi" w:hAnsiTheme="minorHAnsi"/>
          <w:sz w:val="22"/>
          <w:szCs w:val="22"/>
          <w:shd w:val="clear" w:color="auto" w:fill="FFFFFF"/>
        </w:rPr>
      </w:pPr>
      <w:r w:rsidRPr="00161FA4">
        <w:rPr>
          <w:rStyle w:val="ab"/>
          <w:rFonts w:asciiTheme="minorHAnsi" w:hAnsiTheme="minorHAnsi"/>
          <w:color w:val="172B4D"/>
          <w:sz w:val="22"/>
          <w:szCs w:val="22"/>
        </w:rPr>
        <w:t>Рис. 92 Добавление товаров в документ «Инвентаризация»</w:t>
      </w:r>
    </w:p>
    <w:p w14:paraId="1C97F7D2" w14:textId="77777777" w:rsidR="00C43001" w:rsidRPr="00161FA4" w:rsidRDefault="00106048" w:rsidP="00E05287">
      <w:pPr>
        <w:jc w:val="both"/>
        <w:rPr>
          <w:szCs w:val="22"/>
          <w:shd w:val="clear" w:color="auto" w:fill="FFFFFF"/>
        </w:rPr>
      </w:pPr>
      <w:r w:rsidRPr="00161FA4">
        <w:rPr>
          <w:szCs w:val="22"/>
          <w:shd w:val="clear" w:color="auto" w:fill="FFFFFF"/>
        </w:rPr>
        <w:t xml:space="preserve">Затем переходим во вкладку </w:t>
      </w:r>
      <w:r w:rsidRPr="00161FA4">
        <w:rPr>
          <w:b/>
          <w:szCs w:val="22"/>
          <w:shd w:val="clear" w:color="auto" w:fill="FFFFFF"/>
        </w:rPr>
        <w:t>Детально</w:t>
      </w:r>
      <w:r w:rsidRPr="00161FA4">
        <w:rPr>
          <w:szCs w:val="22"/>
          <w:shd w:val="clear" w:color="auto" w:fill="FFFFFF"/>
        </w:rPr>
        <w:t xml:space="preserve"> и нажимаем кнопку </w:t>
      </w:r>
      <w:r w:rsidRPr="00161FA4">
        <w:rPr>
          <w:b/>
          <w:szCs w:val="22"/>
          <w:shd w:val="clear" w:color="auto" w:fill="FFFFFF"/>
        </w:rPr>
        <w:t>Заполнить (По товарам</w:t>
      </w:r>
      <w:r w:rsidR="00A14B90" w:rsidRPr="00161FA4">
        <w:rPr>
          <w:b/>
          <w:szCs w:val="22"/>
          <w:shd w:val="clear" w:color="auto" w:fill="FFFFFF"/>
        </w:rPr>
        <w:t>)</w:t>
      </w:r>
      <w:r w:rsidR="00A14B90" w:rsidRPr="00161FA4">
        <w:rPr>
          <w:szCs w:val="22"/>
          <w:shd w:val="clear" w:color="auto" w:fill="FFFFFF"/>
        </w:rPr>
        <w:t>.</w:t>
      </w:r>
    </w:p>
    <w:p w14:paraId="04B5D53D" w14:textId="0A5FE9C6" w:rsidR="00C43001" w:rsidRPr="00161FA4" w:rsidRDefault="00106048" w:rsidP="00C43001">
      <w:pPr>
        <w:pStyle w:val="auto-cursor-target"/>
        <w:tabs>
          <w:tab w:val="left" w:pos="720"/>
        </w:tabs>
        <w:spacing w:after="240"/>
        <w:ind w:left="720"/>
        <w:rPr>
          <w:rFonts w:asciiTheme="minorHAnsi" w:hAnsiTheme="minorHAnsi"/>
          <w:sz w:val="22"/>
          <w:szCs w:val="22"/>
          <w:shd w:val="clear" w:color="auto" w:fill="FFFFFF"/>
        </w:rPr>
      </w:pPr>
      <w:r w:rsidRPr="00161FA4">
        <w:rPr>
          <w:rFonts w:asciiTheme="minorHAnsi" w:hAnsiTheme="minorHAnsi"/>
          <w:color w:val="172B4D"/>
          <w:sz w:val="22"/>
          <w:szCs w:val="22"/>
        </w:rPr>
        <w:lastRenderedPageBreak/>
        <w:br/>
      </w:r>
      <w:r w:rsidR="00347B5C" w:rsidRPr="00161FA4">
        <w:rPr>
          <w:rFonts w:asciiTheme="minorHAnsi" w:hAnsiTheme="minorHAnsi"/>
          <w:noProof/>
          <w:sz w:val="22"/>
          <w:szCs w:val="22"/>
        </w:rPr>
        <w:drawing>
          <wp:inline distT="0" distB="0" distL="0" distR="0" wp14:anchorId="0BC912E7" wp14:editId="5AFD9576">
            <wp:extent cx="5505993" cy="3283585"/>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512459" cy="3287441"/>
                    </a:xfrm>
                    <a:prstGeom prst="rect">
                      <a:avLst/>
                    </a:prstGeom>
                  </pic:spPr>
                </pic:pic>
              </a:graphicData>
            </a:graphic>
          </wp:inline>
        </w:drawing>
      </w:r>
    </w:p>
    <w:p w14:paraId="1F594F11" w14:textId="4EC22DB2" w:rsidR="00AF2090" w:rsidRPr="00161FA4" w:rsidRDefault="00347B5C" w:rsidP="00C43001">
      <w:pPr>
        <w:pStyle w:val="auto-cursor-target"/>
        <w:tabs>
          <w:tab w:val="left" w:pos="720"/>
        </w:tabs>
        <w:spacing w:after="240"/>
        <w:ind w:left="720"/>
        <w:jc w:val="center"/>
        <w:rPr>
          <w:rFonts w:asciiTheme="minorHAnsi" w:hAnsiTheme="minorHAnsi"/>
          <w:sz w:val="22"/>
          <w:szCs w:val="22"/>
          <w:shd w:val="clear" w:color="auto" w:fill="FFFFFF"/>
        </w:rPr>
      </w:pPr>
      <w:r w:rsidRPr="00161FA4">
        <w:rPr>
          <w:rStyle w:val="ab"/>
          <w:rFonts w:asciiTheme="minorHAnsi" w:hAnsiTheme="minorHAnsi"/>
          <w:color w:val="172B4D"/>
          <w:sz w:val="22"/>
          <w:szCs w:val="22"/>
        </w:rPr>
        <w:t>Рис. 93 Заполнение строк документа «Инвентаризация»</w:t>
      </w:r>
      <w:r w:rsidR="00106048" w:rsidRPr="00161FA4">
        <w:rPr>
          <w:rFonts w:asciiTheme="minorHAnsi" w:hAnsiTheme="minorHAnsi"/>
          <w:color w:val="172B4D"/>
          <w:sz w:val="22"/>
          <w:szCs w:val="22"/>
        </w:rPr>
        <w:br/>
      </w:r>
    </w:p>
    <w:p w14:paraId="403AFB45" w14:textId="527AFA7F" w:rsidR="00AF2090" w:rsidRPr="00161FA4" w:rsidRDefault="00106048">
      <w:pPr>
        <w:numPr>
          <w:ilvl w:val="0"/>
          <w:numId w:val="46"/>
        </w:numPr>
        <w:spacing w:after="0" w:line="240" w:lineRule="auto"/>
        <w:rPr>
          <w:color w:val="172B4D"/>
          <w:szCs w:val="22"/>
        </w:rPr>
      </w:pPr>
      <w:r w:rsidRPr="00161FA4">
        <w:rPr>
          <w:szCs w:val="22"/>
          <w:shd w:val="clear" w:color="auto" w:fill="FFFFFF"/>
        </w:rPr>
        <w:t xml:space="preserve">После этого система выводит список ячеек, где данный товар находится. Сам документ переходит в статус </w:t>
      </w:r>
      <w:r w:rsidRPr="00161FA4">
        <w:rPr>
          <w:b/>
          <w:szCs w:val="22"/>
          <w:shd w:val="clear" w:color="auto" w:fill="FFFFFF"/>
        </w:rPr>
        <w:t>Заполнена детализация</w:t>
      </w:r>
      <w:r w:rsidRPr="00161FA4">
        <w:rPr>
          <w:szCs w:val="22"/>
          <w:shd w:val="clear" w:color="auto" w:fill="FFFFFF"/>
        </w:rPr>
        <w:t>.</w:t>
      </w:r>
    </w:p>
    <w:p w14:paraId="52E8B04E" w14:textId="77777777" w:rsidR="00E05287" w:rsidRPr="00161FA4" w:rsidRDefault="00E05287" w:rsidP="00E05287">
      <w:pPr>
        <w:tabs>
          <w:tab w:val="left" w:pos="360"/>
        </w:tabs>
        <w:spacing w:after="0" w:line="240" w:lineRule="auto"/>
        <w:ind w:left="360"/>
        <w:rPr>
          <w:color w:val="172B4D"/>
          <w:szCs w:val="22"/>
        </w:rPr>
      </w:pPr>
    </w:p>
    <w:p w14:paraId="31C65378" w14:textId="77777777" w:rsidR="00AF2090" w:rsidRPr="001C6F58" w:rsidRDefault="00106048" w:rsidP="001C6F58">
      <w:pPr>
        <w:tabs>
          <w:tab w:val="left" w:pos="720"/>
        </w:tabs>
        <w:spacing w:beforeAutospacing="1" w:after="240" w:afterAutospacing="1" w:line="240" w:lineRule="auto"/>
        <w:ind w:left="720"/>
        <w:rPr>
          <w:b/>
          <w:color w:val="990000"/>
          <w:szCs w:val="22"/>
          <w:shd w:val="clear" w:color="auto" w:fill="FFFFFF"/>
        </w:rPr>
      </w:pPr>
      <w:r w:rsidRPr="001C6F58">
        <w:rPr>
          <w:b/>
          <w:color w:val="990000"/>
          <w:szCs w:val="22"/>
          <w:shd w:val="clear" w:color="auto" w:fill="FFFFFF"/>
        </w:rPr>
        <w:t xml:space="preserve">ВАЖНО! </w:t>
      </w:r>
      <w:r w:rsidRPr="001C6F58">
        <w:rPr>
          <w:bCs/>
          <w:color w:val="990000"/>
          <w:szCs w:val="22"/>
          <w:shd w:val="clear" w:color="auto" w:fill="FFFFFF"/>
        </w:rPr>
        <w:t>Документ инвентаризации в статусе</w:t>
      </w:r>
      <w:r w:rsidRPr="001C6F58">
        <w:rPr>
          <w:b/>
          <w:color w:val="990000"/>
          <w:szCs w:val="22"/>
          <w:shd w:val="clear" w:color="auto" w:fill="FFFFFF"/>
        </w:rPr>
        <w:t xml:space="preserve"> Заполнена детализация </w:t>
      </w:r>
      <w:r w:rsidRPr="001C6F58">
        <w:rPr>
          <w:bCs/>
          <w:color w:val="990000"/>
          <w:szCs w:val="22"/>
          <w:shd w:val="clear" w:color="auto" w:fill="FFFFFF"/>
        </w:rPr>
        <w:t>или</w:t>
      </w:r>
      <w:r w:rsidRPr="001C6F58">
        <w:rPr>
          <w:b/>
          <w:color w:val="990000"/>
          <w:szCs w:val="22"/>
          <w:shd w:val="clear" w:color="auto" w:fill="FFFFFF"/>
        </w:rPr>
        <w:t xml:space="preserve"> Введено количество Факт </w:t>
      </w:r>
      <w:r w:rsidRPr="001C6F58">
        <w:rPr>
          <w:bCs/>
          <w:color w:val="990000"/>
          <w:szCs w:val="22"/>
          <w:shd w:val="clear" w:color="auto" w:fill="FFFFFF"/>
        </w:rPr>
        <w:t>блокирует остатки тех товаров, которые есть в документе. Пока данный документ не будет завершен или отменен, находящиеся в нем товары не будут отображаться на остатках и не могут быть зарезервированы.</w:t>
      </w:r>
    </w:p>
    <w:p w14:paraId="207CEE6C" w14:textId="302D0377" w:rsidR="00AF2090" w:rsidRPr="00161FA4" w:rsidRDefault="00106048">
      <w:pPr>
        <w:numPr>
          <w:ilvl w:val="0"/>
          <w:numId w:val="46"/>
        </w:numPr>
        <w:spacing w:before="180" w:after="75"/>
        <w:ind w:left="0" w:firstLine="0"/>
        <w:rPr>
          <w:szCs w:val="22"/>
          <w:shd w:val="clear" w:color="auto" w:fill="FFFFFF"/>
        </w:rPr>
      </w:pPr>
      <w:r w:rsidRPr="00161FA4">
        <w:rPr>
          <w:szCs w:val="22"/>
          <w:shd w:val="clear" w:color="auto" w:fill="FFFFFF"/>
        </w:rPr>
        <w:t xml:space="preserve">Для проведения инвентаризации предусмотрена возможность печати листа инвентаризации в </w:t>
      </w:r>
      <w:r w:rsidRPr="00161FA4">
        <w:rPr>
          <w:b/>
          <w:szCs w:val="22"/>
          <w:shd w:val="clear" w:color="auto" w:fill="FFFFFF"/>
        </w:rPr>
        <w:t>Документы</w:t>
      </w:r>
      <w:r w:rsidRPr="00161FA4">
        <w:rPr>
          <w:szCs w:val="22"/>
          <w:shd w:val="clear" w:color="auto" w:fill="FFFFFF"/>
        </w:rPr>
        <w:t xml:space="preserve"> – </w:t>
      </w:r>
      <w:r w:rsidRPr="00161FA4">
        <w:rPr>
          <w:b/>
          <w:szCs w:val="22"/>
          <w:shd w:val="clear" w:color="auto" w:fill="FFFFFF"/>
        </w:rPr>
        <w:t>Инвентаризации</w:t>
      </w:r>
      <w:r w:rsidRPr="00161FA4">
        <w:rPr>
          <w:szCs w:val="22"/>
          <w:shd w:val="clear" w:color="auto" w:fill="FFFFFF"/>
        </w:rPr>
        <w:t xml:space="preserve"> – </w:t>
      </w:r>
      <w:r w:rsidRPr="00161FA4">
        <w:rPr>
          <w:b/>
          <w:szCs w:val="22"/>
          <w:shd w:val="clear" w:color="auto" w:fill="FFFFFF"/>
        </w:rPr>
        <w:t>Печать</w:t>
      </w:r>
      <w:r w:rsidRPr="00161FA4">
        <w:rPr>
          <w:szCs w:val="22"/>
          <w:shd w:val="clear" w:color="auto" w:fill="FFFFFF"/>
        </w:rPr>
        <w:t xml:space="preserve">. Выделяем нужный документ, нажимаем кнопку печать и выбираем требуемый шаблон </w:t>
      </w:r>
      <w:r w:rsidR="00A14B90" w:rsidRPr="00161FA4">
        <w:rPr>
          <w:szCs w:val="22"/>
          <w:shd w:val="clear" w:color="auto" w:fill="FFFFFF"/>
        </w:rPr>
        <w:t>печати.</w:t>
      </w:r>
      <w:r w:rsidRPr="00161FA4">
        <w:rPr>
          <w:color w:val="172B4D"/>
          <w:szCs w:val="22"/>
        </w:rPr>
        <w:br/>
      </w:r>
    </w:p>
    <w:p w14:paraId="14819474" w14:textId="4D384802" w:rsidR="00E914BA" w:rsidRPr="00161FA4" w:rsidRDefault="00106048">
      <w:pPr>
        <w:numPr>
          <w:ilvl w:val="0"/>
          <w:numId w:val="46"/>
        </w:numPr>
        <w:spacing w:beforeAutospacing="1" w:after="240" w:line="240" w:lineRule="auto"/>
        <w:rPr>
          <w:color w:val="172B4D"/>
          <w:szCs w:val="22"/>
        </w:rPr>
      </w:pPr>
      <w:r w:rsidRPr="00161FA4">
        <w:rPr>
          <w:szCs w:val="22"/>
          <w:shd w:val="clear" w:color="auto" w:fill="FFFFFF"/>
        </w:rPr>
        <w:t xml:space="preserve">Нужно заполнить колонку </w:t>
      </w:r>
      <w:r w:rsidRPr="00161FA4">
        <w:rPr>
          <w:b/>
          <w:szCs w:val="22"/>
          <w:shd w:val="clear" w:color="auto" w:fill="FFFFFF"/>
        </w:rPr>
        <w:t>Факт</w:t>
      </w:r>
      <w:r w:rsidRPr="00161FA4">
        <w:rPr>
          <w:szCs w:val="22"/>
          <w:shd w:val="clear" w:color="auto" w:fill="FFFFFF"/>
        </w:rPr>
        <w:t xml:space="preserve"> в соответствии с проведенной инвентаризацией. После первой заполненной строчки документ переход в статус </w:t>
      </w:r>
      <w:r w:rsidR="00E914BA" w:rsidRPr="00161FA4">
        <w:rPr>
          <w:b/>
          <w:szCs w:val="22"/>
          <w:shd w:val="clear" w:color="auto" w:fill="FFFFFF"/>
        </w:rPr>
        <w:t>Введено количество факт.</w:t>
      </w:r>
    </w:p>
    <w:p w14:paraId="73D3782D" w14:textId="12C44FDA" w:rsidR="00AF2090" w:rsidRPr="00161FA4" w:rsidRDefault="00106048" w:rsidP="00E914BA">
      <w:pPr>
        <w:tabs>
          <w:tab w:val="left" w:pos="360"/>
        </w:tabs>
        <w:spacing w:beforeAutospacing="1" w:after="240" w:line="240" w:lineRule="auto"/>
        <w:ind w:left="360"/>
        <w:rPr>
          <w:color w:val="172B4D"/>
          <w:szCs w:val="22"/>
        </w:rPr>
      </w:pPr>
      <w:r w:rsidRPr="00161FA4">
        <w:rPr>
          <w:color w:val="172B4D"/>
          <w:szCs w:val="22"/>
        </w:rPr>
        <w:lastRenderedPageBreak/>
        <w:br/>
      </w:r>
      <w:r w:rsidR="00E914BA" w:rsidRPr="00161FA4">
        <w:rPr>
          <w:noProof/>
          <w:szCs w:val="22"/>
        </w:rPr>
        <w:drawing>
          <wp:inline distT="0" distB="0" distL="0" distR="0" wp14:anchorId="7466AD7F" wp14:editId="4E6CF1CC">
            <wp:extent cx="5532120" cy="3374268"/>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535887" cy="3376565"/>
                    </a:xfrm>
                    <a:prstGeom prst="rect">
                      <a:avLst/>
                    </a:prstGeom>
                  </pic:spPr>
                </pic:pic>
              </a:graphicData>
            </a:graphic>
          </wp:inline>
        </w:drawing>
      </w:r>
    </w:p>
    <w:p w14:paraId="10380E61" w14:textId="06579956" w:rsidR="00E914BA" w:rsidRPr="00161FA4" w:rsidRDefault="00E914BA" w:rsidP="00E914BA">
      <w:pPr>
        <w:tabs>
          <w:tab w:val="left" w:pos="360"/>
        </w:tabs>
        <w:spacing w:beforeAutospacing="1" w:after="240" w:line="240" w:lineRule="auto"/>
        <w:ind w:left="360"/>
        <w:jc w:val="center"/>
        <w:rPr>
          <w:color w:val="172B4D"/>
          <w:szCs w:val="22"/>
        </w:rPr>
      </w:pPr>
      <w:r w:rsidRPr="00161FA4">
        <w:rPr>
          <w:rStyle w:val="ab"/>
          <w:color w:val="172B4D"/>
          <w:szCs w:val="22"/>
        </w:rPr>
        <w:t>Рис. 94 Внесение факта в документ «Инвентаризация»</w:t>
      </w:r>
    </w:p>
    <w:p w14:paraId="12B6597A" w14:textId="302F81A7" w:rsidR="00AF2090" w:rsidRPr="00161FA4" w:rsidRDefault="00106048">
      <w:pPr>
        <w:numPr>
          <w:ilvl w:val="0"/>
          <w:numId w:val="46"/>
        </w:numPr>
        <w:spacing w:beforeAutospacing="1" w:after="240" w:line="240" w:lineRule="auto"/>
        <w:rPr>
          <w:color w:val="172B4D"/>
          <w:szCs w:val="22"/>
        </w:rPr>
      </w:pPr>
      <w:r w:rsidRPr="00161FA4">
        <w:rPr>
          <w:szCs w:val="22"/>
          <w:shd w:val="clear" w:color="auto" w:fill="FFFFFF"/>
        </w:rPr>
        <w:t xml:space="preserve">Кнопка </w:t>
      </w:r>
      <w:r w:rsidRPr="00161FA4">
        <w:rPr>
          <w:b/>
          <w:szCs w:val="22"/>
          <w:shd w:val="clear" w:color="auto" w:fill="FFFFFF"/>
        </w:rPr>
        <w:t>Заполнить факт по плану</w:t>
      </w:r>
      <w:r w:rsidRPr="00161FA4">
        <w:rPr>
          <w:szCs w:val="22"/>
          <w:shd w:val="clear" w:color="auto" w:fill="FFFFFF"/>
        </w:rPr>
        <w:t xml:space="preserve"> автоматически скопирует все значения из колонки </w:t>
      </w:r>
      <w:r w:rsidRPr="00161FA4">
        <w:rPr>
          <w:b/>
          <w:szCs w:val="22"/>
          <w:shd w:val="clear" w:color="auto" w:fill="FFFFFF"/>
        </w:rPr>
        <w:t>План</w:t>
      </w:r>
      <w:r w:rsidRPr="00161FA4">
        <w:rPr>
          <w:szCs w:val="22"/>
          <w:shd w:val="clear" w:color="auto" w:fill="FFFFFF"/>
        </w:rPr>
        <w:t xml:space="preserve"> в колонку </w:t>
      </w:r>
      <w:r w:rsidRPr="00161FA4">
        <w:rPr>
          <w:b/>
          <w:szCs w:val="22"/>
          <w:shd w:val="clear" w:color="auto" w:fill="FFFFFF"/>
        </w:rPr>
        <w:t>Факт</w:t>
      </w:r>
      <w:r w:rsidRPr="00161FA4">
        <w:rPr>
          <w:szCs w:val="22"/>
          <w:shd w:val="clear" w:color="auto" w:fill="FFFFFF"/>
        </w:rPr>
        <w:t xml:space="preserve">. После заполнения всех строчек документ переходит в статус </w:t>
      </w:r>
      <w:r w:rsidRPr="00161FA4">
        <w:rPr>
          <w:b/>
          <w:szCs w:val="22"/>
          <w:shd w:val="clear" w:color="auto" w:fill="FFFFFF"/>
        </w:rPr>
        <w:t>Введено количество Факт</w:t>
      </w:r>
      <w:r w:rsidRPr="00161FA4">
        <w:rPr>
          <w:color w:val="172B4D"/>
          <w:szCs w:val="22"/>
        </w:rPr>
        <w:t>.</w:t>
      </w:r>
      <w:r w:rsidRPr="00161FA4">
        <w:rPr>
          <w:color w:val="172B4D"/>
          <w:szCs w:val="22"/>
        </w:rPr>
        <w:br/>
      </w:r>
    </w:p>
    <w:p w14:paraId="78934BFF" w14:textId="298DBB1C" w:rsidR="00AF2090" w:rsidRPr="00161FA4" w:rsidRDefault="00106048">
      <w:pPr>
        <w:numPr>
          <w:ilvl w:val="0"/>
          <w:numId w:val="46"/>
        </w:numPr>
        <w:spacing w:beforeAutospacing="1" w:after="240" w:line="240" w:lineRule="auto"/>
        <w:rPr>
          <w:color w:val="172B4D"/>
          <w:szCs w:val="22"/>
        </w:rPr>
      </w:pPr>
      <w:r w:rsidRPr="00161FA4">
        <w:rPr>
          <w:szCs w:val="22"/>
          <w:shd w:val="clear" w:color="auto" w:fill="FFFFFF"/>
        </w:rPr>
        <w:t xml:space="preserve">Кнопка </w:t>
      </w:r>
      <w:r w:rsidRPr="00161FA4">
        <w:rPr>
          <w:b/>
          <w:szCs w:val="22"/>
          <w:shd w:val="clear" w:color="auto" w:fill="FFFFFF"/>
        </w:rPr>
        <w:t>+Добавить</w:t>
      </w:r>
      <w:r w:rsidRPr="00161FA4">
        <w:rPr>
          <w:szCs w:val="22"/>
          <w:shd w:val="clear" w:color="auto" w:fill="FFFFFF"/>
        </w:rPr>
        <w:t xml:space="preserve"> позволяет нам добавить ячейку, на которой по факту данный товар есть, но в списке он не вышел. После нажатия кнопки мы выбираем товар, партию и на какой ячейке требуется зафиксировать</w:t>
      </w:r>
      <w:r w:rsidRPr="00161FA4">
        <w:rPr>
          <w:color w:val="172B4D"/>
          <w:szCs w:val="22"/>
        </w:rPr>
        <w:br/>
      </w:r>
    </w:p>
    <w:p w14:paraId="45D77C0F" w14:textId="1EE192FD" w:rsidR="00AF2090" w:rsidRPr="00161FA4" w:rsidRDefault="00106048">
      <w:pPr>
        <w:numPr>
          <w:ilvl w:val="0"/>
          <w:numId w:val="46"/>
        </w:numPr>
        <w:spacing w:after="0" w:line="240" w:lineRule="auto"/>
        <w:rPr>
          <w:color w:val="172B4D"/>
          <w:szCs w:val="22"/>
        </w:rPr>
      </w:pPr>
      <w:r w:rsidRPr="00161FA4">
        <w:rPr>
          <w:szCs w:val="22"/>
          <w:shd w:val="clear" w:color="auto" w:fill="FFFFFF"/>
        </w:rPr>
        <w:t xml:space="preserve">Для завершения инвентаризации требуется нажать кнопку </w:t>
      </w:r>
      <w:r w:rsidRPr="00161FA4">
        <w:rPr>
          <w:b/>
          <w:szCs w:val="22"/>
          <w:shd w:val="clear" w:color="auto" w:fill="FFFFFF"/>
        </w:rPr>
        <w:t>Завершить инвентаризацию</w:t>
      </w:r>
      <w:r w:rsidRPr="00161FA4">
        <w:rPr>
          <w:szCs w:val="22"/>
          <w:shd w:val="clear" w:color="auto" w:fill="FFFFFF"/>
        </w:rPr>
        <w:t xml:space="preserve">. Если по како-то причине требуется отменить документ инвентаризации, требуется закрыть окно текущей инвентаризации, на главном окне </w:t>
      </w:r>
      <w:r w:rsidRPr="00161FA4">
        <w:rPr>
          <w:b/>
          <w:szCs w:val="22"/>
          <w:shd w:val="clear" w:color="auto" w:fill="FFFFFF"/>
        </w:rPr>
        <w:t>Документы</w:t>
      </w:r>
      <w:r w:rsidRPr="00161FA4">
        <w:rPr>
          <w:szCs w:val="22"/>
          <w:shd w:val="clear" w:color="auto" w:fill="FFFFFF"/>
        </w:rPr>
        <w:t xml:space="preserve"> – </w:t>
      </w:r>
      <w:r w:rsidRPr="00161FA4">
        <w:rPr>
          <w:b/>
          <w:szCs w:val="22"/>
          <w:shd w:val="clear" w:color="auto" w:fill="FFFFFF"/>
        </w:rPr>
        <w:t>Инвентаризации</w:t>
      </w:r>
      <w:r w:rsidRPr="00161FA4">
        <w:rPr>
          <w:szCs w:val="22"/>
          <w:shd w:val="clear" w:color="auto" w:fill="FFFFFF"/>
        </w:rPr>
        <w:t xml:space="preserve"> выделить нужный документ флагом </w:t>
      </w:r>
      <w:r w:rsidRPr="00161FA4">
        <w:rPr>
          <w:b/>
          <w:szCs w:val="22"/>
          <w:shd w:val="clear" w:color="auto" w:fill="FFFFFF"/>
        </w:rPr>
        <w:t>Вкл.</w:t>
      </w:r>
      <w:r w:rsidRPr="00161FA4">
        <w:rPr>
          <w:szCs w:val="22"/>
          <w:shd w:val="clear" w:color="auto" w:fill="FFFFFF"/>
        </w:rPr>
        <w:t xml:space="preserve"> и нажать кнопку </w:t>
      </w:r>
      <w:r w:rsidRPr="00161FA4">
        <w:rPr>
          <w:b/>
          <w:szCs w:val="22"/>
          <w:shd w:val="clear" w:color="auto" w:fill="FFFFFF"/>
        </w:rPr>
        <w:t>Отменить</w:t>
      </w:r>
      <w:r w:rsidRPr="00161FA4">
        <w:rPr>
          <w:szCs w:val="22"/>
          <w:shd w:val="clear" w:color="auto" w:fill="FFFFFF"/>
        </w:rPr>
        <w:t>.</w:t>
      </w:r>
    </w:p>
    <w:p w14:paraId="4ED0C2A9" w14:textId="77777777" w:rsidR="004C788D" w:rsidRPr="00161FA4" w:rsidRDefault="004C788D" w:rsidP="004C788D">
      <w:pPr>
        <w:tabs>
          <w:tab w:val="left" w:pos="360"/>
        </w:tabs>
        <w:spacing w:after="0" w:line="240" w:lineRule="auto"/>
        <w:rPr>
          <w:color w:val="172B4D"/>
          <w:szCs w:val="22"/>
        </w:rPr>
      </w:pPr>
    </w:p>
    <w:p w14:paraId="76BF2031" w14:textId="77777777" w:rsidR="00AF2090" w:rsidRPr="00362A66" w:rsidRDefault="00106048" w:rsidP="00362A66">
      <w:pPr>
        <w:tabs>
          <w:tab w:val="left" w:pos="720"/>
        </w:tabs>
        <w:spacing w:beforeAutospacing="1" w:after="240" w:afterAutospacing="1" w:line="240" w:lineRule="auto"/>
        <w:ind w:left="720"/>
        <w:rPr>
          <w:bCs/>
          <w:color w:val="990000"/>
          <w:szCs w:val="22"/>
          <w:shd w:val="clear" w:color="auto" w:fill="FFFFFF"/>
        </w:rPr>
      </w:pPr>
      <w:r w:rsidRPr="00362A66">
        <w:rPr>
          <w:b/>
          <w:color w:val="990000"/>
          <w:szCs w:val="22"/>
          <w:shd w:val="clear" w:color="auto" w:fill="FFFFFF"/>
        </w:rPr>
        <w:t xml:space="preserve">ВАЖНО! </w:t>
      </w:r>
      <w:r w:rsidRPr="00362A66">
        <w:rPr>
          <w:bCs/>
          <w:color w:val="990000"/>
          <w:szCs w:val="22"/>
          <w:shd w:val="clear" w:color="auto" w:fill="FFFFFF"/>
        </w:rPr>
        <w:t>Отменить документ инвентаризации возможно только в статусе</w:t>
      </w:r>
      <w:r w:rsidRPr="00362A66">
        <w:rPr>
          <w:b/>
          <w:color w:val="990000"/>
          <w:szCs w:val="22"/>
          <w:shd w:val="clear" w:color="auto" w:fill="FFFFFF"/>
        </w:rPr>
        <w:t xml:space="preserve"> Заполнена </w:t>
      </w:r>
      <w:r w:rsidRPr="00362A66">
        <w:rPr>
          <w:bCs/>
          <w:color w:val="990000"/>
          <w:szCs w:val="22"/>
          <w:shd w:val="clear" w:color="auto" w:fill="FFFFFF"/>
        </w:rPr>
        <w:t xml:space="preserve">детализация, когда весь столбец </w:t>
      </w:r>
      <w:r w:rsidRPr="00362A66">
        <w:rPr>
          <w:b/>
          <w:color w:val="990000"/>
          <w:szCs w:val="22"/>
          <w:shd w:val="clear" w:color="auto" w:fill="FFFFFF"/>
        </w:rPr>
        <w:t xml:space="preserve">Факт </w:t>
      </w:r>
      <w:r w:rsidRPr="00362A66">
        <w:rPr>
          <w:bCs/>
          <w:color w:val="990000"/>
          <w:szCs w:val="22"/>
          <w:shd w:val="clear" w:color="auto" w:fill="FFFFFF"/>
        </w:rPr>
        <w:t>пустой.</w:t>
      </w:r>
    </w:p>
    <w:p w14:paraId="29F25590" w14:textId="7F6D4AF5" w:rsidR="00AF2090" w:rsidRPr="00161FA4" w:rsidRDefault="00AF2090" w:rsidP="004C788D">
      <w:pPr>
        <w:spacing w:before="150" w:after="240" w:line="240" w:lineRule="auto"/>
        <w:rPr>
          <w:color w:val="172B4D"/>
          <w:szCs w:val="22"/>
        </w:rPr>
      </w:pPr>
    </w:p>
    <w:p w14:paraId="2E20E258" w14:textId="77777777" w:rsidR="004C788D" w:rsidRPr="00161FA4" w:rsidRDefault="00106048">
      <w:pPr>
        <w:numPr>
          <w:ilvl w:val="0"/>
          <w:numId w:val="46"/>
        </w:numPr>
        <w:spacing w:after="240" w:line="240" w:lineRule="auto"/>
        <w:rPr>
          <w:color w:val="172B4D"/>
          <w:szCs w:val="22"/>
        </w:rPr>
      </w:pPr>
      <w:r w:rsidRPr="00161FA4">
        <w:rPr>
          <w:szCs w:val="22"/>
          <w:shd w:val="clear" w:color="auto" w:fill="FFFFFF"/>
        </w:rPr>
        <w:t xml:space="preserve">Старые документы можно отправлять в архив: отметить </w:t>
      </w:r>
      <w:r w:rsidRPr="00161FA4">
        <w:rPr>
          <w:b/>
          <w:szCs w:val="22"/>
          <w:shd w:val="clear" w:color="auto" w:fill="FFFFFF"/>
        </w:rPr>
        <w:t>Вкл.</w:t>
      </w:r>
      <w:r w:rsidRPr="00161FA4">
        <w:rPr>
          <w:szCs w:val="22"/>
          <w:shd w:val="clear" w:color="auto" w:fill="FFFFFF"/>
        </w:rPr>
        <w:t xml:space="preserve"> нужный документ – кнопка </w:t>
      </w:r>
      <w:r w:rsidRPr="00161FA4">
        <w:rPr>
          <w:b/>
          <w:szCs w:val="22"/>
          <w:shd w:val="clear" w:color="auto" w:fill="FFFFFF"/>
        </w:rPr>
        <w:t>В АРХИВ</w:t>
      </w:r>
      <w:r w:rsidRPr="00161FA4">
        <w:rPr>
          <w:szCs w:val="22"/>
          <w:shd w:val="clear" w:color="auto" w:fill="FFFFFF"/>
        </w:rPr>
        <w:t xml:space="preserve">. После этого документ пропадет из списка активных документов. Чтобы увидеть архивные документы, требуется снять флаг </w:t>
      </w:r>
      <w:r w:rsidRPr="00161FA4">
        <w:rPr>
          <w:b/>
          <w:szCs w:val="22"/>
          <w:shd w:val="clear" w:color="auto" w:fill="FFFFFF"/>
        </w:rPr>
        <w:t>АКТИВНЫЕ</w:t>
      </w:r>
      <w:r w:rsidRPr="00161FA4">
        <w:rPr>
          <w:szCs w:val="22"/>
          <w:shd w:val="clear" w:color="auto" w:fill="FFFFFF"/>
        </w:rPr>
        <w:t>.</w:t>
      </w:r>
    </w:p>
    <w:p w14:paraId="50C937FF" w14:textId="19DF9876" w:rsidR="00AF2090" w:rsidRPr="00161FA4" w:rsidRDefault="00106048" w:rsidP="004C788D">
      <w:pPr>
        <w:tabs>
          <w:tab w:val="left" w:pos="360"/>
        </w:tabs>
        <w:spacing w:after="240" w:line="240" w:lineRule="auto"/>
        <w:ind w:left="360"/>
        <w:rPr>
          <w:color w:val="172B4D"/>
          <w:szCs w:val="22"/>
        </w:rPr>
      </w:pPr>
      <w:r w:rsidRPr="00161FA4">
        <w:rPr>
          <w:color w:val="172B4D"/>
          <w:szCs w:val="22"/>
        </w:rPr>
        <w:lastRenderedPageBreak/>
        <w:br/>
      </w:r>
      <w:r w:rsidR="004C788D" w:rsidRPr="00161FA4">
        <w:rPr>
          <w:noProof/>
          <w:szCs w:val="22"/>
        </w:rPr>
        <w:drawing>
          <wp:inline distT="0" distB="0" distL="0" distR="0" wp14:anchorId="0F0111F5" wp14:editId="6970DE82">
            <wp:extent cx="5772300" cy="209296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75696" cy="2094191"/>
                    </a:xfrm>
                    <a:prstGeom prst="rect">
                      <a:avLst/>
                    </a:prstGeom>
                  </pic:spPr>
                </pic:pic>
              </a:graphicData>
            </a:graphic>
          </wp:inline>
        </w:drawing>
      </w:r>
    </w:p>
    <w:p w14:paraId="30E4A44F" w14:textId="52E6C366" w:rsidR="004C788D" w:rsidRPr="00161FA4" w:rsidRDefault="004C788D" w:rsidP="004C788D">
      <w:pPr>
        <w:tabs>
          <w:tab w:val="left" w:pos="360"/>
        </w:tabs>
        <w:spacing w:beforeAutospacing="1" w:after="240" w:line="240" w:lineRule="auto"/>
        <w:ind w:left="360"/>
        <w:jc w:val="center"/>
        <w:rPr>
          <w:color w:val="172B4D"/>
          <w:szCs w:val="22"/>
        </w:rPr>
      </w:pPr>
      <w:r w:rsidRPr="00161FA4">
        <w:rPr>
          <w:rStyle w:val="ab"/>
          <w:color w:val="172B4D"/>
          <w:szCs w:val="22"/>
        </w:rPr>
        <w:t>Рис. 95 Перенесение документа «Инвентаризация» в архив</w:t>
      </w:r>
    </w:p>
    <w:p w14:paraId="31E8A955" w14:textId="77777777" w:rsidR="004C788D" w:rsidRPr="00161FA4" w:rsidRDefault="004C788D" w:rsidP="004C788D">
      <w:pPr>
        <w:tabs>
          <w:tab w:val="left" w:pos="360"/>
        </w:tabs>
        <w:spacing w:after="240" w:line="240" w:lineRule="auto"/>
        <w:ind w:left="360"/>
        <w:rPr>
          <w:color w:val="172B4D"/>
          <w:szCs w:val="22"/>
        </w:rPr>
      </w:pPr>
    </w:p>
    <w:p w14:paraId="527624CD" w14:textId="68A0DAD6" w:rsidR="00AF2090" w:rsidRPr="00161FA4" w:rsidRDefault="00106048">
      <w:pPr>
        <w:numPr>
          <w:ilvl w:val="0"/>
          <w:numId w:val="46"/>
        </w:numPr>
        <w:spacing w:before="180" w:after="75"/>
        <w:ind w:left="0" w:hanging="709"/>
        <w:rPr>
          <w:szCs w:val="22"/>
          <w:shd w:val="clear" w:color="auto" w:fill="FFFFFF"/>
        </w:rPr>
      </w:pPr>
      <w:r w:rsidRPr="00161FA4">
        <w:rPr>
          <w:szCs w:val="22"/>
          <w:shd w:val="clear" w:color="auto" w:fill="FFFFFF"/>
        </w:rPr>
        <w:t xml:space="preserve">При выделении архивного документа есть возможность перевести его из архива в статус завершена: отметить </w:t>
      </w:r>
      <w:r w:rsidRPr="00161FA4">
        <w:rPr>
          <w:b/>
          <w:szCs w:val="22"/>
          <w:shd w:val="clear" w:color="auto" w:fill="FFFFFF"/>
        </w:rPr>
        <w:t>Вкл.</w:t>
      </w:r>
      <w:r w:rsidRPr="00161FA4">
        <w:rPr>
          <w:szCs w:val="22"/>
          <w:shd w:val="clear" w:color="auto" w:fill="FFFFFF"/>
        </w:rPr>
        <w:t xml:space="preserve"> нужный документ – кнопка </w:t>
      </w:r>
      <w:r w:rsidRPr="00161FA4">
        <w:rPr>
          <w:b/>
          <w:szCs w:val="22"/>
          <w:shd w:val="clear" w:color="auto" w:fill="FFFFFF"/>
        </w:rPr>
        <w:t>ИЗ АРХИВА</w:t>
      </w:r>
      <w:r w:rsidRPr="00161FA4">
        <w:rPr>
          <w:szCs w:val="22"/>
          <w:shd w:val="clear" w:color="auto" w:fill="FFFFFF"/>
        </w:rPr>
        <w:t>.</w:t>
      </w:r>
    </w:p>
    <w:p w14:paraId="7DF8272B" w14:textId="77777777" w:rsidR="001B7EEF" w:rsidRPr="00161FA4" w:rsidRDefault="001B7EEF" w:rsidP="001B7EEF">
      <w:pPr>
        <w:tabs>
          <w:tab w:val="left" w:pos="360"/>
        </w:tabs>
        <w:spacing w:before="180" w:after="75"/>
        <w:rPr>
          <w:szCs w:val="22"/>
          <w:shd w:val="clear" w:color="auto" w:fill="FFFFFF"/>
        </w:rPr>
      </w:pPr>
    </w:p>
    <w:p w14:paraId="196EAD48" w14:textId="77777777" w:rsidR="00AF2090" w:rsidRPr="00CE5EA0" w:rsidRDefault="00106048" w:rsidP="00CE5EA0">
      <w:pPr>
        <w:pStyle w:val="2"/>
      </w:pPr>
      <w:bookmarkStart w:id="55" w:name="_Toc191405036"/>
      <w:r w:rsidRPr="00CE5EA0">
        <w:t>Инвентаризация по ячейкам</w:t>
      </w:r>
      <w:bookmarkEnd w:id="55"/>
    </w:p>
    <w:p w14:paraId="67939545" w14:textId="77777777" w:rsidR="00327CAF" w:rsidRPr="00161FA4" w:rsidRDefault="00106048">
      <w:pPr>
        <w:numPr>
          <w:ilvl w:val="0"/>
          <w:numId w:val="47"/>
        </w:numPr>
        <w:spacing w:beforeAutospacing="1" w:after="240" w:line="240" w:lineRule="auto"/>
        <w:rPr>
          <w:szCs w:val="22"/>
        </w:rPr>
      </w:pPr>
      <w:r w:rsidRPr="00161FA4">
        <w:rPr>
          <w:szCs w:val="22"/>
          <w:shd w:val="clear" w:color="auto" w:fill="FFFFFF"/>
        </w:rPr>
        <w:t xml:space="preserve">Создается новый документ инвентаризации с помощью кнопки </w:t>
      </w:r>
      <w:r w:rsidRPr="00161FA4">
        <w:rPr>
          <w:b/>
          <w:szCs w:val="22"/>
          <w:shd w:val="clear" w:color="auto" w:fill="FFFFFF"/>
        </w:rPr>
        <w:t>Новый (По ячейкам)</w:t>
      </w:r>
    </w:p>
    <w:p w14:paraId="45FA70B5" w14:textId="77777777" w:rsidR="00AF2090" w:rsidRPr="00161FA4" w:rsidRDefault="00106048" w:rsidP="00327CAF">
      <w:pPr>
        <w:tabs>
          <w:tab w:val="left" w:pos="720"/>
        </w:tabs>
        <w:spacing w:beforeAutospacing="1" w:after="240" w:line="240" w:lineRule="auto"/>
        <w:ind w:left="720"/>
        <w:rPr>
          <w:szCs w:val="22"/>
        </w:rPr>
      </w:pPr>
      <w:r w:rsidRPr="00161FA4">
        <w:rPr>
          <w:szCs w:val="22"/>
        </w:rPr>
        <w:br/>
      </w:r>
      <w:r w:rsidR="00327CAF" w:rsidRPr="00161FA4">
        <w:rPr>
          <w:noProof/>
          <w:szCs w:val="22"/>
        </w:rPr>
        <w:drawing>
          <wp:inline distT="0" distB="0" distL="0" distR="0" wp14:anchorId="08D1324C" wp14:editId="42ABCFDC">
            <wp:extent cx="5631180" cy="192983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39088" cy="1932540"/>
                    </a:xfrm>
                    <a:prstGeom prst="rect">
                      <a:avLst/>
                    </a:prstGeom>
                  </pic:spPr>
                </pic:pic>
              </a:graphicData>
            </a:graphic>
          </wp:inline>
        </w:drawing>
      </w:r>
    </w:p>
    <w:p w14:paraId="5BC187B8" w14:textId="765986BD" w:rsidR="00327CAF" w:rsidRPr="00161FA4" w:rsidRDefault="00327CAF" w:rsidP="00A716C8">
      <w:pPr>
        <w:pStyle w:val="auto-cursor-target"/>
        <w:tabs>
          <w:tab w:val="left" w:pos="720"/>
        </w:tabs>
        <w:spacing w:after="240"/>
        <w:ind w:left="720"/>
        <w:jc w:val="center"/>
        <w:rPr>
          <w:rFonts w:asciiTheme="minorHAnsi" w:hAnsiTheme="minorHAnsi"/>
          <w:sz w:val="22"/>
          <w:szCs w:val="22"/>
          <w:shd w:val="clear" w:color="auto" w:fill="FFFFFF"/>
        </w:rPr>
      </w:pPr>
      <w:r w:rsidRPr="00161FA4">
        <w:rPr>
          <w:rStyle w:val="ab"/>
          <w:rFonts w:asciiTheme="minorHAnsi" w:hAnsiTheme="minorHAnsi"/>
          <w:color w:val="172B4D"/>
          <w:sz w:val="22"/>
          <w:szCs w:val="22"/>
        </w:rPr>
        <w:t>Рис. 96 Создание документа «Инвентаризация» по ячейкам</w:t>
      </w:r>
    </w:p>
    <w:p w14:paraId="48F960CB" w14:textId="77777777" w:rsidR="00F97FEC" w:rsidRPr="00161FA4" w:rsidRDefault="00106048">
      <w:pPr>
        <w:numPr>
          <w:ilvl w:val="0"/>
          <w:numId w:val="47"/>
        </w:numPr>
        <w:spacing w:beforeAutospacing="1" w:after="240" w:line="240" w:lineRule="auto"/>
        <w:rPr>
          <w:szCs w:val="22"/>
        </w:rPr>
      </w:pPr>
      <w:r w:rsidRPr="00161FA4">
        <w:rPr>
          <w:szCs w:val="22"/>
          <w:shd w:val="clear" w:color="auto" w:fill="FFFFFF"/>
        </w:rPr>
        <w:t xml:space="preserve">После этого формируется новый документ в статусе </w:t>
      </w:r>
      <w:r w:rsidRPr="00161FA4">
        <w:rPr>
          <w:b/>
          <w:szCs w:val="22"/>
          <w:shd w:val="clear" w:color="auto" w:fill="FFFFFF"/>
        </w:rPr>
        <w:t>Загружена</w:t>
      </w:r>
      <w:r w:rsidRPr="00161FA4">
        <w:rPr>
          <w:szCs w:val="22"/>
          <w:shd w:val="clear" w:color="auto" w:fill="FFFFFF"/>
        </w:rPr>
        <w:t xml:space="preserve">. Чтобы добавить ячейки для инвентаризации, требуется на вкладке </w:t>
      </w:r>
      <w:r w:rsidRPr="00161FA4">
        <w:rPr>
          <w:b/>
          <w:szCs w:val="22"/>
          <w:shd w:val="clear" w:color="auto" w:fill="FFFFFF"/>
        </w:rPr>
        <w:t>По ячейкам</w:t>
      </w:r>
      <w:r w:rsidRPr="00161FA4">
        <w:rPr>
          <w:szCs w:val="22"/>
          <w:shd w:val="clear" w:color="auto" w:fill="FFFFFF"/>
        </w:rPr>
        <w:t xml:space="preserve"> нажать кнопку</w:t>
      </w:r>
      <w:r w:rsidR="00F97FEC" w:rsidRPr="00161FA4">
        <w:rPr>
          <w:szCs w:val="22"/>
          <w:shd w:val="clear" w:color="auto" w:fill="FFFFFF"/>
        </w:rPr>
        <w:t xml:space="preserve"> </w:t>
      </w:r>
      <w:r w:rsidRPr="00161FA4">
        <w:rPr>
          <w:b/>
          <w:szCs w:val="22"/>
          <w:shd w:val="clear" w:color="auto" w:fill="FFFFFF"/>
        </w:rPr>
        <w:t>Выбрать</w:t>
      </w:r>
      <w:r w:rsidRPr="00161FA4">
        <w:rPr>
          <w:szCs w:val="22"/>
          <w:shd w:val="clear" w:color="auto" w:fill="FFFFFF"/>
        </w:rPr>
        <w:t>.</w:t>
      </w:r>
    </w:p>
    <w:p w14:paraId="33C2A985" w14:textId="438393D0" w:rsidR="00AF2090" w:rsidRPr="00161FA4" w:rsidRDefault="00106048" w:rsidP="00F97FEC">
      <w:pPr>
        <w:tabs>
          <w:tab w:val="left" w:pos="720"/>
        </w:tabs>
        <w:spacing w:beforeAutospacing="1" w:after="240" w:line="240" w:lineRule="auto"/>
        <w:ind w:left="720"/>
        <w:rPr>
          <w:szCs w:val="22"/>
        </w:rPr>
      </w:pPr>
      <w:r w:rsidRPr="00161FA4">
        <w:rPr>
          <w:szCs w:val="22"/>
        </w:rPr>
        <w:lastRenderedPageBreak/>
        <w:br/>
      </w:r>
      <w:r w:rsidR="00F97FEC" w:rsidRPr="00161FA4">
        <w:rPr>
          <w:noProof/>
          <w:szCs w:val="22"/>
        </w:rPr>
        <w:drawing>
          <wp:inline distT="0" distB="0" distL="0" distR="0" wp14:anchorId="561EA48B" wp14:editId="409736BB">
            <wp:extent cx="5438015" cy="3629025"/>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440539" cy="3630710"/>
                    </a:xfrm>
                    <a:prstGeom prst="rect">
                      <a:avLst/>
                    </a:prstGeom>
                  </pic:spPr>
                </pic:pic>
              </a:graphicData>
            </a:graphic>
          </wp:inline>
        </w:drawing>
      </w:r>
    </w:p>
    <w:p w14:paraId="47DE567A" w14:textId="748BF812" w:rsidR="00F97FEC" w:rsidRPr="00161FA4" w:rsidRDefault="00F97FEC" w:rsidP="00F97FEC">
      <w:pPr>
        <w:pStyle w:val="auto-cursor-target"/>
        <w:tabs>
          <w:tab w:val="left" w:pos="720"/>
        </w:tabs>
        <w:spacing w:after="240"/>
        <w:ind w:left="720"/>
        <w:jc w:val="center"/>
        <w:rPr>
          <w:rFonts w:asciiTheme="minorHAnsi" w:hAnsiTheme="minorHAnsi"/>
          <w:sz w:val="22"/>
          <w:szCs w:val="22"/>
          <w:shd w:val="clear" w:color="auto" w:fill="FFFFFF"/>
        </w:rPr>
      </w:pPr>
      <w:r w:rsidRPr="00161FA4">
        <w:rPr>
          <w:rStyle w:val="ab"/>
          <w:rFonts w:asciiTheme="minorHAnsi" w:hAnsiTheme="minorHAnsi"/>
          <w:color w:val="172B4D"/>
          <w:sz w:val="22"/>
          <w:szCs w:val="22"/>
        </w:rPr>
        <w:t xml:space="preserve">Рис. 97 Добавление ячеек в документ «Инвентаризация» </w:t>
      </w:r>
    </w:p>
    <w:p w14:paraId="29CA6E34" w14:textId="77777777" w:rsidR="00F97FEC" w:rsidRPr="00161FA4" w:rsidRDefault="00F97FEC" w:rsidP="00F97FEC">
      <w:pPr>
        <w:tabs>
          <w:tab w:val="left" w:pos="360"/>
        </w:tabs>
        <w:spacing w:beforeAutospacing="1" w:after="240" w:line="240" w:lineRule="auto"/>
        <w:ind w:left="720"/>
        <w:rPr>
          <w:szCs w:val="22"/>
        </w:rPr>
      </w:pPr>
    </w:p>
    <w:p w14:paraId="69E0B6ED" w14:textId="77777777" w:rsidR="00CF1521" w:rsidRPr="00161FA4" w:rsidRDefault="00106048">
      <w:pPr>
        <w:numPr>
          <w:ilvl w:val="0"/>
          <w:numId w:val="47"/>
        </w:numPr>
        <w:spacing w:beforeAutospacing="1" w:after="240" w:line="240" w:lineRule="auto"/>
        <w:rPr>
          <w:szCs w:val="22"/>
        </w:rPr>
      </w:pPr>
      <w:r w:rsidRPr="00161FA4">
        <w:rPr>
          <w:szCs w:val="22"/>
          <w:shd w:val="clear" w:color="auto" w:fill="FFFFFF"/>
        </w:rPr>
        <w:t xml:space="preserve">Далее из списка выбираем ячейки, выделяя их флагами </w:t>
      </w:r>
      <w:r w:rsidRPr="00161FA4">
        <w:rPr>
          <w:b/>
          <w:szCs w:val="22"/>
          <w:shd w:val="clear" w:color="auto" w:fill="FFFFFF"/>
        </w:rPr>
        <w:t>Вкл.</w:t>
      </w:r>
      <w:r w:rsidRPr="00161FA4">
        <w:rPr>
          <w:szCs w:val="22"/>
          <w:shd w:val="clear" w:color="auto" w:fill="FFFFFF"/>
        </w:rPr>
        <w:t xml:space="preserve"> и нажимаем </w:t>
      </w:r>
      <w:r w:rsidR="00A14B90" w:rsidRPr="00161FA4">
        <w:rPr>
          <w:b/>
          <w:szCs w:val="22"/>
          <w:shd w:val="clear" w:color="auto" w:fill="FFFFFF"/>
        </w:rPr>
        <w:t>ОК</w:t>
      </w:r>
      <w:r w:rsidR="00A14B90" w:rsidRPr="00161FA4">
        <w:rPr>
          <w:szCs w:val="22"/>
          <w:shd w:val="clear" w:color="auto" w:fill="FFFFFF"/>
        </w:rPr>
        <w:t>.</w:t>
      </w:r>
    </w:p>
    <w:p w14:paraId="4DEE1E05" w14:textId="7A8973E1" w:rsidR="00AF2090" w:rsidRPr="00161FA4" w:rsidRDefault="00106048" w:rsidP="00CF1521">
      <w:pPr>
        <w:tabs>
          <w:tab w:val="left" w:pos="720"/>
        </w:tabs>
        <w:spacing w:beforeAutospacing="1" w:after="240" w:line="240" w:lineRule="auto"/>
        <w:ind w:left="720"/>
        <w:rPr>
          <w:szCs w:val="22"/>
        </w:rPr>
      </w:pPr>
      <w:r w:rsidRPr="00161FA4">
        <w:rPr>
          <w:szCs w:val="22"/>
        </w:rPr>
        <w:lastRenderedPageBreak/>
        <w:br/>
      </w:r>
      <w:r w:rsidR="00CF1521" w:rsidRPr="00161FA4">
        <w:rPr>
          <w:noProof/>
          <w:szCs w:val="22"/>
        </w:rPr>
        <w:drawing>
          <wp:inline distT="0" distB="0" distL="0" distR="0" wp14:anchorId="323259C1" wp14:editId="699BAE97">
            <wp:extent cx="5545767" cy="4283075"/>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549132" cy="4285674"/>
                    </a:xfrm>
                    <a:prstGeom prst="rect">
                      <a:avLst/>
                    </a:prstGeom>
                  </pic:spPr>
                </pic:pic>
              </a:graphicData>
            </a:graphic>
          </wp:inline>
        </w:drawing>
      </w:r>
    </w:p>
    <w:p w14:paraId="64E10F6B" w14:textId="50F91F3D" w:rsidR="00CF1521" w:rsidRPr="00161FA4" w:rsidRDefault="00CF1521" w:rsidP="00CF1521">
      <w:pPr>
        <w:pStyle w:val="auto-cursor-target"/>
        <w:tabs>
          <w:tab w:val="left" w:pos="720"/>
        </w:tabs>
        <w:spacing w:after="240"/>
        <w:ind w:left="720"/>
        <w:jc w:val="center"/>
        <w:rPr>
          <w:rFonts w:asciiTheme="minorHAnsi" w:hAnsiTheme="minorHAnsi"/>
          <w:sz w:val="22"/>
          <w:szCs w:val="22"/>
          <w:shd w:val="clear" w:color="auto" w:fill="FFFFFF"/>
        </w:rPr>
      </w:pPr>
      <w:r w:rsidRPr="00161FA4">
        <w:rPr>
          <w:rStyle w:val="ab"/>
          <w:rFonts w:asciiTheme="minorHAnsi" w:hAnsiTheme="minorHAnsi"/>
          <w:color w:val="172B4D"/>
          <w:sz w:val="22"/>
          <w:szCs w:val="22"/>
        </w:rPr>
        <w:t xml:space="preserve">Рис. 98 Добавление ячеек в документ «Инвентаризация» </w:t>
      </w:r>
    </w:p>
    <w:p w14:paraId="062F6FCF" w14:textId="77777777" w:rsidR="00CF1521" w:rsidRPr="00161FA4" w:rsidRDefault="00CF1521" w:rsidP="00CF1521">
      <w:pPr>
        <w:tabs>
          <w:tab w:val="left" w:pos="360"/>
        </w:tabs>
        <w:spacing w:beforeAutospacing="1" w:after="240" w:line="240" w:lineRule="auto"/>
        <w:ind w:left="720"/>
        <w:rPr>
          <w:szCs w:val="22"/>
        </w:rPr>
      </w:pPr>
    </w:p>
    <w:p w14:paraId="13D6DCCB" w14:textId="77777777" w:rsidR="000F1B41" w:rsidRPr="00161FA4" w:rsidRDefault="00106048">
      <w:pPr>
        <w:numPr>
          <w:ilvl w:val="0"/>
          <w:numId w:val="47"/>
        </w:numPr>
        <w:spacing w:after="0" w:line="240" w:lineRule="auto"/>
        <w:rPr>
          <w:szCs w:val="22"/>
        </w:rPr>
      </w:pPr>
      <w:r w:rsidRPr="00161FA4">
        <w:rPr>
          <w:szCs w:val="22"/>
          <w:shd w:val="clear" w:color="auto" w:fill="FFFFFF"/>
        </w:rPr>
        <w:t xml:space="preserve">Затем переходим во вкладку </w:t>
      </w:r>
      <w:r w:rsidRPr="00161FA4">
        <w:rPr>
          <w:b/>
          <w:szCs w:val="22"/>
          <w:shd w:val="clear" w:color="auto" w:fill="FFFFFF"/>
        </w:rPr>
        <w:t>Детально</w:t>
      </w:r>
      <w:r w:rsidRPr="00161FA4">
        <w:rPr>
          <w:szCs w:val="22"/>
          <w:shd w:val="clear" w:color="auto" w:fill="FFFFFF"/>
        </w:rPr>
        <w:t xml:space="preserve">, выставляем флаг </w:t>
      </w:r>
      <w:r w:rsidRPr="00161FA4">
        <w:rPr>
          <w:b/>
          <w:szCs w:val="22"/>
          <w:shd w:val="clear" w:color="auto" w:fill="FFFFFF"/>
        </w:rPr>
        <w:t>Ручная корректировка</w:t>
      </w:r>
      <w:r w:rsidRPr="00161FA4">
        <w:rPr>
          <w:szCs w:val="22"/>
          <w:shd w:val="clear" w:color="auto" w:fill="FFFFFF"/>
        </w:rPr>
        <w:t xml:space="preserve"> и нажимаем кнопку </w:t>
      </w:r>
      <w:r w:rsidRPr="00161FA4">
        <w:rPr>
          <w:b/>
          <w:szCs w:val="22"/>
          <w:shd w:val="clear" w:color="auto" w:fill="FFFFFF"/>
        </w:rPr>
        <w:t>Заполнить (По ячейкам)</w:t>
      </w:r>
      <w:r w:rsidRPr="00161FA4">
        <w:rPr>
          <w:szCs w:val="22"/>
        </w:rPr>
        <w:t>.</w:t>
      </w:r>
    </w:p>
    <w:p w14:paraId="29C3AC58" w14:textId="77777777" w:rsidR="000F1B41" w:rsidRPr="00161FA4" w:rsidRDefault="00106048" w:rsidP="000F1B41">
      <w:pPr>
        <w:tabs>
          <w:tab w:val="left" w:pos="720"/>
        </w:tabs>
        <w:spacing w:after="0" w:line="240" w:lineRule="auto"/>
        <w:ind w:left="720"/>
        <w:rPr>
          <w:szCs w:val="22"/>
        </w:rPr>
      </w:pPr>
      <w:r w:rsidRPr="00161FA4">
        <w:rPr>
          <w:szCs w:val="22"/>
        </w:rPr>
        <w:br/>
      </w:r>
      <w:r w:rsidR="000F1B41" w:rsidRPr="00161FA4">
        <w:rPr>
          <w:noProof/>
          <w:szCs w:val="22"/>
        </w:rPr>
        <w:drawing>
          <wp:inline distT="0" distB="0" distL="0" distR="0" wp14:anchorId="7C86291B" wp14:editId="08B17411">
            <wp:extent cx="5603881" cy="342582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607467" cy="3428017"/>
                    </a:xfrm>
                    <a:prstGeom prst="rect">
                      <a:avLst/>
                    </a:prstGeom>
                  </pic:spPr>
                </pic:pic>
              </a:graphicData>
            </a:graphic>
          </wp:inline>
        </w:drawing>
      </w:r>
    </w:p>
    <w:p w14:paraId="52B7637D" w14:textId="1EAAD1FE" w:rsidR="000F1B41" w:rsidRPr="00161FA4" w:rsidRDefault="000F1B41" w:rsidP="000F1B41">
      <w:pPr>
        <w:pStyle w:val="auto-cursor-target"/>
        <w:tabs>
          <w:tab w:val="left" w:pos="720"/>
        </w:tabs>
        <w:spacing w:after="240"/>
        <w:ind w:left="720"/>
        <w:jc w:val="center"/>
        <w:rPr>
          <w:rFonts w:asciiTheme="minorHAnsi" w:hAnsiTheme="minorHAnsi"/>
          <w:sz w:val="22"/>
          <w:szCs w:val="22"/>
          <w:shd w:val="clear" w:color="auto" w:fill="FFFFFF"/>
        </w:rPr>
      </w:pPr>
      <w:r w:rsidRPr="00161FA4">
        <w:rPr>
          <w:rStyle w:val="ab"/>
          <w:rFonts w:asciiTheme="minorHAnsi" w:hAnsiTheme="minorHAnsi"/>
          <w:color w:val="172B4D"/>
          <w:sz w:val="22"/>
          <w:szCs w:val="22"/>
        </w:rPr>
        <w:lastRenderedPageBreak/>
        <w:t xml:space="preserve">Рис. 99 Заполнение строк документа «Инвентаризация» </w:t>
      </w:r>
    </w:p>
    <w:p w14:paraId="43028354" w14:textId="4EE45CA9" w:rsidR="00AF2090" w:rsidRPr="00161FA4" w:rsidRDefault="00106048" w:rsidP="00E05287">
      <w:pPr>
        <w:jc w:val="both"/>
        <w:rPr>
          <w:szCs w:val="22"/>
        </w:rPr>
      </w:pPr>
      <w:r w:rsidRPr="00161FA4">
        <w:rPr>
          <w:szCs w:val="22"/>
        </w:rPr>
        <w:br/>
      </w:r>
      <w:r w:rsidRPr="00161FA4">
        <w:rPr>
          <w:szCs w:val="22"/>
        </w:rPr>
        <w:br/>
      </w:r>
      <w:r w:rsidRPr="00161FA4">
        <w:rPr>
          <w:szCs w:val="22"/>
          <w:shd w:val="clear" w:color="auto" w:fill="FFFFFF"/>
        </w:rPr>
        <w:t xml:space="preserve">После этого система выводит список товаров, которые находятся на данных ячейках. Сам документ переходит в статус </w:t>
      </w:r>
      <w:r w:rsidRPr="00161FA4">
        <w:rPr>
          <w:b/>
          <w:szCs w:val="22"/>
          <w:shd w:val="clear" w:color="auto" w:fill="FFFFFF"/>
        </w:rPr>
        <w:t>Заполнена детализация</w:t>
      </w:r>
      <w:r w:rsidRPr="00161FA4">
        <w:rPr>
          <w:szCs w:val="22"/>
          <w:shd w:val="clear" w:color="auto" w:fill="FFFFFF"/>
        </w:rPr>
        <w:t>.</w:t>
      </w:r>
    </w:p>
    <w:p w14:paraId="5274FB5E" w14:textId="77777777" w:rsidR="00AF2090" w:rsidRPr="00362A66" w:rsidRDefault="00106048" w:rsidP="00362A66">
      <w:pPr>
        <w:tabs>
          <w:tab w:val="left" w:pos="720"/>
        </w:tabs>
        <w:spacing w:beforeAutospacing="1" w:after="240" w:afterAutospacing="1" w:line="240" w:lineRule="auto"/>
        <w:ind w:left="720"/>
        <w:rPr>
          <w:color w:val="990000"/>
          <w:szCs w:val="22"/>
          <w:shd w:val="clear" w:color="auto" w:fill="FFFFFF"/>
        </w:rPr>
      </w:pPr>
      <w:r w:rsidRPr="00362A66">
        <w:rPr>
          <w:b/>
          <w:color w:val="990000"/>
          <w:szCs w:val="22"/>
          <w:shd w:val="clear" w:color="auto" w:fill="FFFFFF"/>
        </w:rPr>
        <w:t>ВАЖНО!</w:t>
      </w:r>
      <w:r w:rsidRPr="00362A66">
        <w:rPr>
          <w:color w:val="990000"/>
          <w:szCs w:val="22"/>
          <w:shd w:val="clear" w:color="auto" w:fill="FFFFFF"/>
        </w:rPr>
        <w:t xml:space="preserve"> Документ инвентаризации в статусе </w:t>
      </w:r>
      <w:r w:rsidRPr="00362A66">
        <w:rPr>
          <w:b/>
          <w:color w:val="990000"/>
          <w:szCs w:val="22"/>
          <w:shd w:val="clear" w:color="auto" w:fill="FFFFFF"/>
        </w:rPr>
        <w:t>Заполнена детализация</w:t>
      </w:r>
      <w:r w:rsidRPr="00362A66">
        <w:rPr>
          <w:color w:val="990000"/>
          <w:szCs w:val="22"/>
          <w:shd w:val="clear" w:color="auto" w:fill="FFFFFF"/>
        </w:rPr>
        <w:t xml:space="preserve"> или </w:t>
      </w:r>
      <w:r w:rsidRPr="00362A66">
        <w:rPr>
          <w:b/>
          <w:color w:val="990000"/>
          <w:szCs w:val="22"/>
          <w:shd w:val="clear" w:color="auto" w:fill="FFFFFF"/>
        </w:rPr>
        <w:t>Введено количество факт</w:t>
      </w:r>
      <w:r w:rsidRPr="00362A66">
        <w:rPr>
          <w:color w:val="990000"/>
          <w:szCs w:val="22"/>
          <w:shd w:val="clear" w:color="auto" w:fill="FFFFFF"/>
        </w:rPr>
        <w:t xml:space="preserve"> блокирует остатки тех товаров, которые есть в документе. Пока данный документ не будет завершен или </w:t>
      </w:r>
      <w:r w:rsidRPr="00362A66">
        <w:rPr>
          <w:color w:val="990000"/>
          <w:szCs w:val="22"/>
        </w:rPr>
        <w:t>отменен</w:t>
      </w:r>
      <w:r w:rsidRPr="00362A66">
        <w:rPr>
          <w:color w:val="990000"/>
          <w:szCs w:val="22"/>
          <w:shd w:val="clear" w:color="auto" w:fill="FFFFFF"/>
        </w:rPr>
        <w:t>, находящиеся в нем товары не будут отображаться на остатках и не могут быть зарезервированы.</w:t>
      </w:r>
    </w:p>
    <w:p w14:paraId="6CDC146C" w14:textId="77777777" w:rsidR="00AF2090" w:rsidRPr="00161FA4" w:rsidRDefault="00106048">
      <w:pPr>
        <w:numPr>
          <w:ilvl w:val="0"/>
          <w:numId w:val="47"/>
        </w:numPr>
        <w:spacing w:before="180" w:after="75"/>
        <w:ind w:left="0" w:hanging="709"/>
        <w:rPr>
          <w:szCs w:val="22"/>
          <w:shd w:val="clear" w:color="auto" w:fill="FFFFFF"/>
        </w:rPr>
      </w:pPr>
      <w:r w:rsidRPr="00161FA4">
        <w:rPr>
          <w:szCs w:val="22"/>
          <w:shd w:val="clear" w:color="auto" w:fill="FFFFFF"/>
        </w:rPr>
        <w:t xml:space="preserve">Для проведения инвентаризации предусмотрена возможность печати листа инвентаризации в </w:t>
      </w:r>
      <w:r w:rsidRPr="00161FA4">
        <w:rPr>
          <w:b/>
          <w:szCs w:val="22"/>
          <w:shd w:val="clear" w:color="auto" w:fill="FFFFFF"/>
        </w:rPr>
        <w:t>Документы</w:t>
      </w:r>
      <w:r w:rsidRPr="00161FA4">
        <w:rPr>
          <w:szCs w:val="22"/>
          <w:shd w:val="clear" w:color="auto" w:fill="FFFFFF"/>
        </w:rPr>
        <w:t xml:space="preserve"> – </w:t>
      </w:r>
      <w:r w:rsidRPr="00161FA4">
        <w:rPr>
          <w:b/>
          <w:szCs w:val="22"/>
          <w:shd w:val="clear" w:color="auto" w:fill="FFFFFF"/>
        </w:rPr>
        <w:t>Инвентаризации</w:t>
      </w:r>
      <w:r w:rsidRPr="00161FA4">
        <w:rPr>
          <w:szCs w:val="22"/>
          <w:shd w:val="clear" w:color="auto" w:fill="FFFFFF"/>
        </w:rPr>
        <w:t xml:space="preserve"> – </w:t>
      </w:r>
      <w:r w:rsidRPr="00161FA4">
        <w:rPr>
          <w:b/>
          <w:szCs w:val="22"/>
          <w:shd w:val="clear" w:color="auto" w:fill="FFFFFF"/>
        </w:rPr>
        <w:t>Печать</w:t>
      </w:r>
      <w:r w:rsidRPr="00161FA4">
        <w:rPr>
          <w:szCs w:val="22"/>
          <w:shd w:val="clear" w:color="auto" w:fill="FFFFFF"/>
        </w:rPr>
        <w:t>. Выделяем нужный документ, нажимаем кнопку печать и выбираем требуемый шаблон печати.</w:t>
      </w:r>
    </w:p>
    <w:p w14:paraId="520853D1" w14:textId="3F5E9E50" w:rsidR="00AF2090" w:rsidRPr="00161FA4" w:rsidRDefault="00106048" w:rsidP="00E05287">
      <w:pPr>
        <w:numPr>
          <w:ilvl w:val="0"/>
          <w:numId w:val="47"/>
        </w:numPr>
        <w:spacing w:before="180" w:after="75"/>
        <w:ind w:left="0" w:hanging="709"/>
        <w:rPr>
          <w:szCs w:val="22"/>
          <w:shd w:val="clear" w:color="auto" w:fill="FFFFFF"/>
        </w:rPr>
      </w:pPr>
      <w:r w:rsidRPr="00161FA4">
        <w:rPr>
          <w:szCs w:val="22"/>
          <w:shd w:val="clear" w:color="auto" w:fill="FFFFFF"/>
        </w:rPr>
        <w:t xml:space="preserve">Нужно заполнить колонку Факт в соответствии с проведенной инвентаризацией. После первой заполненной строчки документ переход в </w:t>
      </w:r>
      <w:proofErr w:type="gramStart"/>
      <w:r w:rsidRPr="00161FA4">
        <w:rPr>
          <w:szCs w:val="22"/>
          <w:shd w:val="clear" w:color="auto" w:fill="FFFFFF"/>
        </w:rPr>
        <w:t>статус</w:t>
      </w:r>
      <w:proofErr w:type="gramEnd"/>
      <w:r w:rsidRPr="00161FA4">
        <w:rPr>
          <w:szCs w:val="22"/>
          <w:shd w:val="clear" w:color="auto" w:fill="FFFFFF"/>
        </w:rPr>
        <w:t xml:space="preserve"> В работе.</w:t>
      </w:r>
      <w:r w:rsidRPr="00161FA4">
        <w:rPr>
          <w:szCs w:val="22"/>
          <w:shd w:val="clear" w:color="auto" w:fill="FFFFFF"/>
        </w:rPr>
        <w:br/>
      </w:r>
    </w:p>
    <w:p w14:paraId="24845803" w14:textId="77777777" w:rsidR="00AF2090" w:rsidRPr="00161FA4" w:rsidRDefault="00106048">
      <w:pPr>
        <w:numPr>
          <w:ilvl w:val="0"/>
          <w:numId w:val="47"/>
        </w:numPr>
        <w:spacing w:before="180" w:after="75"/>
        <w:ind w:left="0" w:hanging="709"/>
        <w:rPr>
          <w:szCs w:val="22"/>
          <w:shd w:val="clear" w:color="auto" w:fill="FFFFFF"/>
        </w:rPr>
      </w:pPr>
      <w:r w:rsidRPr="00161FA4">
        <w:rPr>
          <w:szCs w:val="22"/>
          <w:shd w:val="clear" w:color="auto" w:fill="FFFFFF"/>
        </w:rPr>
        <w:t>Кнопка Заполнить факт по плану автоматически скопирует все значения из колонки План в колонку Факт. После заполнения всех строчек документ переходит в статус Введено количество факт.</w:t>
      </w:r>
    </w:p>
    <w:p w14:paraId="043131D3" w14:textId="24AB99FF" w:rsidR="00AF2090" w:rsidRPr="00161FA4" w:rsidRDefault="00106048" w:rsidP="00E05287">
      <w:pPr>
        <w:numPr>
          <w:ilvl w:val="0"/>
          <w:numId w:val="47"/>
        </w:numPr>
        <w:spacing w:before="180" w:after="75"/>
        <w:ind w:left="0" w:hanging="709"/>
        <w:rPr>
          <w:szCs w:val="22"/>
          <w:shd w:val="clear" w:color="auto" w:fill="FFFFFF"/>
        </w:rPr>
      </w:pPr>
      <w:r w:rsidRPr="00161FA4">
        <w:rPr>
          <w:szCs w:val="22"/>
          <w:shd w:val="clear" w:color="auto" w:fill="FFFFFF"/>
        </w:rPr>
        <w:t>Кнопка +Добавить позволяет нам добавить товар, который по факту находится в ячейке, но в списке он не вышел. После нажатия кнопки мы выбираем товар, партию и на какой ячейке требуется зафиксировать.</w:t>
      </w:r>
    </w:p>
    <w:p w14:paraId="6E51311C" w14:textId="77777777" w:rsidR="00AF2090" w:rsidRPr="00161FA4" w:rsidRDefault="00106048" w:rsidP="00E05287">
      <w:pPr>
        <w:numPr>
          <w:ilvl w:val="0"/>
          <w:numId w:val="47"/>
        </w:numPr>
        <w:spacing w:before="180" w:after="75"/>
        <w:ind w:left="0" w:hanging="709"/>
        <w:rPr>
          <w:szCs w:val="22"/>
          <w:shd w:val="clear" w:color="auto" w:fill="FFFFFF"/>
        </w:rPr>
      </w:pPr>
      <w:r w:rsidRPr="00161FA4">
        <w:rPr>
          <w:szCs w:val="22"/>
          <w:shd w:val="clear" w:color="auto" w:fill="FFFFFF"/>
        </w:rPr>
        <w:t>Для завершения инвентаризации требуется нажать кнопку Завершить инвентаризацию. Если по како-то причине требуется отменить документ инвентаризации, требуется закрыть окно текущей инвентаризации, на главном окне Документы – Инвентаризации выделить нужный документ флагом Вкл. и нажать кнопку Отменить.</w:t>
      </w:r>
    </w:p>
    <w:p w14:paraId="3BD5E79F" w14:textId="77777777" w:rsidR="00AF2090" w:rsidRPr="00161FA4" w:rsidRDefault="00AF2090">
      <w:pPr>
        <w:spacing w:after="0" w:line="240" w:lineRule="auto"/>
        <w:rPr>
          <w:szCs w:val="22"/>
        </w:rPr>
      </w:pPr>
    </w:p>
    <w:p w14:paraId="1823A0B2" w14:textId="77777777" w:rsidR="00AF2090" w:rsidRPr="00362A66" w:rsidRDefault="00106048" w:rsidP="00362A66">
      <w:pPr>
        <w:tabs>
          <w:tab w:val="left" w:pos="720"/>
        </w:tabs>
        <w:spacing w:beforeAutospacing="1" w:after="240" w:afterAutospacing="1" w:line="240" w:lineRule="auto"/>
        <w:ind w:left="720"/>
        <w:rPr>
          <w:b/>
          <w:color w:val="990000"/>
          <w:szCs w:val="22"/>
          <w:shd w:val="clear" w:color="auto" w:fill="FFFFFF"/>
        </w:rPr>
      </w:pPr>
      <w:r w:rsidRPr="00362A66">
        <w:rPr>
          <w:b/>
          <w:color w:val="990000"/>
          <w:szCs w:val="22"/>
          <w:shd w:val="clear" w:color="auto" w:fill="FFFFFF"/>
        </w:rPr>
        <w:t>ВАЖНО</w:t>
      </w:r>
      <w:r w:rsidRPr="00362A66">
        <w:rPr>
          <w:bCs/>
          <w:color w:val="990000"/>
          <w:szCs w:val="22"/>
          <w:shd w:val="clear" w:color="auto" w:fill="FFFFFF"/>
        </w:rPr>
        <w:t>! Отменить документ инвентаризации возможно только в статусе</w:t>
      </w:r>
      <w:r w:rsidRPr="00362A66">
        <w:rPr>
          <w:b/>
          <w:color w:val="990000"/>
          <w:szCs w:val="22"/>
          <w:shd w:val="clear" w:color="auto" w:fill="FFFFFF"/>
        </w:rPr>
        <w:t xml:space="preserve"> Заполнена </w:t>
      </w:r>
      <w:r w:rsidRPr="00362A66">
        <w:rPr>
          <w:bCs/>
          <w:color w:val="990000"/>
          <w:szCs w:val="22"/>
          <w:shd w:val="clear" w:color="auto" w:fill="FFFFFF"/>
        </w:rPr>
        <w:t>детализация, когда весь столбец</w:t>
      </w:r>
      <w:r w:rsidRPr="00362A66">
        <w:rPr>
          <w:b/>
          <w:color w:val="990000"/>
          <w:szCs w:val="22"/>
          <w:shd w:val="clear" w:color="auto" w:fill="FFFFFF"/>
        </w:rPr>
        <w:t xml:space="preserve"> Факт </w:t>
      </w:r>
      <w:r w:rsidRPr="00362A66">
        <w:rPr>
          <w:bCs/>
          <w:color w:val="990000"/>
          <w:szCs w:val="22"/>
          <w:shd w:val="clear" w:color="auto" w:fill="FFFFFF"/>
        </w:rPr>
        <w:t>пустой.</w:t>
      </w:r>
    </w:p>
    <w:p w14:paraId="29D88FA7" w14:textId="77777777" w:rsidR="00AF2090" w:rsidRPr="00161FA4" w:rsidRDefault="00106048" w:rsidP="00E05287">
      <w:pPr>
        <w:jc w:val="both"/>
        <w:rPr>
          <w:szCs w:val="22"/>
          <w:shd w:val="clear" w:color="auto" w:fill="FFFFFF"/>
        </w:rPr>
      </w:pPr>
      <w:r w:rsidRPr="00161FA4">
        <w:rPr>
          <w:szCs w:val="22"/>
          <w:shd w:val="clear" w:color="auto" w:fill="FFFFFF"/>
        </w:rPr>
        <w:t xml:space="preserve">Старые документы можно отправлять в архив: отметить </w:t>
      </w:r>
      <w:r w:rsidRPr="00161FA4">
        <w:rPr>
          <w:b/>
          <w:szCs w:val="22"/>
          <w:shd w:val="clear" w:color="auto" w:fill="FFFFFF"/>
        </w:rPr>
        <w:t>Вкл.</w:t>
      </w:r>
      <w:r w:rsidRPr="00161FA4">
        <w:rPr>
          <w:szCs w:val="22"/>
          <w:shd w:val="clear" w:color="auto" w:fill="FFFFFF"/>
        </w:rPr>
        <w:t xml:space="preserve"> нужный документ – кнопка </w:t>
      </w:r>
      <w:r w:rsidRPr="00161FA4">
        <w:rPr>
          <w:b/>
          <w:szCs w:val="22"/>
          <w:shd w:val="clear" w:color="auto" w:fill="FFFFFF"/>
        </w:rPr>
        <w:t>В АРХИВ</w:t>
      </w:r>
      <w:r w:rsidRPr="00161FA4">
        <w:rPr>
          <w:szCs w:val="22"/>
          <w:shd w:val="clear" w:color="auto" w:fill="FFFFFF"/>
        </w:rPr>
        <w:t xml:space="preserve">. После этого документ пропадет из списка активных документов. Чтобы увидеть архивные документы, требуется снять флаг </w:t>
      </w:r>
      <w:r w:rsidRPr="00161FA4">
        <w:rPr>
          <w:b/>
          <w:szCs w:val="22"/>
          <w:shd w:val="clear" w:color="auto" w:fill="FFFFFF"/>
        </w:rPr>
        <w:t>Активные</w:t>
      </w:r>
      <w:r w:rsidRPr="00161FA4">
        <w:rPr>
          <w:szCs w:val="22"/>
          <w:shd w:val="clear" w:color="auto" w:fill="FFFFFF"/>
        </w:rPr>
        <w:t>.</w:t>
      </w:r>
    </w:p>
    <w:p w14:paraId="740BBBFA" w14:textId="77777777" w:rsidR="00AF2090" w:rsidRPr="00161FA4" w:rsidRDefault="00106048" w:rsidP="00E05287">
      <w:pPr>
        <w:jc w:val="both"/>
        <w:rPr>
          <w:szCs w:val="22"/>
          <w:shd w:val="clear" w:color="auto" w:fill="FFFFFF"/>
        </w:rPr>
      </w:pPr>
      <w:r w:rsidRPr="00161FA4">
        <w:rPr>
          <w:szCs w:val="22"/>
          <w:shd w:val="clear" w:color="auto" w:fill="FFFFFF"/>
        </w:rPr>
        <w:t xml:space="preserve">При выделении архивного документа есть возможность перевести его из архива в статус завершена: отметить </w:t>
      </w:r>
      <w:r w:rsidRPr="00161FA4">
        <w:rPr>
          <w:b/>
          <w:szCs w:val="22"/>
          <w:shd w:val="clear" w:color="auto" w:fill="FFFFFF"/>
        </w:rPr>
        <w:t>Вкл.</w:t>
      </w:r>
      <w:r w:rsidRPr="00161FA4">
        <w:rPr>
          <w:szCs w:val="22"/>
          <w:shd w:val="clear" w:color="auto" w:fill="FFFFFF"/>
        </w:rPr>
        <w:t xml:space="preserve"> нужный документ – кнопка </w:t>
      </w:r>
      <w:r w:rsidRPr="00161FA4">
        <w:rPr>
          <w:b/>
          <w:szCs w:val="22"/>
          <w:shd w:val="clear" w:color="auto" w:fill="FFFFFF"/>
        </w:rPr>
        <w:t>ИЗ АРХИВА</w:t>
      </w:r>
      <w:r w:rsidRPr="00161FA4">
        <w:rPr>
          <w:szCs w:val="22"/>
          <w:shd w:val="clear" w:color="auto" w:fill="FFFFFF"/>
        </w:rPr>
        <w:t>.</w:t>
      </w:r>
    </w:p>
    <w:sectPr w:rsidR="00AF2090" w:rsidRPr="00161FA4">
      <w:footerReference w:type="first" r:id="rId139"/>
      <w:pgSz w:w="11906" w:h="16838"/>
      <w:pgMar w:top="1134" w:right="850" w:bottom="1134" w:left="1701" w:header="708" w:footer="708"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39F407" w14:textId="77777777" w:rsidR="009A6324" w:rsidRDefault="009A6324">
      <w:pPr>
        <w:spacing w:after="0" w:line="240" w:lineRule="auto"/>
      </w:pPr>
      <w:r>
        <w:separator/>
      </w:r>
    </w:p>
  </w:endnote>
  <w:endnote w:type="continuationSeparator" w:id="0">
    <w:p w14:paraId="7713FB45" w14:textId="77777777" w:rsidR="009A6324" w:rsidRDefault="009A63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XO Thames">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CFDF42" w14:textId="77777777" w:rsidR="00AF2090" w:rsidRDefault="00106048">
    <w:pPr>
      <w:pStyle w:val="a8"/>
      <w:jc w:val="center"/>
    </w:pPr>
    <w:r>
      <w:t>Москва</w:t>
    </w:r>
  </w:p>
  <w:p w14:paraId="51B4CD1A" w14:textId="77777777" w:rsidR="00AF2090" w:rsidRDefault="00106048">
    <w:pPr>
      <w:pStyle w:val="a8"/>
      <w:jc w:val="center"/>
    </w:pPr>
    <w:r>
      <w:t>2025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5C29DC0" w14:textId="77777777" w:rsidR="009A6324" w:rsidRDefault="009A6324">
      <w:pPr>
        <w:spacing w:after="0" w:line="240" w:lineRule="auto"/>
      </w:pPr>
      <w:r>
        <w:separator/>
      </w:r>
    </w:p>
  </w:footnote>
  <w:footnote w:type="continuationSeparator" w:id="0">
    <w:p w14:paraId="2DE01709" w14:textId="77777777" w:rsidR="009A6324" w:rsidRDefault="009A63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5A13A5"/>
    <w:multiLevelType w:val="multilevel"/>
    <w:tmpl w:val="A1409BCA"/>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 w15:restartNumberingAfterBreak="0">
    <w:nsid w:val="01C34890"/>
    <w:multiLevelType w:val="multilevel"/>
    <w:tmpl w:val="F6246A5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 w15:restartNumberingAfterBreak="0">
    <w:nsid w:val="030C2189"/>
    <w:multiLevelType w:val="multilevel"/>
    <w:tmpl w:val="97786204"/>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 w15:restartNumberingAfterBreak="0">
    <w:nsid w:val="059900E6"/>
    <w:multiLevelType w:val="multilevel"/>
    <w:tmpl w:val="30F827E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 w15:restartNumberingAfterBreak="0">
    <w:nsid w:val="06B740D9"/>
    <w:multiLevelType w:val="multilevel"/>
    <w:tmpl w:val="00505F7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5" w15:restartNumberingAfterBreak="0">
    <w:nsid w:val="07A043E3"/>
    <w:multiLevelType w:val="multilevel"/>
    <w:tmpl w:val="26F87BB2"/>
    <w:lvl w:ilvl="0">
      <w:start w:val="1"/>
      <w:numFmt w:val="decimal"/>
      <w:lvlText w:val="%1."/>
      <w:lvlJc w:val="left"/>
      <w:pPr>
        <w:tabs>
          <w:tab w:val="left" w:pos="502"/>
        </w:tabs>
        <w:ind w:left="502" w:hanging="360"/>
      </w:pPr>
    </w:lvl>
    <w:lvl w:ilvl="1">
      <w:start w:val="1"/>
      <w:numFmt w:val="lowerLetter"/>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6" w15:restartNumberingAfterBreak="0">
    <w:nsid w:val="089E3DD6"/>
    <w:multiLevelType w:val="multilevel"/>
    <w:tmpl w:val="16983288"/>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7" w15:restartNumberingAfterBreak="0">
    <w:nsid w:val="0CF26112"/>
    <w:multiLevelType w:val="multilevel"/>
    <w:tmpl w:val="72C8CC6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8" w15:restartNumberingAfterBreak="0">
    <w:nsid w:val="15451FFA"/>
    <w:multiLevelType w:val="multilevel"/>
    <w:tmpl w:val="ECD2B746"/>
    <w:lvl w:ilvl="0">
      <w:start w:val="1"/>
      <w:numFmt w:val="bullet"/>
      <w:lvlText w:val=""/>
      <w:lvlJc w:val="left"/>
      <w:pPr>
        <w:tabs>
          <w:tab w:val="left" w:pos="720"/>
        </w:tabs>
        <w:ind w:left="720" w:hanging="360"/>
      </w:pPr>
      <w:rPr>
        <w:rFonts w:ascii="Symbol" w:hAnsi="Symbol"/>
        <w:sz w:val="20"/>
      </w:rPr>
    </w:lvl>
    <w:lvl w:ilvl="1">
      <w:start w:val="1"/>
      <w:numFmt w:val="bullet"/>
      <w:lvlText w:val=""/>
      <w:lvlJc w:val="left"/>
      <w:pPr>
        <w:tabs>
          <w:tab w:val="left" w:pos="1440"/>
        </w:tabs>
        <w:ind w:left="1440" w:hanging="360"/>
      </w:pPr>
      <w:rPr>
        <w:rFonts w:ascii="Symbol" w:hAnsi="Symbol"/>
        <w:sz w:val="20"/>
      </w:rPr>
    </w:lvl>
    <w:lvl w:ilvl="2">
      <w:start w:val="1"/>
      <w:numFmt w:val="bullet"/>
      <w:lvlText w:val=""/>
      <w:lvlJc w:val="left"/>
      <w:pPr>
        <w:tabs>
          <w:tab w:val="left" w:pos="2160"/>
        </w:tabs>
        <w:ind w:left="2160" w:hanging="360"/>
      </w:pPr>
      <w:rPr>
        <w:rFonts w:ascii="Symbol" w:hAnsi="Symbol"/>
        <w:sz w:val="20"/>
      </w:rPr>
    </w:lvl>
    <w:lvl w:ilvl="3">
      <w:start w:val="1"/>
      <w:numFmt w:val="bullet"/>
      <w:lvlText w:val=""/>
      <w:lvlJc w:val="left"/>
      <w:pPr>
        <w:tabs>
          <w:tab w:val="left" w:pos="2880"/>
        </w:tabs>
        <w:ind w:left="2880" w:hanging="360"/>
      </w:pPr>
      <w:rPr>
        <w:rFonts w:ascii="Symbol" w:hAnsi="Symbol"/>
        <w:sz w:val="20"/>
      </w:rPr>
    </w:lvl>
    <w:lvl w:ilvl="4">
      <w:start w:val="1"/>
      <w:numFmt w:val="bullet"/>
      <w:lvlText w:val=""/>
      <w:lvlJc w:val="left"/>
      <w:pPr>
        <w:tabs>
          <w:tab w:val="left" w:pos="3600"/>
        </w:tabs>
        <w:ind w:left="3600" w:hanging="360"/>
      </w:pPr>
      <w:rPr>
        <w:rFonts w:ascii="Symbol" w:hAnsi="Symbol"/>
        <w:sz w:val="20"/>
      </w:rPr>
    </w:lvl>
    <w:lvl w:ilvl="5">
      <w:start w:val="1"/>
      <w:numFmt w:val="bullet"/>
      <w:lvlText w:val=""/>
      <w:lvlJc w:val="left"/>
      <w:pPr>
        <w:tabs>
          <w:tab w:val="left" w:pos="4320"/>
        </w:tabs>
        <w:ind w:left="4320" w:hanging="360"/>
      </w:pPr>
      <w:rPr>
        <w:rFonts w:ascii="Symbol" w:hAnsi="Symbol"/>
        <w:sz w:val="20"/>
      </w:rPr>
    </w:lvl>
    <w:lvl w:ilvl="6">
      <w:start w:val="1"/>
      <w:numFmt w:val="bullet"/>
      <w:lvlText w:val=""/>
      <w:lvlJc w:val="left"/>
      <w:pPr>
        <w:tabs>
          <w:tab w:val="left" w:pos="5040"/>
        </w:tabs>
        <w:ind w:left="5040" w:hanging="360"/>
      </w:pPr>
      <w:rPr>
        <w:rFonts w:ascii="Symbol" w:hAnsi="Symbol"/>
        <w:sz w:val="20"/>
      </w:rPr>
    </w:lvl>
    <w:lvl w:ilvl="7">
      <w:start w:val="1"/>
      <w:numFmt w:val="bullet"/>
      <w:lvlText w:val=""/>
      <w:lvlJc w:val="left"/>
      <w:pPr>
        <w:tabs>
          <w:tab w:val="left" w:pos="5760"/>
        </w:tabs>
        <w:ind w:left="5760" w:hanging="360"/>
      </w:pPr>
      <w:rPr>
        <w:rFonts w:ascii="Symbol" w:hAnsi="Symbol"/>
        <w:sz w:val="20"/>
      </w:rPr>
    </w:lvl>
    <w:lvl w:ilvl="8">
      <w:start w:val="1"/>
      <w:numFmt w:val="bullet"/>
      <w:lvlText w:val=""/>
      <w:lvlJc w:val="left"/>
      <w:pPr>
        <w:tabs>
          <w:tab w:val="left" w:pos="6480"/>
        </w:tabs>
        <w:ind w:left="6480" w:hanging="360"/>
      </w:pPr>
      <w:rPr>
        <w:rFonts w:ascii="Symbol" w:hAnsi="Symbol"/>
        <w:sz w:val="20"/>
      </w:rPr>
    </w:lvl>
  </w:abstractNum>
  <w:abstractNum w:abstractNumId="9" w15:restartNumberingAfterBreak="0">
    <w:nsid w:val="164173AC"/>
    <w:multiLevelType w:val="multilevel"/>
    <w:tmpl w:val="D4380B7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0" w15:restartNumberingAfterBreak="0">
    <w:nsid w:val="17C16B4C"/>
    <w:multiLevelType w:val="multilevel"/>
    <w:tmpl w:val="33769E74"/>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1" w15:restartNumberingAfterBreak="0">
    <w:nsid w:val="1BFA7FCE"/>
    <w:multiLevelType w:val="multilevel"/>
    <w:tmpl w:val="ABE26DCE"/>
    <w:lvl w:ilvl="0">
      <w:start w:val="1"/>
      <w:numFmt w:val="decimal"/>
      <w:lvlText w:val="%1."/>
      <w:lvlJc w:val="left"/>
      <w:pPr>
        <w:tabs>
          <w:tab w:val="left" w:pos="360"/>
        </w:tabs>
        <w:ind w:left="360" w:hanging="360"/>
      </w:pPr>
    </w:lvl>
    <w:lvl w:ilvl="1">
      <w:start w:val="1"/>
      <w:numFmt w:val="lowerLetter"/>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2" w15:restartNumberingAfterBreak="0">
    <w:nsid w:val="1E4274BE"/>
    <w:multiLevelType w:val="multilevel"/>
    <w:tmpl w:val="CE841BD8"/>
    <w:lvl w:ilvl="0">
      <w:start w:val="1"/>
      <w:numFmt w:val="decimal"/>
      <w:lvlText w:val="%1."/>
      <w:lvlJc w:val="left"/>
      <w:pPr>
        <w:tabs>
          <w:tab w:val="left" w:pos="360"/>
        </w:tabs>
        <w:ind w:left="36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3" w15:restartNumberingAfterBreak="0">
    <w:nsid w:val="1EB82C0D"/>
    <w:multiLevelType w:val="multilevel"/>
    <w:tmpl w:val="5CE4EC3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4" w15:restartNumberingAfterBreak="0">
    <w:nsid w:val="22B2480E"/>
    <w:multiLevelType w:val="multilevel"/>
    <w:tmpl w:val="0A84A92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5" w15:restartNumberingAfterBreak="0">
    <w:nsid w:val="27A05DF3"/>
    <w:multiLevelType w:val="multilevel"/>
    <w:tmpl w:val="EBD2A0B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6" w15:restartNumberingAfterBreak="0">
    <w:nsid w:val="2C811E8B"/>
    <w:multiLevelType w:val="multilevel"/>
    <w:tmpl w:val="F68C21E2"/>
    <w:lvl w:ilvl="0">
      <w:start w:val="1"/>
      <w:numFmt w:val="bullet"/>
      <w:lvlText w:val=""/>
      <w:lvlJc w:val="left"/>
      <w:pPr>
        <w:tabs>
          <w:tab w:val="left" w:pos="720"/>
        </w:tabs>
        <w:ind w:left="720" w:hanging="360"/>
      </w:pPr>
      <w:rPr>
        <w:rFonts w:ascii="Symbol" w:hAnsi="Symbol"/>
        <w:sz w:val="20"/>
      </w:rPr>
    </w:lvl>
    <w:lvl w:ilvl="1">
      <w:start w:val="1"/>
      <w:numFmt w:val="bullet"/>
      <w:lvlText w:val=""/>
      <w:lvlJc w:val="left"/>
      <w:pPr>
        <w:tabs>
          <w:tab w:val="left" w:pos="1440"/>
        </w:tabs>
        <w:ind w:left="1440" w:hanging="360"/>
      </w:pPr>
      <w:rPr>
        <w:rFonts w:ascii="Symbol" w:hAnsi="Symbol"/>
        <w:sz w:val="20"/>
      </w:rPr>
    </w:lvl>
    <w:lvl w:ilvl="2">
      <w:start w:val="1"/>
      <w:numFmt w:val="bullet"/>
      <w:lvlText w:val=""/>
      <w:lvlJc w:val="left"/>
      <w:pPr>
        <w:tabs>
          <w:tab w:val="left" w:pos="2160"/>
        </w:tabs>
        <w:ind w:left="2160" w:hanging="360"/>
      </w:pPr>
      <w:rPr>
        <w:rFonts w:ascii="Symbol" w:hAnsi="Symbol"/>
        <w:sz w:val="20"/>
      </w:rPr>
    </w:lvl>
    <w:lvl w:ilvl="3">
      <w:start w:val="1"/>
      <w:numFmt w:val="bullet"/>
      <w:lvlText w:val=""/>
      <w:lvlJc w:val="left"/>
      <w:pPr>
        <w:tabs>
          <w:tab w:val="left" w:pos="2880"/>
        </w:tabs>
        <w:ind w:left="2880" w:hanging="360"/>
      </w:pPr>
      <w:rPr>
        <w:rFonts w:ascii="Symbol" w:hAnsi="Symbol"/>
        <w:sz w:val="20"/>
      </w:rPr>
    </w:lvl>
    <w:lvl w:ilvl="4">
      <w:start w:val="1"/>
      <w:numFmt w:val="bullet"/>
      <w:lvlText w:val=""/>
      <w:lvlJc w:val="left"/>
      <w:pPr>
        <w:tabs>
          <w:tab w:val="left" w:pos="3600"/>
        </w:tabs>
        <w:ind w:left="3600" w:hanging="360"/>
      </w:pPr>
      <w:rPr>
        <w:rFonts w:ascii="Symbol" w:hAnsi="Symbol"/>
        <w:sz w:val="20"/>
      </w:rPr>
    </w:lvl>
    <w:lvl w:ilvl="5">
      <w:start w:val="1"/>
      <w:numFmt w:val="bullet"/>
      <w:lvlText w:val=""/>
      <w:lvlJc w:val="left"/>
      <w:pPr>
        <w:tabs>
          <w:tab w:val="left" w:pos="4320"/>
        </w:tabs>
        <w:ind w:left="4320" w:hanging="360"/>
      </w:pPr>
      <w:rPr>
        <w:rFonts w:ascii="Symbol" w:hAnsi="Symbol"/>
        <w:sz w:val="20"/>
      </w:rPr>
    </w:lvl>
    <w:lvl w:ilvl="6">
      <w:start w:val="1"/>
      <w:numFmt w:val="bullet"/>
      <w:lvlText w:val=""/>
      <w:lvlJc w:val="left"/>
      <w:pPr>
        <w:tabs>
          <w:tab w:val="left" w:pos="5040"/>
        </w:tabs>
        <w:ind w:left="5040" w:hanging="360"/>
      </w:pPr>
      <w:rPr>
        <w:rFonts w:ascii="Symbol" w:hAnsi="Symbol"/>
        <w:sz w:val="20"/>
      </w:rPr>
    </w:lvl>
    <w:lvl w:ilvl="7">
      <w:start w:val="1"/>
      <w:numFmt w:val="bullet"/>
      <w:lvlText w:val=""/>
      <w:lvlJc w:val="left"/>
      <w:pPr>
        <w:tabs>
          <w:tab w:val="left" w:pos="5760"/>
        </w:tabs>
        <w:ind w:left="5760" w:hanging="360"/>
      </w:pPr>
      <w:rPr>
        <w:rFonts w:ascii="Symbol" w:hAnsi="Symbol"/>
        <w:sz w:val="20"/>
      </w:rPr>
    </w:lvl>
    <w:lvl w:ilvl="8">
      <w:start w:val="1"/>
      <w:numFmt w:val="bullet"/>
      <w:lvlText w:val=""/>
      <w:lvlJc w:val="left"/>
      <w:pPr>
        <w:tabs>
          <w:tab w:val="left" w:pos="6480"/>
        </w:tabs>
        <w:ind w:left="6480" w:hanging="360"/>
      </w:pPr>
      <w:rPr>
        <w:rFonts w:ascii="Symbol" w:hAnsi="Symbol"/>
        <w:sz w:val="20"/>
      </w:rPr>
    </w:lvl>
  </w:abstractNum>
  <w:abstractNum w:abstractNumId="17" w15:restartNumberingAfterBreak="0">
    <w:nsid w:val="2FF200C9"/>
    <w:multiLevelType w:val="multilevel"/>
    <w:tmpl w:val="872666A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8" w15:restartNumberingAfterBreak="0">
    <w:nsid w:val="33BA192F"/>
    <w:multiLevelType w:val="multilevel"/>
    <w:tmpl w:val="BF082D92"/>
    <w:lvl w:ilvl="0">
      <w:start w:val="1"/>
      <w:numFmt w:val="bullet"/>
      <w:lvlText w:val=""/>
      <w:lvlJc w:val="left"/>
      <w:pPr>
        <w:tabs>
          <w:tab w:val="left" w:pos="720"/>
        </w:tabs>
        <w:ind w:left="720" w:hanging="360"/>
      </w:pPr>
      <w:rPr>
        <w:rFonts w:ascii="Symbol" w:hAnsi="Symbol"/>
        <w:sz w:val="20"/>
      </w:rPr>
    </w:lvl>
    <w:lvl w:ilvl="1">
      <w:start w:val="1"/>
      <w:numFmt w:val="bullet"/>
      <w:lvlText w:val=""/>
      <w:lvlJc w:val="left"/>
      <w:pPr>
        <w:tabs>
          <w:tab w:val="left" w:pos="1440"/>
        </w:tabs>
        <w:ind w:left="1440" w:hanging="360"/>
      </w:pPr>
      <w:rPr>
        <w:rFonts w:ascii="Symbol" w:hAnsi="Symbol"/>
        <w:sz w:val="20"/>
      </w:rPr>
    </w:lvl>
    <w:lvl w:ilvl="2">
      <w:start w:val="1"/>
      <w:numFmt w:val="bullet"/>
      <w:lvlText w:val=""/>
      <w:lvlJc w:val="left"/>
      <w:pPr>
        <w:tabs>
          <w:tab w:val="left" w:pos="2160"/>
        </w:tabs>
        <w:ind w:left="2160" w:hanging="360"/>
      </w:pPr>
      <w:rPr>
        <w:rFonts w:ascii="Symbol" w:hAnsi="Symbol"/>
        <w:sz w:val="20"/>
      </w:rPr>
    </w:lvl>
    <w:lvl w:ilvl="3">
      <w:start w:val="1"/>
      <w:numFmt w:val="bullet"/>
      <w:lvlText w:val=""/>
      <w:lvlJc w:val="left"/>
      <w:pPr>
        <w:tabs>
          <w:tab w:val="left" w:pos="2880"/>
        </w:tabs>
        <w:ind w:left="2880" w:hanging="360"/>
      </w:pPr>
      <w:rPr>
        <w:rFonts w:ascii="Symbol" w:hAnsi="Symbol"/>
        <w:sz w:val="20"/>
      </w:rPr>
    </w:lvl>
    <w:lvl w:ilvl="4">
      <w:start w:val="1"/>
      <w:numFmt w:val="bullet"/>
      <w:lvlText w:val=""/>
      <w:lvlJc w:val="left"/>
      <w:pPr>
        <w:tabs>
          <w:tab w:val="left" w:pos="3600"/>
        </w:tabs>
        <w:ind w:left="3600" w:hanging="360"/>
      </w:pPr>
      <w:rPr>
        <w:rFonts w:ascii="Symbol" w:hAnsi="Symbol"/>
        <w:sz w:val="20"/>
      </w:rPr>
    </w:lvl>
    <w:lvl w:ilvl="5">
      <w:start w:val="1"/>
      <w:numFmt w:val="bullet"/>
      <w:lvlText w:val=""/>
      <w:lvlJc w:val="left"/>
      <w:pPr>
        <w:tabs>
          <w:tab w:val="left" w:pos="4320"/>
        </w:tabs>
        <w:ind w:left="4320" w:hanging="360"/>
      </w:pPr>
      <w:rPr>
        <w:rFonts w:ascii="Symbol" w:hAnsi="Symbol"/>
        <w:sz w:val="20"/>
      </w:rPr>
    </w:lvl>
    <w:lvl w:ilvl="6">
      <w:start w:val="1"/>
      <w:numFmt w:val="bullet"/>
      <w:lvlText w:val=""/>
      <w:lvlJc w:val="left"/>
      <w:pPr>
        <w:tabs>
          <w:tab w:val="left" w:pos="5040"/>
        </w:tabs>
        <w:ind w:left="5040" w:hanging="360"/>
      </w:pPr>
      <w:rPr>
        <w:rFonts w:ascii="Symbol" w:hAnsi="Symbol"/>
        <w:sz w:val="20"/>
      </w:rPr>
    </w:lvl>
    <w:lvl w:ilvl="7">
      <w:start w:val="1"/>
      <w:numFmt w:val="bullet"/>
      <w:lvlText w:val=""/>
      <w:lvlJc w:val="left"/>
      <w:pPr>
        <w:tabs>
          <w:tab w:val="left" w:pos="5760"/>
        </w:tabs>
        <w:ind w:left="5760" w:hanging="360"/>
      </w:pPr>
      <w:rPr>
        <w:rFonts w:ascii="Symbol" w:hAnsi="Symbol"/>
        <w:sz w:val="20"/>
      </w:rPr>
    </w:lvl>
    <w:lvl w:ilvl="8">
      <w:start w:val="1"/>
      <w:numFmt w:val="bullet"/>
      <w:lvlText w:val=""/>
      <w:lvlJc w:val="left"/>
      <w:pPr>
        <w:tabs>
          <w:tab w:val="left" w:pos="6480"/>
        </w:tabs>
        <w:ind w:left="6480" w:hanging="360"/>
      </w:pPr>
      <w:rPr>
        <w:rFonts w:ascii="Symbol" w:hAnsi="Symbol"/>
        <w:sz w:val="20"/>
      </w:rPr>
    </w:lvl>
  </w:abstractNum>
  <w:abstractNum w:abstractNumId="19" w15:restartNumberingAfterBreak="0">
    <w:nsid w:val="3B631066"/>
    <w:multiLevelType w:val="multilevel"/>
    <w:tmpl w:val="79F07B5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0" w15:restartNumberingAfterBreak="0">
    <w:nsid w:val="3D867F30"/>
    <w:multiLevelType w:val="multilevel"/>
    <w:tmpl w:val="5450FE1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1" w15:restartNumberingAfterBreak="0">
    <w:nsid w:val="3E7C63AA"/>
    <w:multiLevelType w:val="multilevel"/>
    <w:tmpl w:val="93A488E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2" w15:restartNumberingAfterBreak="0">
    <w:nsid w:val="4ADD5233"/>
    <w:multiLevelType w:val="multilevel"/>
    <w:tmpl w:val="69D467C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3" w15:restartNumberingAfterBreak="0">
    <w:nsid w:val="4D5B65BF"/>
    <w:multiLevelType w:val="multilevel"/>
    <w:tmpl w:val="2E8625D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4" w15:restartNumberingAfterBreak="0">
    <w:nsid w:val="4E7524F0"/>
    <w:multiLevelType w:val="multilevel"/>
    <w:tmpl w:val="6C6280E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5" w15:restartNumberingAfterBreak="0">
    <w:nsid w:val="4FAF3620"/>
    <w:multiLevelType w:val="multilevel"/>
    <w:tmpl w:val="5E6A879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6" w15:restartNumberingAfterBreak="0">
    <w:nsid w:val="4FB51D9A"/>
    <w:multiLevelType w:val="multilevel"/>
    <w:tmpl w:val="BEF08E0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7" w15:restartNumberingAfterBreak="0">
    <w:nsid w:val="50522102"/>
    <w:multiLevelType w:val="multilevel"/>
    <w:tmpl w:val="28885AC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8" w15:restartNumberingAfterBreak="0">
    <w:nsid w:val="50B60EEE"/>
    <w:multiLevelType w:val="multilevel"/>
    <w:tmpl w:val="EA68488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9" w15:restartNumberingAfterBreak="0">
    <w:nsid w:val="55A43AAD"/>
    <w:multiLevelType w:val="multilevel"/>
    <w:tmpl w:val="61768142"/>
    <w:lvl w:ilvl="0">
      <w:start w:val="1"/>
      <w:numFmt w:val="bullet"/>
      <w:lvlText w:val=""/>
      <w:lvlJc w:val="left"/>
      <w:pPr>
        <w:tabs>
          <w:tab w:val="left" w:pos="720"/>
        </w:tabs>
        <w:ind w:left="720" w:hanging="360"/>
      </w:pPr>
      <w:rPr>
        <w:rFonts w:ascii="Symbol" w:hAnsi="Symbol"/>
        <w:sz w:val="20"/>
      </w:rPr>
    </w:lvl>
    <w:lvl w:ilvl="1">
      <w:start w:val="1"/>
      <w:numFmt w:val="decimal"/>
      <w:lvlText w:val="%2."/>
      <w:lvlJc w:val="left"/>
      <w:pPr>
        <w:tabs>
          <w:tab w:val="left" w:pos="1440"/>
        </w:tabs>
        <w:ind w:left="1440" w:hanging="360"/>
      </w:pPr>
    </w:lvl>
    <w:lvl w:ilvl="2">
      <w:start w:val="1"/>
      <w:numFmt w:val="bullet"/>
      <w:lvlText w:val=""/>
      <w:lvlJc w:val="left"/>
      <w:pPr>
        <w:tabs>
          <w:tab w:val="left" w:pos="2160"/>
        </w:tabs>
        <w:ind w:left="2160" w:hanging="360"/>
      </w:pPr>
      <w:rPr>
        <w:rFonts w:ascii="Symbol" w:hAnsi="Symbol"/>
        <w:sz w:val="20"/>
      </w:rPr>
    </w:lvl>
    <w:lvl w:ilvl="3">
      <w:start w:val="1"/>
      <w:numFmt w:val="bullet"/>
      <w:lvlText w:val=""/>
      <w:lvlJc w:val="left"/>
      <w:pPr>
        <w:tabs>
          <w:tab w:val="left" w:pos="2880"/>
        </w:tabs>
        <w:ind w:left="2880" w:hanging="360"/>
      </w:pPr>
      <w:rPr>
        <w:rFonts w:ascii="Symbol" w:hAnsi="Symbol"/>
        <w:sz w:val="20"/>
      </w:rPr>
    </w:lvl>
    <w:lvl w:ilvl="4">
      <w:start w:val="1"/>
      <w:numFmt w:val="bullet"/>
      <w:lvlText w:val=""/>
      <w:lvlJc w:val="left"/>
      <w:pPr>
        <w:tabs>
          <w:tab w:val="left" w:pos="3600"/>
        </w:tabs>
        <w:ind w:left="3600" w:hanging="360"/>
      </w:pPr>
      <w:rPr>
        <w:rFonts w:ascii="Symbol" w:hAnsi="Symbol"/>
        <w:sz w:val="20"/>
      </w:rPr>
    </w:lvl>
    <w:lvl w:ilvl="5">
      <w:start w:val="1"/>
      <w:numFmt w:val="bullet"/>
      <w:lvlText w:val=""/>
      <w:lvlJc w:val="left"/>
      <w:pPr>
        <w:tabs>
          <w:tab w:val="left" w:pos="4320"/>
        </w:tabs>
        <w:ind w:left="4320" w:hanging="360"/>
      </w:pPr>
      <w:rPr>
        <w:rFonts w:ascii="Symbol" w:hAnsi="Symbol"/>
        <w:sz w:val="20"/>
      </w:rPr>
    </w:lvl>
    <w:lvl w:ilvl="6">
      <w:start w:val="1"/>
      <w:numFmt w:val="bullet"/>
      <w:lvlText w:val=""/>
      <w:lvlJc w:val="left"/>
      <w:pPr>
        <w:tabs>
          <w:tab w:val="left" w:pos="5040"/>
        </w:tabs>
        <w:ind w:left="5040" w:hanging="360"/>
      </w:pPr>
      <w:rPr>
        <w:rFonts w:ascii="Symbol" w:hAnsi="Symbol"/>
        <w:sz w:val="20"/>
      </w:rPr>
    </w:lvl>
    <w:lvl w:ilvl="7">
      <w:start w:val="1"/>
      <w:numFmt w:val="bullet"/>
      <w:lvlText w:val=""/>
      <w:lvlJc w:val="left"/>
      <w:pPr>
        <w:tabs>
          <w:tab w:val="left" w:pos="5760"/>
        </w:tabs>
        <w:ind w:left="5760" w:hanging="360"/>
      </w:pPr>
      <w:rPr>
        <w:rFonts w:ascii="Symbol" w:hAnsi="Symbol"/>
        <w:sz w:val="20"/>
      </w:rPr>
    </w:lvl>
    <w:lvl w:ilvl="8">
      <w:start w:val="1"/>
      <w:numFmt w:val="bullet"/>
      <w:lvlText w:val=""/>
      <w:lvlJc w:val="left"/>
      <w:pPr>
        <w:tabs>
          <w:tab w:val="left" w:pos="6480"/>
        </w:tabs>
        <w:ind w:left="6480" w:hanging="360"/>
      </w:pPr>
      <w:rPr>
        <w:rFonts w:ascii="Symbol" w:hAnsi="Symbol"/>
        <w:sz w:val="20"/>
      </w:rPr>
    </w:lvl>
  </w:abstractNum>
  <w:abstractNum w:abstractNumId="30" w15:restartNumberingAfterBreak="0">
    <w:nsid w:val="55D338F0"/>
    <w:multiLevelType w:val="multilevel"/>
    <w:tmpl w:val="FA9E361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1" w15:restartNumberingAfterBreak="0">
    <w:nsid w:val="56402BCD"/>
    <w:multiLevelType w:val="multilevel"/>
    <w:tmpl w:val="3CDAE8E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2" w15:restartNumberingAfterBreak="0">
    <w:nsid w:val="57117ACF"/>
    <w:multiLevelType w:val="multilevel"/>
    <w:tmpl w:val="76A8905C"/>
    <w:lvl w:ilvl="0">
      <w:start w:val="1"/>
      <w:numFmt w:val="decimal"/>
      <w:lvlText w:val="%1."/>
      <w:lvlJc w:val="left"/>
      <w:pPr>
        <w:tabs>
          <w:tab w:val="left" w:pos="360"/>
        </w:tabs>
        <w:ind w:left="36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3" w15:restartNumberingAfterBreak="0">
    <w:nsid w:val="590E459C"/>
    <w:multiLevelType w:val="multilevel"/>
    <w:tmpl w:val="4DC8521A"/>
    <w:lvl w:ilvl="0">
      <w:start w:val="1"/>
      <w:numFmt w:val="decimal"/>
      <w:lvlText w:val="%1."/>
      <w:lvlJc w:val="left"/>
      <w:pPr>
        <w:tabs>
          <w:tab w:val="left" w:pos="360"/>
        </w:tabs>
        <w:ind w:left="36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4" w15:restartNumberingAfterBreak="0">
    <w:nsid w:val="5C254788"/>
    <w:multiLevelType w:val="multilevel"/>
    <w:tmpl w:val="051A30C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5" w15:restartNumberingAfterBreak="0">
    <w:nsid w:val="641B3A6B"/>
    <w:multiLevelType w:val="multilevel"/>
    <w:tmpl w:val="A5C88A5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6" w15:restartNumberingAfterBreak="0">
    <w:nsid w:val="64F97D61"/>
    <w:multiLevelType w:val="multilevel"/>
    <w:tmpl w:val="850EFA88"/>
    <w:lvl w:ilvl="0">
      <w:start w:val="1"/>
      <w:numFmt w:val="bullet"/>
      <w:lvlText w:val=""/>
      <w:lvlJc w:val="left"/>
      <w:pPr>
        <w:tabs>
          <w:tab w:val="left" w:pos="720"/>
        </w:tabs>
        <w:ind w:left="720" w:hanging="360"/>
      </w:pPr>
      <w:rPr>
        <w:rFonts w:ascii="Symbol" w:hAnsi="Symbol"/>
        <w:sz w:val="20"/>
      </w:rPr>
    </w:lvl>
    <w:lvl w:ilvl="1">
      <w:start w:val="1"/>
      <w:numFmt w:val="bullet"/>
      <w:lvlText w:val=""/>
      <w:lvlJc w:val="left"/>
      <w:pPr>
        <w:tabs>
          <w:tab w:val="left" w:pos="1440"/>
        </w:tabs>
        <w:ind w:left="1440" w:hanging="360"/>
      </w:pPr>
      <w:rPr>
        <w:rFonts w:ascii="Symbol" w:hAnsi="Symbol"/>
        <w:sz w:val="20"/>
      </w:rPr>
    </w:lvl>
    <w:lvl w:ilvl="2">
      <w:start w:val="1"/>
      <w:numFmt w:val="bullet"/>
      <w:lvlText w:val=""/>
      <w:lvlJc w:val="left"/>
      <w:pPr>
        <w:tabs>
          <w:tab w:val="left" w:pos="2160"/>
        </w:tabs>
        <w:ind w:left="2160" w:hanging="360"/>
      </w:pPr>
      <w:rPr>
        <w:rFonts w:ascii="Symbol" w:hAnsi="Symbol"/>
        <w:sz w:val="20"/>
      </w:rPr>
    </w:lvl>
    <w:lvl w:ilvl="3">
      <w:start w:val="1"/>
      <w:numFmt w:val="bullet"/>
      <w:lvlText w:val=""/>
      <w:lvlJc w:val="left"/>
      <w:pPr>
        <w:tabs>
          <w:tab w:val="left" w:pos="2880"/>
        </w:tabs>
        <w:ind w:left="2880" w:hanging="360"/>
      </w:pPr>
      <w:rPr>
        <w:rFonts w:ascii="Symbol" w:hAnsi="Symbol"/>
        <w:sz w:val="20"/>
      </w:rPr>
    </w:lvl>
    <w:lvl w:ilvl="4">
      <w:start w:val="1"/>
      <w:numFmt w:val="bullet"/>
      <w:lvlText w:val=""/>
      <w:lvlJc w:val="left"/>
      <w:pPr>
        <w:tabs>
          <w:tab w:val="left" w:pos="3600"/>
        </w:tabs>
        <w:ind w:left="3600" w:hanging="360"/>
      </w:pPr>
      <w:rPr>
        <w:rFonts w:ascii="Symbol" w:hAnsi="Symbol"/>
        <w:sz w:val="20"/>
      </w:rPr>
    </w:lvl>
    <w:lvl w:ilvl="5">
      <w:start w:val="1"/>
      <w:numFmt w:val="bullet"/>
      <w:lvlText w:val=""/>
      <w:lvlJc w:val="left"/>
      <w:pPr>
        <w:tabs>
          <w:tab w:val="left" w:pos="4320"/>
        </w:tabs>
        <w:ind w:left="4320" w:hanging="360"/>
      </w:pPr>
      <w:rPr>
        <w:rFonts w:ascii="Symbol" w:hAnsi="Symbol"/>
        <w:sz w:val="20"/>
      </w:rPr>
    </w:lvl>
    <w:lvl w:ilvl="6">
      <w:start w:val="1"/>
      <w:numFmt w:val="bullet"/>
      <w:lvlText w:val=""/>
      <w:lvlJc w:val="left"/>
      <w:pPr>
        <w:tabs>
          <w:tab w:val="left" w:pos="5040"/>
        </w:tabs>
        <w:ind w:left="5040" w:hanging="360"/>
      </w:pPr>
      <w:rPr>
        <w:rFonts w:ascii="Symbol" w:hAnsi="Symbol"/>
        <w:sz w:val="20"/>
      </w:rPr>
    </w:lvl>
    <w:lvl w:ilvl="7">
      <w:start w:val="1"/>
      <w:numFmt w:val="bullet"/>
      <w:lvlText w:val=""/>
      <w:lvlJc w:val="left"/>
      <w:pPr>
        <w:tabs>
          <w:tab w:val="left" w:pos="5760"/>
        </w:tabs>
        <w:ind w:left="5760" w:hanging="360"/>
      </w:pPr>
      <w:rPr>
        <w:rFonts w:ascii="Symbol" w:hAnsi="Symbol"/>
        <w:sz w:val="20"/>
      </w:rPr>
    </w:lvl>
    <w:lvl w:ilvl="8">
      <w:start w:val="1"/>
      <w:numFmt w:val="bullet"/>
      <w:lvlText w:val=""/>
      <w:lvlJc w:val="left"/>
      <w:pPr>
        <w:tabs>
          <w:tab w:val="left" w:pos="6480"/>
        </w:tabs>
        <w:ind w:left="6480" w:hanging="360"/>
      </w:pPr>
      <w:rPr>
        <w:rFonts w:ascii="Symbol" w:hAnsi="Symbol"/>
        <w:sz w:val="20"/>
      </w:rPr>
    </w:lvl>
  </w:abstractNum>
  <w:abstractNum w:abstractNumId="37" w15:restartNumberingAfterBreak="0">
    <w:nsid w:val="6C3570D5"/>
    <w:multiLevelType w:val="multilevel"/>
    <w:tmpl w:val="E77C3E9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8" w15:restartNumberingAfterBreak="0">
    <w:nsid w:val="6D581A8D"/>
    <w:multiLevelType w:val="multilevel"/>
    <w:tmpl w:val="B188525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9" w15:restartNumberingAfterBreak="0">
    <w:nsid w:val="6E22583E"/>
    <w:multiLevelType w:val="multilevel"/>
    <w:tmpl w:val="240AEDB6"/>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40" w15:restartNumberingAfterBreak="0">
    <w:nsid w:val="722C4CFD"/>
    <w:multiLevelType w:val="multilevel"/>
    <w:tmpl w:val="ADC4EA7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1" w15:restartNumberingAfterBreak="0">
    <w:nsid w:val="72BC546C"/>
    <w:multiLevelType w:val="multilevel"/>
    <w:tmpl w:val="D960E39A"/>
    <w:lvl w:ilvl="0">
      <w:start w:val="1"/>
      <w:numFmt w:val="bullet"/>
      <w:lvlText w:val=""/>
      <w:lvlJc w:val="left"/>
      <w:pPr>
        <w:tabs>
          <w:tab w:val="left" w:pos="720"/>
        </w:tabs>
        <w:ind w:left="720" w:hanging="360"/>
      </w:pPr>
      <w:rPr>
        <w:rFonts w:ascii="Symbol" w:hAnsi="Symbol"/>
        <w:sz w:val="20"/>
      </w:rPr>
    </w:lvl>
    <w:lvl w:ilvl="1">
      <w:start w:val="1"/>
      <w:numFmt w:val="bullet"/>
      <w:lvlText w:val=""/>
      <w:lvlJc w:val="left"/>
      <w:pPr>
        <w:tabs>
          <w:tab w:val="left" w:pos="1440"/>
        </w:tabs>
        <w:ind w:left="1440" w:hanging="360"/>
      </w:pPr>
      <w:rPr>
        <w:rFonts w:ascii="Symbol" w:hAnsi="Symbol"/>
        <w:sz w:val="20"/>
      </w:rPr>
    </w:lvl>
    <w:lvl w:ilvl="2">
      <w:start w:val="1"/>
      <w:numFmt w:val="bullet"/>
      <w:lvlText w:val=""/>
      <w:lvlJc w:val="left"/>
      <w:pPr>
        <w:tabs>
          <w:tab w:val="left" w:pos="2160"/>
        </w:tabs>
        <w:ind w:left="2160" w:hanging="360"/>
      </w:pPr>
      <w:rPr>
        <w:rFonts w:ascii="Symbol" w:hAnsi="Symbol"/>
        <w:sz w:val="20"/>
      </w:rPr>
    </w:lvl>
    <w:lvl w:ilvl="3">
      <w:start w:val="1"/>
      <w:numFmt w:val="bullet"/>
      <w:lvlText w:val=""/>
      <w:lvlJc w:val="left"/>
      <w:pPr>
        <w:tabs>
          <w:tab w:val="left" w:pos="2880"/>
        </w:tabs>
        <w:ind w:left="2880" w:hanging="360"/>
      </w:pPr>
      <w:rPr>
        <w:rFonts w:ascii="Symbol" w:hAnsi="Symbol"/>
        <w:sz w:val="20"/>
      </w:rPr>
    </w:lvl>
    <w:lvl w:ilvl="4">
      <w:start w:val="1"/>
      <w:numFmt w:val="bullet"/>
      <w:lvlText w:val=""/>
      <w:lvlJc w:val="left"/>
      <w:pPr>
        <w:tabs>
          <w:tab w:val="left" w:pos="3600"/>
        </w:tabs>
        <w:ind w:left="3600" w:hanging="360"/>
      </w:pPr>
      <w:rPr>
        <w:rFonts w:ascii="Symbol" w:hAnsi="Symbol"/>
        <w:sz w:val="20"/>
      </w:rPr>
    </w:lvl>
    <w:lvl w:ilvl="5">
      <w:start w:val="1"/>
      <w:numFmt w:val="bullet"/>
      <w:lvlText w:val=""/>
      <w:lvlJc w:val="left"/>
      <w:pPr>
        <w:tabs>
          <w:tab w:val="left" w:pos="4320"/>
        </w:tabs>
        <w:ind w:left="4320" w:hanging="360"/>
      </w:pPr>
      <w:rPr>
        <w:rFonts w:ascii="Symbol" w:hAnsi="Symbol"/>
        <w:sz w:val="20"/>
      </w:rPr>
    </w:lvl>
    <w:lvl w:ilvl="6">
      <w:start w:val="1"/>
      <w:numFmt w:val="bullet"/>
      <w:lvlText w:val=""/>
      <w:lvlJc w:val="left"/>
      <w:pPr>
        <w:tabs>
          <w:tab w:val="left" w:pos="5040"/>
        </w:tabs>
        <w:ind w:left="5040" w:hanging="360"/>
      </w:pPr>
      <w:rPr>
        <w:rFonts w:ascii="Symbol" w:hAnsi="Symbol"/>
        <w:sz w:val="20"/>
      </w:rPr>
    </w:lvl>
    <w:lvl w:ilvl="7">
      <w:start w:val="1"/>
      <w:numFmt w:val="bullet"/>
      <w:lvlText w:val=""/>
      <w:lvlJc w:val="left"/>
      <w:pPr>
        <w:tabs>
          <w:tab w:val="left" w:pos="5760"/>
        </w:tabs>
        <w:ind w:left="5760" w:hanging="360"/>
      </w:pPr>
      <w:rPr>
        <w:rFonts w:ascii="Symbol" w:hAnsi="Symbol"/>
        <w:sz w:val="20"/>
      </w:rPr>
    </w:lvl>
    <w:lvl w:ilvl="8">
      <w:start w:val="1"/>
      <w:numFmt w:val="bullet"/>
      <w:lvlText w:val=""/>
      <w:lvlJc w:val="left"/>
      <w:pPr>
        <w:tabs>
          <w:tab w:val="left" w:pos="6480"/>
        </w:tabs>
        <w:ind w:left="6480" w:hanging="360"/>
      </w:pPr>
      <w:rPr>
        <w:rFonts w:ascii="Symbol" w:hAnsi="Symbol"/>
        <w:sz w:val="20"/>
      </w:rPr>
    </w:lvl>
  </w:abstractNum>
  <w:abstractNum w:abstractNumId="42" w15:restartNumberingAfterBreak="0">
    <w:nsid w:val="746E7A37"/>
    <w:multiLevelType w:val="multilevel"/>
    <w:tmpl w:val="CA2ED4C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3" w15:restartNumberingAfterBreak="0">
    <w:nsid w:val="756324DD"/>
    <w:multiLevelType w:val="multilevel"/>
    <w:tmpl w:val="C07AB01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4" w15:restartNumberingAfterBreak="0">
    <w:nsid w:val="774012C4"/>
    <w:multiLevelType w:val="hybridMultilevel"/>
    <w:tmpl w:val="3A5415F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5" w15:restartNumberingAfterBreak="0">
    <w:nsid w:val="78552A9B"/>
    <w:multiLevelType w:val="multilevel"/>
    <w:tmpl w:val="76E829F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6" w15:restartNumberingAfterBreak="0">
    <w:nsid w:val="78D309E0"/>
    <w:multiLevelType w:val="multilevel"/>
    <w:tmpl w:val="2070DB5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7" w15:restartNumberingAfterBreak="0">
    <w:nsid w:val="79557591"/>
    <w:multiLevelType w:val="multilevel"/>
    <w:tmpl w:val="180E4EF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num w:numId="1" w16cid:durableId="704453152">
    <w:abstractNumId w:val="11"/>
  </w:num>
  <w:num w:numId="2" w16cid:durableId="1005327341">
    <w:abstractNumId w:val="7"/>
  </w:num>
  <w:num w:numId="3" w16cid:durableId="1578319230">
    <w:abstractNumId w:val="5"/>
  </w:num>
  <w:num w:numId="4" w16cid:durableId="1416633521">
    <w:abstractNumId w:val="47"/>
  </w:num>
  <w:num w:numId="5" w16cid:durableId="1374380417">
    <w:abstractNumId w:val="9"/>
  </w:num>
  <w:num w:numId="6" w16cid:durableId="1898860939">
    <w:abstractNumId w:val="45"/>
  </w:num>
  <w:num w:numId="7" w16cid:durableId="1385832798">
    <w:abstractNumId w:val="29"/>
  </w:num>
  <w:num w:numId="8" w16cid:durableId="1711804607">
    <w:abstractNumId w:val="16"/>
  </w:num>
  <w:num w:numId="9" w16cid:durableId="1224222635">
    <w:abstractNumId w:val="10"/>
  </w:num>
  <w:num w:numId="10" w16cid:durableId="829177270">
    <w:abstractNumId w:val="18"/>
  </w:num>
  <w:num w:numId="11" w16cid:durableId="1589197199">
    <w:abstractNumId w:val="36"/>
  </w:num>
  <w:num w:numId="12" w16cid:durableId="1908104657">
    <w:abstractNumId w:val="41"/>
  </w:num>
  <w:num w:numId="13" w16cid:durableId="1537423211">
    <w:abstractNumId w:val="6"/>
  </w:num>
  <w:num w:numId="14" w16cid:durableId="1235316768">
    <w:abstractNumId w:val="43"/>
  </w:num>
  <w:num w:numId="15" w16cid:durableId="877081932">
    <w:abstractNumId w:val="22"/>
  </w:num>
  <w:num w:numId="16" w16cid:durableId="1597597181">
    <w:abstractNumId w:val="46"/>
  </w:num>
  <w:num w:numId="17" w16cid:durableId="1608271130">
    <w:abstractNumId w:val="17"/>
  </w:num>
  <w:num w:numId="18" w16cid:durableId="764228456">
    <w:abstractNumId w:val="4"/>
  </w:num>
  <w:num w:numId="19" w16cid:durableId="36591815">
    <w:abstractNumId w:val="19"/>
  </w:num>
  <w:num w:numId="20" w16cid:durableId="948708334">
    <w:abstractNumId w:val="38"/>
  </w:num>
  <w:num w:numId="21" w16cid:durableId="1143354816">
    <w:abstractNumId w:val="8"/>
  </w:num>
  <w:num w:numId="22" w16cid:durableId="1957366687">
    <w:abstractNumId w:val="27"/>
  </w:num>
  <w:num w:numId="23" w16cid:durableId="975717352">
    <w:abstractNumId w:val="39"/>
  </w:num>
  <w:num w:numId="24" w16cid:durableId="1674987198">
    <w:abstractNumId w:val="42"/>
  </w:num>
  <w:num w:numId="25" w16cid:durableId="1444689420">
    <w:abstractNumId w:val="25"/>
  </w:num>
  <w:num w:numId="26" w16cid:durableId="868878816">
    <w:abstractNumId w:val="14"/>
  </w:num>
  <w:num w:numId="27" w16cid:durableId="1241139648">
    <w:abstractNumId w:val="3"/>
  </w:num>
  <w:num w:numId="28" w16cid:durableId="507184724">
    <w:abstractNumId w:val="21"/>
  </w:num>
  <w:num w:numId="29" w16cid:durableId="1631788351">
    <w:abstractNumId w:val="35"/>
  </w:num>
  <w:num w:numId="30" w16cid:durableId="41633526">
    <w:abstractNumId w:val="24"/>
  </w:num>
  <w:num w:numId="31" w16cid:durableId="1447575216">
    <w:abstractNumId w:val="40"/>
  </w:num>
  <w:num w:numId="32" w16cid:durableId="1864392439">
    <w:abstractNumId w:val="28"/>
  </w:num>
  <w:num w:numId="33" w16cid:durableId="460928809">
    <w:abstractNumId w:val="20"/>
  </w:num>
  <w:num w:numId="34" w16cid:durableId="1001274536">
    <w:abstractNumId w:val="34"/>
  </w:num>
  <w:num w:numId="35" w16cid:durableId="1032733418">
    <w:abstractNumId w:val="26"/>
  </w:num>
  <w:num w:numId="36" w16cid:durableId="471560069">
    <w:abstractNumId w:val="12"/>
  </w:num>
  <w:num w:numId="37" w16cid:durableId="1976133903">
    <w:abstractNumId w:val="31"/>
  </w:num>
  <w:num w:numId="38" w16cid:durableId="877165352">
    <w:abstractNumId w:val="13"/>
  </w:num>
  <w:num w:numId="39" w16cid:durableId="453256060">
    <w:abstractNumId w:val="23"/>
  </w:num>
  <w:num w:numId="40" w16cid:durableId="472135303">
    <w:abstractNumId w:val="0"/>
  </w:num>
  <w:num w:numId="41" w16cid:durableId="1546091583">
    <w:abstractNumId w:val="1"/>
  </w:num>
  <w:num w:numId="42" w16cid:durableId="1875926040">
    <w:abstractNumId w:val="37"/>
  </w:num>
  <w:num w:numId="43" w16cid:durableId="1276059115">
    <w:abstractNumId w:val="15"/>
  </w:num>
  <w:num w:numId="44" w16cid:durableId="665015272">
    <w:abstractNumId w:val="30"/>
  </w:num>
  <w:num w:numId="45" w16cid:durableId="1168447973">
    <w:abstractNumId w:val="2"/>
  </w:num>
  <w:num w:numId="46" w16cid:durableId="1226793882">
    <w:abstractNumId w:val="32"/>
  </w:num>
  <w:num w:numId="47" w16cid:durableId="74204572">
    <w:abstractNumId w:val="33"/>
  </w:num>
  <w:num w:numId="48" w16cid:durableId="2035186410">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7"/>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2090"/>
    <w:rsid w:val="000211A6"/>
    <w:rsid w:val="00032B5C"/>
    <w:rsid w:val="000378BE"/>
    <w:rsid w:val="000642F8"/>
    <w:rsid w:val="00067D14"/>
    <w:rsid w:val="000702B0"/>
    <w:rsid w:val="00087EA9"/>
    <w:rsid w:val="00094225"/>
    <w:rsid w:val="000960F9"/>
    <w:rsid w:val="000B5E86"/>
    <w:rsid w:val="000F1B41"/>
    <w:rsid w:val="000F798E"/>
    <w:rsid w:val="00106048"/>
    <w:rsid w:val="00106892"/>
    <w:rsid w:val="001170A1"/>
    <w:rsid w:val="00130482"/>
    <w:rsid w:val="00135128"/>
    <w:rsid w:val="00152C9F"/>
    <w:rsid w:val="00161FA4"/>
    <w:rsid w:val="00196A5B"/>
    <w:rsid w:val="001A6525"/>
    <w:rsid w:val="001B16F7"/>
    <w:rsid w:val="001B7EEF"/>
    <w:rsid w:val="001C6F58"/>
    <w:rsid w:val="001D725F"/>
    <w:rsid w:val="001E1CB9"/>
    <w:rsid w:val="00221AC4"/>
    <w:rsid w:val="00251620"/>
    <w:rsid w:val="0025313C"/>
    <w:rsid w:val="00266207"/>
    <w:rsid w:val="00284CCD"/>
    <w:rsid w:val="00290CEC"/>
    <w:rsid w:val="002B27C6"/>
    <w:rsid w:val="002C20BC"/>
    <w:rsid w:val="002D34C5"/>
    <w:rsid w:val="002D35E9"/>
    <w:rsid w:val="0031436D"/>
    <w:rsid w:val="00323DF2"/>
    <w:rsid w:val="00327CAF"/>
    <w:rsid w:val="00347B5C"/>
    <w:rsid w:val="00352FA3"/>
    <w:rsid w:val="00362A66"/>
    <w:rsid w:val="00375CF7"/>
    <w:rsid w:val="003771A3"/>
    <w:rsid w:val="003A6050"/>
    <w:rsid w:val="003B0742"/>
    <w:rsid w:val="003C116A"/>
    <w:rsid w:val="003C6825"/>
    <w:rsid w:val="003C7715"/>
    <w:rsid w:val="003D58B5"/>
    <w:rsid w:val="003D68B7"/>
    <w:rsid w:val="00400BCD"/>
    <w:rsid w:val="00436CAD"/>
    <w:rsid w:val="004539F0"/>
    <w:rsid w:val="0046237F"/>
    <w:rsid w:val="00462A36"/>
    <w:rsid w:val="00490184"/>
    <w:rsid w:val="00490F7E"/>
    <w:rsid w:val="004B1916"/>
    <w:rsid w:val="004C788D"/>
    <w:rsid w:val="004D6707"/>
    <w:rsid w:val="004E3870"/>
    <w:rsid w:val="00501E4C"/>
    <w:rsid w:val="0050397A"/>
    <w:rsid w:val="005110BE"/>
    <w:rsid w:val="00521238"/>
    <w:rsid w:val="00540FE3"/>
    <w:rsid w:val="0054557A"/>
    <w:rsid w:val="005507AE"/>
    <w:rsid w:val="00557566"/>
    <w:rsid w:val="0056173E"/>
    <w:rsid w:val="005A17D5"/>
    <w:rsid w:val="005A6D03"/>
    <w:rsid w:val="005C2434"/>
    <w:rsid w:val="005C3CAB"/>
    <w:rsid w:val="005C73FE"/>
    <w:rsid w:val="005D0071"/>
    <w:rsid w:val="005D7D88"/>
    <w:rsid w:val="006071C4"/>
    <w:rsid w:val="00621A01"/>
    <w:rsid w:val="00623371"/>
    <w:rsid w:val="00653952"/>
    <w:rsid w:val="006660BD"/>
    <w:rsid w:val="00670C31"/>
    <w:rsid w:val="00680436"/>
    <w:rsid w:val="00683CB8"/>
    <w:rsid w:val="00692920"/>
    <w:rsid w:val="00694CEF"/>
    <w:rsid w:val="006A0B7F"/>
    <w:rsid w:val="006B24F2"/>
    <w:rsid w:val="006C6820"/>
    <w:rsid w:val="006C6ED8"/>
    <w:rsid w:val="006E53DB"/>
    <w:rsid w:val="006E712A"/>
    <w:rsid w:val="006F416A"/>
    <w:rsid w:val="006F6668"/>
    <w:rsid w:val="00715CE4"/>
    <w:rsid w:val="00785754"/>
    <w:rsid w:val="007D0404"/>
    <w:rsid w:val="007E13A4"/>
    <w:rsid w:val="007E4E45"/>
    <w:rsid w:val="007E797C"/>
    <w:rsid w:val="00800EF2"/>
    <w:rsid w:val="00805DEF"/>
    <w:rsid w:val="00806622"/>
    <w:rsid w:val="00812B3E"/>
    <w:rsid w:val="00816E51"/>
    <w:rsid w:val="008332E1"/>
    <w:rsid w:val="00841009"/>
    <w:rsid w:val="00841D74"/>
    <w:rsid w:val="008512C2"/>
    <w:rsid w:val="00856001"/>
    <w:rsid w:val="00857CEB"/>
    <w:rsid w:val="00861A1E"/>
    <w:rsid w:val="008709DC"/>
    <w:rsid w:val="00875999"/>
    <w:rsid w:val="00886BF1"/>
    <w:rsid w:val="008A33DC"/>
    <w:rsid w:val="008A5B9C"/>
    <w:rsid w:val="008C7DE6"/>
    <w:rsid w:val="008E52C7"/>
    <w:rsid w:val="009124F8"/>
    <w:rsid w:val="0092047D"/>
    <w:rsid w:val="009412EA"/>
    <w:rsid w:val="00942ED6"/>
    <w:rsid w:val="0095590C"/>
    <w:rsid w:val="0095601C"/>
    <w:rsid w:val="009613C9"/>
    <w:rsid w:val="009625E3"/>
    <w:rsid w:val="00980F50"/>
    <w:rsid w:val="00982DB0"/>
    <w:rsid w:val="009A6324"/>
    <w:rsid w:val="009F17EA"/>
    <w:rsid w:val="00A14B90"/>
    <w:rsid w:val="00A36E96"/>
    <w:rsid w:val="00A37F70"/>
    <w:rsid w:val="00A41095"/>
    <w:rsid w:val="00A41130"/>
    <w:rsid w:val="00A473CF"/>
    <w:rsid w:val="00A5571C"/>
    <w:rsid w:val="00A716C8"/>
    <w:rsid w:val="00A75CF9"/>
    <w:rsid w:val="00A82B8B"/>
    <w:rsid w:val="00AA57ED"/>
    <w:rsid w:val="00AB1BFB"/>
    <w:rsid w:val="00AB5E7D"/>
    <w:rsid w:val="00AE78E8"/>
    <w:rsid w:val="00AF0BD4"/>
    <w:rsid w:val="00AF2090"/>
    <w:rsid w:val="00AF22A6"/>
    <w:rsid w:val="00AF6BEB"/>
    <w:rsid w:val="00B10EE9"/>
    <w:rsid w:val="00B11A29"/>
    <w:rsid w:val="00B15D57"/>
    <w:rsid w:val="00B175FE"/>
    <w:rsid w:val="00B2447E"/>
    <w:rsid w:val="00B34EBD"/>
    <w:rsid w:val="00B460D9"/>
    <w:rsid w:val="00B548DF"/>
    <w:rsid w:val="00B624E9"/>
    <w:rsid w:val="00B8346E"/>
    <w:rsid w:val="00B90116"/>
    <w:rsid w:val="00B9313A"/>
    <w:rsid w:val="00BA3778"/>
    <w:rsid w:val="00BA7077"/>
    <w:rsid w:val="00BA72DC"/>
    <w:rsid w:val="00BB32B2"/>
    <w:rsid w:val="00BC14D3"/>
    <w:rsid w:val="00BD1D2D"/>
    <w:rsid w:val="00BD39D7"/>
    <w:rsid w:val="00BE3E04"/>
    <w:rsid w:val="00BE7753"/>
    <w:rsid w:val="00BF6C44"/>
    <w:rsid w:val="00C21161"/>
    <w:rsid w:val="00C359C9"/>
    <w:rsid w:val="00C43001"/>
    <w:rsid w:val="00C4688C"/>
    <w:rsid w:val="00C73952"/>
    <w:rsid w:val="00C741E7"/>
    <w:rsid w:val="00C90295"/>
    <w:rsid w:val="00CE176B"/>
    <w:rsid w:val="00CE536D"/>
    <w:rsid w:val="00CE5EA0"/>
    <w:rsid w:val="00CF1521"/>
    <w:rsid w:val="00CF6BB1"/>
    <w:rsid w:val="00D00025"/>
    <w:rsid w:val="00D00C18"/>
    <w:rsid w:val="00D043DB"/>
    <w:rsid w:val="00D12804"/>
    <w:rsid w:val="00D147D5"/>
    <w:rsid w:val="00D178D3"/>
    <w:rsid w:val="00D224E4"/>
    <w:rsid w:val="00D25FFB"/>
    <w:rsid w:val="00D35DEA"/>
    <w:rsid w:val="00D72686"/>
    <w:rsid w:val="00D7350A"/>
    <w:rsid w:val="00DC565C"/>
    <w:rsid w:val="00DE1ABB"/>
    <w:rsid w:val="00DF726B"/>
    <w:rsid w:val="00E05287"/>
    <w:rsid w:val="00E17F60"/>
    <w:rsid w:val="00E41818"/>
    <w:rsid w:val="00E53495"/>
    <w:rsid w:val="00E5719E"/>
    <w:rsid w:val="00E60AB7"/>
    <w:rsid w:val="00E72C16"/>
    <w:rsid w:val="00E74C79"/>
    <w:rsid w:val="00E914BA"/>
    <w:rsid w:val="00EA6FCE"/>
    <w:rsid w:val="00EA73AD"/>
    <w:rsid w:val="00EC1FC7"/>
    <w:rsid w:val="00EF4509"/>
    <w:rsid w:val="00EF6571"/>
    <w:rsid w:val="00F06816"/>
    <w:rsid w:val="00F11032"/>
    <w:rsid w:val="00F21799"/>
    <w:rsid w:val="00F63FA0"/>
    <w:rsid w:val="00F77047"/>
    <w:rsid w:val="00F97AAA"/>
    <w:rsid w:val="00F97FEC"/>
    <w:rsid w:val="00FA1BC4"/>
    <w:rsid w:val="00FA6972"/>
    <w:rsid w:val="00FD300D"/>
    <w:rsid w:val="00FF776F"/>
    <w:rsid w:val="00FF7B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34FCBF"/>
  <w15:docId w15:val="{2595AE8B-9A98-4AB5-9A76-3F0F7EBF09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imes New Roman" w:hAnsiTheme="minorHAnsi" w:cs="Times New Roman"/>
        <w:color w:val="000000"/>
        <w:sz w:val="22"/>
        <w:lang w:val="ru-RU" w:eastAsia="ru-RU" w:bidi="ar-SA"/>
      </w:rPr>
    </w:rPrDefault>
    <w:pPrDefault>
      <w:pPr>
        <w:spacing w:after="16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link w:val="1"/>
    <w:qFormat/>
  </w:style>
  <w:style w:type="paragraph" w:styleId="10">
    <w:name w:val="heading 1"/>
    <w:basedOn w:val="a"/>
    <w:next w:val="a"/>
    <w:link w:val="11"/>
    <w:uiPriority w:val="9"/>
    <w:qFormat/>
    <w:pPr>
      <w:keepNext/>
      <w:keepLines/>
      <w:pageBreakBefore/>
      <w:spacing w:before="240" w:after="0"/>
      <w:outlineLvl w:val="0"/>
    </w:pPr>
    <w:rPr>
      <w:rFonts w:asciiTheme="majorHAnsi" w:hAnsiTheme="majorHAnsi"/>
      <w:b/>
      <w:color w:val="2F5496" w:themeColor="accent1" w:themeShade="BF"/>
      <w:sz w:val="36"/>
    </w:rPr>
  </w:style>
  <w:style w:type="paragraph" w:styleId="2">
    <w:name w:val="heading 2"/>
    <w:basedOn w:val="a"/>
    <w:next w:val="a"/>
    <w:link w:val="20"/>
    <w:uiPriority w:val="9"/>
    <w:qFormat/>
    <w:pPr>
      <w:keepNext/>
      <w:keepLines/>
      <w:spacing w:before="40" w:after="0"/>
      <w:outlineLvl w:val="1"/>
    </w:pPr>
    <w:rPr>
      <w:rFonts w:asciiTheme="majorHAnsi" w:hAnsiTheme="majorHAnsi"/>
      <w:color w:val="2F5496" w:themeColor="accent1" w:themeShade="BF"/>
      <w:sz w:val="32"/>
    </w:rPr>
  </w:style>
  <w:style w:type="paragraph" w:styleId="3">
    <w:name w:val="heading 3"/>
    <w:basedOn w:val="a"/>
    <w:next w:val="a"/>
    <w:link w:val="30"/>
    <w:uiPriority w:val="9"/>
    <w:qFormat/>
    <w:pPr>
      <w:keepNext/>
      <w:keepLines/>
      <w:spacing w:before="40" w:after="0"/>
      <w:outlineLvl w:val="2"/>
    </w:pPr>
    <w:rPr>
      <w:rFonts w:asciiTheme="majorHAnsi" w:hAnsiTheme="majorHAnsi"/>
      <w:b/>
      <w:color w:val="152543"/>
      <w:sz w:val="28"/>
    </w:rPr>
  </w:style>
  <w:style w:type="paragraph" w:styleId="4">
    <w:name w:val="heading 4"/>
    <w:basedOn w:val="a"/>
    <w:next w:val="a"/>
    <w:link w:val="40"/>
    <w:uiPriority w:val="9"/>
    <w:qFormat/>
    <w:pPr>
      <w:keepNext/>
      <w:keepLines/>
      <w:spacing w:before="40" w:after="0"/>
      <w:outlineLvl w:val="3"/>
    </w:pPr>
    <w:rPr>
      <w:rFonts w:asciiTheme="majorHAnsi" w:hAnsiTheme="majorHAnsi"/>
      <w:i/>
      <w:color w:val="2F5496" w:themeColor="accent1" w:themeShade="BF"/>
      <w:sz w:val="24"/>
    </w:rPr>
  </w:style>
  <w:style w:type="paragraph" w:styleId="5">
    <w:name w:val="heading 5"/>
    <w:next w:val="a"/>
    <w:link w:val="50"/>
    <w:uiPriority w:val="9"/>
    <w:qFormat/>
    <w:pPr>
      <w:spacing w:before="120" w:after="120"/>
      <w:outlineLvl w:val="4"/>
    </w:pPr>
    <w:rPr>
      <w:rFonts w:ascii="XO Thames" w:hAnsi="XO Thames"/>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
    <w:name w:val="Обычный1"/>
  </w:style>
  <w:style w:type="paragraph" w:styleId="21">
    <w:name w:val="toc 2"/>
    <w:basedOn w:val="a"/>
    <w:next w:val="a"/>
    <w:link w:val="22"/>
    <w:uiPriority w:val="39"/>
    <w:pPr>
      <w:spacing w:after="100"/>
      <w:ind w:left="220"/>
    </w:pPr>
  </w:style>
  <w:style w:type="character" w:customStyle="1" w:styleId="22">
    <w:name w:val="Оглавление 2 Знак"/>
    <w:basedOn w:val="1"/>
    <w:link w:val="21"/>
  </w:style>
  <w:style w:type="paragraph" w:styleId="41">
    <w:name w:val="toc 4"/>
    <w:next w:val="a"/>
    <w:link w:val="42"/>
    <w:uiPriority w:val="39"/>
    <w:pPr>
      <w:ind w:left="600"/>
    </w:pPr>
  </w:style>
  <w:style w:type="character" w:customStyle="1" w:styleId="42">
    <w:name w:val="Оглавление 4 Знак"/>
    <w:link w:val="41"/>
  </w:style>
  <w:style w:type="paragraph" w:styleId="6">
    <w:name w:val="toc 6"/>
    <w:next w:val="a"/>
    <w:link w:val="60"/>
    <w:uiPriority w:val="39"/>
    <w:pPr>
      <w:ind w:left="1000"/>
    </w:pPr>
  </w:style>
  <w:style w:type="character" w:customStyle="1" w:styleId="60">
    <w:name w:val="Оглавление 6 Знак"/>
    <w:link w:val="6"/>
  </w:style>
  <w:style w:type="paragraph" w:styleId="7">
    <w:name w:val="toc 7"/>
    <w:next w:val="a"/>
    <w:link w:val="70"/>
    <w:uiPriority w:val="39"/>
    <w:pPr>
      <w:ind w:left="1200"/>
    </w:pPr>
  </w:style>
  <w:style w:type="character" w:customStyle="1" w:styleId="70">
    <w:name w:val="Оглавление 7 Знак"/>
    <w:link w:val="7"/>
  </w:style>
  <w:style w:type="paragraph" w:customStyle="1" w:styleId="12">
    <w:name w:val="Строгий1"/>
    <w:basedOn w:val="13"/>
    <w:link w:val="a3"/>
    <w:rPr>
      <w:b/>
    </w:rPr>
  </w:style>
  <w:style w:type="character" w:styleId="a3">
    <w:name w:val="Strong"/>
    <w:basedOn w:val="a0"/>
    <w:link w:val="12"/>
    <w:rPr>
      <w:b/>
    </w:rPr>
  </w:style>
  <w:style w:type="character" w:customStyle="1" w:styleId="30">
    <w:name w:val="Заголовок 3 Знак"/>
    <w:basedOn w:val="1"/>
    <w:link w:val="3"/>
    <w:rPr>
      <w:rFonts w:asciiTheme="majorHAnsi" w:hAnsiTheme="majorHAnsi"/>
      <w:b/>
      <w:color w:val="152543"/>
      <w:sz w:val="28"/>
    </w:rPr>
  </w:style>
  <w:style w:type="paragraph" w:customStyle="1" w:styleId="auto-cursor-target">
    <w:name w:val="auto-cursor-target"/>
    <w:basedOn w:val="a"/>
    <w:link w:val="auto-cursor-target0"/>
    <w:pPr>
      <w:spacing w:beforeAutospacing="1" w:afterAutospacing="1" w:line="240" w:lineRule="auto"/>
    </w:pPr>
    <w:rPr>
      <w:rFonts w:ascii="Times New Roman" w:hAnsi="Times New Roman"/>
      <w:sz w:val="24"/>
    </w:rPr>
  </w:style>
  <w:style w:type="character" w:customStyle="1" w:styleId="auto-cursor-target0">
    <w:name w:val="auto-cursor-target"/>
    <w:basedOn w:val="1"/>
    <w:link w:val="auto-cursor-target"/>
    <w:rPr>
      <w:rFonts w:ascii="Times New Roman" w:hAnsi="Times New Roman"/>
      <w:sz w:val="24"/>
    </w:rPr>
  </w:style>
  <w:style w:type="paragraph" w:styleId="a4">
    <w:name w:val="TOC Heading"/>
    <w:basedOn w:val="10"/>
    <w:next w:val="a"/>
    <w:link w:val="a5"/>
    <w:pPr>
      <w:outlineLvl w:val="8"/>
    </w:pPr>
  </w:style>
  <w:style w:type="character" w:customStyle="1" w:styleId="a5">
    <w:name w:val="Заголовок оглавления Знак"/>
    <w:basedOn w:val="11"/>
    <w:link w:val="a4"/>
    <w:rPr>
      <w:rFonts w:asciiTheme="majorHAnsi" w:hAnsiTheme="majorHAnsi"/>
      <w:b/>
      <w:color w:val="2F5496" w:themeColor="accent1" w:themeShade="BF"/>
      <w:sz w:val="36"/>
    </w:rPr>
  </w:style>
  <w:style w:type="paragraph" w:styleId="31">
    <w:name w:val="toc 3"/>
    <w:basedOn w:val="a"/>
    <w:next w:val="a"/>
    <w:link w:val="32"/>
    <w:uiPriority w:val="39"/>
    <w:pPr>
      <w:spacing w:after="100"/>
      <w:ind w:left="440"/>
    </w:pPr>
  </w:style>
  <w:style w:type="character" w:customStyle="1" w:styleId="32">
    <w:name w:val="Оглавление 3 Знак"/>
    <w:basedOn w:val="1"/>
    <w:link w:val="31"/>
  </w:style>
  <w:style w:type="paragraph" w:styleId="a6">
    <w:name w:val="Normal (Web)"/>
    <w:basedOn w:val="a"/>
    <w:link w:val="a7"/>
    <w:pPr>
      <w:spacing w:beforeAutospacing="1" w:afterAutospacing="1" w:line="240" w:lineRule="auto"/>
    </w:pPr>
    <w:rPr>
      <w:rFonts w:ascii="Times New Roman" w:hAnsi="Times New Roman"/>
      <w:sz w:val="24"/>
    </w:rPr>
  </w:style>
  <w:style w:type="character" w:customStyle="1" w:styleId="a7">
    <w:name w:val="Обычный (Интернет) Знак"/>
    <w:basedOn w:val="1"/>
    <w:link w:val="a6"/>
    <w:rPr>
      <w:rFonts w:ascii="Times New Roman" w:hAnsi="Times New Roman"/>
      <w:sz w:val="24"/>
    </w:rPr>
  </w:style>
  <w:style w:type="paragraph" w:styleId="a8">
    <w:name w:val="footer"/>
    <w:basedOn w:val="a"/>
    <w:link w:val="a9"/>
    <w:pPr>
      <w:tabs>
        <w:tab w:val="center" w:pos="4677"/>
        <w:tab w:val="right" w:pos="9355"/>
      </w:tabs>
      <w:spacing w:after="0" w:line="240" w:lineRule="auto"/>
    </w:pPr>
  </w:style>
  <w:style w:type="character" w:customStyle="1" w:styleId="a9">
    <w:name w:val="Нижний колонтитул Знак"/>
    <w:basedOn w:val="1"/>
    <w:link w:val="a8"/>
  </w:style>
  <w:style w:type="paragraph" w:customStyle="1" w:styleId="13">
    <w:name w:val="Основной шрифт абзаца1"/>
  </w:style>
  <w:style w:type="character" w:customStyle="1" w:styleId="50">
    <w:name w:val="Заголовок 5 Знак"/>
    <w:link w:val="5"/>
    <w:rPr>
      <w:rFonts w:ascii="XO Thames" w:hAnsi="XO Thames"/>
      <w:b/>
      <w:color w:val="000000"/>
      <w:sz w:val="22"/>
    </w:rPr>
  </w:style>
  <w:style w:type="character" w:customStyle="1" w:styleId="11">
    <w:name w:val="Заголовок 1 Знак"/>
    <w:basedOn w:val="1"/>
    <w:link w:val="10"/>
    <w:rPr>
      <w:rFonts w:asciiTheme="majorHAnsi" w:hAnsiTheme="majorHAnsi"/>
      <w:b/>
      <w:color w:val="2F5496" w:themeColor="accent1" w:themeShade="BF"/>
      <w:sz w:val="36"/>
    </w:rPr>
  </w:style>
  <w:style w:type="paragraph" w:customStyle="1" w:styleId="14">
    <w:name w:val="Гиперссылка1"/>
    <w:basedOn w:val="13"/>
    <w:link w:val="aa"/>
    <w:rPr>
      <w:color w:val="0000FF"/>
      <w:u w:val="single"/>
    </w:rPr>
  </w:style>
  <w:style w:type="character" w:styleId="aa">
    <w:name w:val="Hyperlink"/>
    <w:basedOn w:val="a0"/>
    <w:link w:val="14"/>
    <w:uiPriority w:val="99"/>
    <w:rPr>
      <w:color w:val="0000FF"/>
      <w:u w:val="single"/>
    </w:rPr>
  </w:style>
  <w:style w:type="paragraph" w:customStyle="1" w:styleId="Footnote">
    <w:name w:val="Footnote"/>
    <w:link w:val="Footnote0"/>
    <w:rPr>
      <w:rFonts w:ascii="XO Thames" w:hAnsi="XO Thames"/>
    </w:rPr>
  </w:style>
  <w:style w:type="character" w:customStyle="1" w:styleId="Footnote0">
    <w:name w:val="Footnote"/>
    <w:link w:val="Footnote"/>
    <w:rPr>
      <w:rFonts w:ascii="XO Thames" w:hAnsi="XO Thames"/>
      <w:sz w:val="22"/>
    </w:rPr>
  </w:style>
  <w:style w:type="paragraph" w:styleId="15">
    <w:name w:val="toc 1"/>
    <w:basedOn w:val="a"/>
    <w:next w:val="a"/>
    <w:link w:val="16"/>
    <w:uiPriority w:val="39"/>
    <w:pPr>
      <w:spacing w:after="100"/>
    </w:pPr>
  </w:style>
  <w:style w:type="character" w:customStyle="1" w:styleId="16">
    <w:name w:val="Оглавление 1 Знак"/>
    <w:basedOn w:val="1"/>
    <w:link w:val="15"/>
  </w:style>
  <w:style w:type="paragraph" w:customStyle="1" w:styleId="confluence-embedded-file-wrapper">
    <w:name w:val="confluence-embedded-file-wrapper"/>
    <w:basedOn w:val="13"/>
    <w:link w:val="confluence-embedded-file-wrapper0"/>
  </w:style>
  <w:style w:type="character" w:customStyle="1" w:styleId="confluence-embedded-file-wrapper0">
    <w:name w:val="confluence-embedded-file-wrapper"/>
    <w:basedOn w:val="a0"/>
    <w:link w:val="confluence-embedded-file-wrapper"/>
  </w:style>
  <w:style w:type="paragraph" w:customStyle="1" w:styleId="17">
    <w:name w:val="Выделение1"/>
    <w:basedOn w:val="13"/>
    <w:link w:val="ab"/>
    <w:rPr>
      <w:i/>
    </w:rPr>
  </w:style>
  <w:style w:type="character" w:styleId="ab">
    <w:name w:val="Emphasis"/>
    <w:basedOn w:val="a0"/>
    <w:link w:val="17"/>
    <w:rPr>
      <w:i/>
    </w:rPr>
  </w:style>
  <w:style w:type="paragraph" w:customStyle="1" w:styleId="HeaderandFooter">
    <w:name w:val="Header and Footer"/>
    <w:link w:val="HeaderandFooter0"/>
    <w:pPr>
      <w:spacing w:line="360" w:lineRule="auto"/>
    </w:pPr>
    <w:rPr>
      <w:rFonts w:ascii="XO Thames" w:hAnsi="XO Thames"/>
      <w:sz w:val="20"/>
    </w:rPr>
  </w:style>
  <w:style w:type="character" w:customStyle="1" w:styleId="HeaderandFooter0">
    <w:name w:val="Header and Footer"/>
    <w:link w:val="HeaderandFooter"/>
    <w:rPr>
      <w:rFonts w:ascii="XO Thames" w:hAnsi="XO Thames"/>
      <w:sz w:val="20"/>
    </w:rPr>
  </w:style>
  <w:style w:type="paragraph" w:styleId="9">
    <w:name w:val="toc 9"/>
    <w:next w:val="a"/>
    <w:link w:val="90"/>
    <w:uiPriority w:val="39"/>
    <w:pPr>
      <w:ind w:left="1600"/>
    </w:pPr>
  </w:style>
  <w:style w:type="character" w:customStyle="1" w:styleId="90">
    <w:name w:val="Оглавление 9 Знак"/>
    <w:link w:val="9"/>
  </w:style>
  <w:style w:type="paragraph" w:styleId="8">
    <w:name w:val="toc 8"/>
    <w:next w:val="a"/>
    <w:link w:val="80"/>
    <w:uiPriority w:val="39"/>
    <w:pPr>
      <w:ind w:left="1400"/>
    </w:pPr>
  </w:style>
  <w:style w:type="character" w:customStyle="1" w:styleId="80">
    <w:name w:val="Оглавление 8 Знак"/>
    <w:link w:val="8"/>
  </w:style>
  <w:style w:type="paragraph" w:styleId="51">
    <w:name w:val="toc 5"/>
    <w:next w:val="a"/>
    <w:link w:val="52"/>
    <w:uiPriority w:val="39"/>
    <w:pPr>
      <w:ind w:left="800"/>
    </w:pPr>
  </w:style>
  <w:style w:type="character" w:customStyle="1" w:styleId="52">
    <w:name w:val="Оглавление 5 Знак"/>
    <w:link w:val="51"/>
  </w:style>
  <w:style w:type="paragraph" w:styleId="ac">
    <w:name w:val="Subtitle"/>
    <w:next w:val="a"/>
    <w:link w:val="ad"/>
    <w:uiPriority w:val="11"/>
    <w:qFormat/>
    <w:rPr>
      <w:rFonts w:ascii="XO Thames" w:hAnsi="XO Thames"/>
      <w:i/>
      <w:color w:val="616161"/>
      <w:sz w:val="24"/>
    </w:rPr>
  </w:style>
  <w:style w:type="character" w:customStyle="1" w:styleId="ad">
    <w:name w:val="Подзаголовок Знак"/>
    <w:link w:val="ac"/>
    <w:rPr>
      <w:rFonts w:ascii="XO Thames" w:hAnsi="XO Thames"/>
      <w:i/>
      <w:color w:val="616161"/>
      <w:sz w:val="24"/>
    </w:rPr>
  </w:style>
  <w:style w:type="paragraph" w:styleId="ae">
    <w:name w:val="No Spacing"/>
    <w:link w:val="af"/>
    <w:uiPriority w:val="1"/>
    <w:qFormat/>
    <w:pPr>
      <w:spacing w:after="0" w:line="240" w:lineRule="auto"/>
    </w:pPr>
  </w:style>
  <w:style w:type="character" w:customStyle="1" w:styleId="af">
    <w:name w:val="Без интервала Знак"/>
    <w:link w:val="ae"/>
    <w:uiPriority w:val="1"/>
  </w:style>
  <w:style w:type="paragraph" w:styleId="af0">
    <w:name w:val="header"/>
    <w:basedOn w:val="a"/>
    <w:link w:val="af1"/>
    <w:pPr>
      <w:tabs>
        <w:tab w:val="center" w:pos="4677"/>
        <w:tab w:val="right" w:pos="9355"/>
      </w:tabs>
      <w:spacing w:after="0" w:line="240" w:lineRule="auto"/>
    </w:pPr>
  </w:style>
  <w:style w:type="character" w:customStyle="1" w:styleId="af1">
    <w:name w:val="Верхний колонтитул Знак"/>
    <w:basedOn w:val="1"/>
    <w:link w:val="af0"/>
  </w:style>
  <w:style w:type="paragraph" w:customStyle="1" w:styleId="toc10">
    <w:name w:val="toc 10"/>
    <w:next w:val="a"/>
    <w:link w:val="toc100"/>
    <w:uiPriority w:val="39"/>
    <w:pPr>
      <w:ind w:left="1800"/>
    </w:pPr>
  </w:style>
  <w:style w:type="character" w:customStyle="1" w:styleId="toc100">
    <w:name w:val="toc 10"/>
    <w:link w:val="toc10"/>
  </w:style>
  <w:style w:type="paragraph" w:styleId="af2">
    <w:name w:val="Title"/>
    <w:next w:val="a"/>
    <w:link w:val="af3"/>
    <w:uiPriority w:val="10"/>
    <w:qFormat/>
    <w:rPr>
      <w:rFonts w:ascii="XO Thames" w:hAnsi="XO Thames"/>
      <w:b/>
      <w:sz w:val="52"/>
    </w:rPr>
  </w:style>
  <w:style w:type="character" w:customStyle="1" w:styleId="af3">
    <w:name w:val="Заголовок Знак"/>
    <w:link w:val="af2"/>
    <w:rPr>
      <w:rFonts w:ascii="XO Thames" w:hAnsi="XO Thames"/>
      <w:b/>
      <w:sz w:val="52"/>
    </w:rPr>
  </w:style>
  <w:style w:type="character" w:customStyle="1" w:styleId="40">
    <w:name w:val="Заголовок 4 Знак"/>
    <w:basedOn w:val="1"/>
    <w:link w:val="4"/>
    <w:rPr>
      <w:rFonts w:asciiTheme="majorHAnsi" w:hAnsiTheme="majorHAnsi"/>
      <w:i/>
      <w:color w:val="2F5496" w:themeColor="accent1" w:themeShade="BF"/>
      <w:sz w:val="24"/>
    </w:rPr>
  </w:style>
  <w:style w:type="character" w:customStyle="1" w:styleId="20">
    <w:name w:val="Заголовок 2 Знак"/>
    <w:basedOn w:val="1"/>
    <w:link w:val="2"/>
    <w:rPr>
      <w:rFonts w:asciiTheme="majorHAnsi" w:hAnsiTheme="majorHAnsi"/>
      <w:color w:val="2F5496" w:themeColor="accent1" w:themeShade="BF"/>
      <w:sz w:val="32"/>
    </w:rPr>
  </w:style>
  <w:style w:type="character" w:styleId="af4">
    <w:name w:val="FollowedHyperlink"/>
    <w:basedOn w:val="a0"/>
    <w:uiPriority w:val="99"/>
    <w:semiHidden/>
    <w:unhideWhenUsed/>
    <w:rsid w:val="001A652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3.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hyperlink" Target="https://documentation.luxsoft.by/pages/viewpage.action?pageId=113705262" TargetMode="External"/><Relationship Id="rId138" Type="http://schemas.openxmlformats.org/officeDocument/2006/relationships/image" Target="media/image120.png"/><Relationship Id="rId107" Type="http://schemas.openxmlformats.org/officeDocument/2006/relationships/image" Target="media/image90.png"/><Relationship Id="rId11" Type="http://schemas.openxmlformats.org/officeDocument/2006/relationships/image" Target="media/image3.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7.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6.png"/><Relationship Id="rId123" Type="http://schemas.openxmlformats.org/officeDocument/2006/relationships/image" Target="media/image106.png"/><Relationship Id="rId128"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14.png"/><Relationship Id="rId27" Type="http://schemas.openxmlformats.org/officeDocument/2006/relationships/hyperlink" Target="https://documentation.luxsoft.by/pages/viewpage.action?pageId=113705160" TargetMode="External"/><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3.png"/><Relationship Id="rId69" Type="http://schemas.openxmlformats.org/officeDocument/2006/relationships/image" Target="media/image57.pn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image" Target="media/image116.png"/><Relationship Id="rId139" Type="http://schemas.openxmlformats.org/officeDocument/2006/relationships/footer" Target="footer1.xml"/><Relationship Id="rId80" Type="http://schemas.openxmlformats.org/officeDocument/2006/relationships/hyperlink" Target="https://documentation.luxsoft.by/pages/viewpage.action?pageId=113705252" TargetMode="External"/><Relationship Id="rId85" Type="http://schemas.openxmlformats.org/officeDocument/2006/relationships/image" Target="media/image69.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8.png"/><Relationship Id="rId103" Type="http://schemas.openxmlformats.org/officeDocument/2006/relationships/image" Target="media/image87.png"/><Relationship Id="rId108" Type="http://schemas.openxmlformats.org/officeDocument/2006/relationships/image" Target="media/image91.png"/><Relationship Id="rId124" Type="http://schemas.openxmlformats.org/officeDocument/2006/relationships/image" Target="media/image107.png"/><Relationship Id="rId129" Type="http://schemas.openxmlformats.org/officeDocument/2006/relationships/image" Target="media/image111.png"/><Relationship Id="rId54" Type="http://schemas.openxmlformats.org/officeDocument/2006/relationships/image" Target="media/image44.png"/><Relationship Id="rId70" Type="http://schemas.openxmlformats.org/officeDocument/2006/relationships/image" Target="media/image58.png"/><Relationship Id="rId75" Type="http://schemas.openxmlformats.org/officeDocument/2006/relationships/image" Target="media/image62.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hyperlink" Target="https://documentation.luxsoft.by/pages/viewpage.action?pageId=113705211" TargetMode="External"/><Relationship Id="rId81" Type="http://schemas.openxmlformats.org/officeDocument/2006/relationships/image" Target="media/image67.png"/><Relationship Id="rId86" Type="http://schemas.openxmlformats.org/officeDocument/2006/relationships/image" Target="media/image70.png"/><Relationship Id="rId130" Type="http://schemas.openxmlformats.org/officeDocument/2006/relationships/image" Target="media/image112.png"/><Relationship Id="rId135" Type="http://schemas.openxmlformats.org/officeDocument/2006/relationships/image" Target="media/image117.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png"/><Relationship Id="rId109" Type="http://schemas.openxmlformats.org/officeDocument/2006/relationships/image" Target="media/image92.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3.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hyperlink" Target="https://documentation.luxsoft.by/pages/viewpage.action?pageId=113705156" TargetMode="External"/><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4.png"/><Relationship Id="rId87" Type="http://schemas.openxmlformats.org/officeDocument/2006/relationships/image" Target="media/image71.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3.png"/><Relationship Id="rId136" Type="http://schemas.openxmlformats.org/officeDocument/2006/relationships/image" Target="media/image118.png"/><Relationship Id="rId61" Type="http://schemas.openxmlformats.org/officeDocument/2006/relationships/image" Target="media/image50.png"/><Relationship Id="rId82" Type="http://schemas.openxmlformats.org/officeDocument/2006/relationships/image" Target="media/image68.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hyperlink" Target="https://documentation.luxsoft.by/pages/viewpage.action?pageId=113705200" TargetMode="External"/><Relationship Id="rId77" Type="http://schemas.openxmlformats.org/officeDocument/2006/relationships/image" Target="media/image64.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hyperlink" Target="https://documentation.luxsoft.by/pages/viewpage.action?pageId=116571274" TargetMode="External"/><Relationship Id="rId8" Type="http://schemas.openxmlformats.org/officeDocument/2006/relationships/hyperlink" Target="https://documentation.luxsoft.by/pages/viewpage.action?pageId=113705128" TargetMode="External"/><Relationship Id="rId51" Type="http://schemas.openxmlformats.org/officeDocument/2006/relationships/image" Target="media/image41.png"/><Relationship Id="rId72" Type="http://schemas.openxmlformats.org/officeDocument/2006/relationships/image" Target="media/image60.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4.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5.png"/><Relationship Id="rId116" Type="http://schemas.openxmlformats.org/officeDocument/2006/relationships/image" Target="media/image99.png"/><Relationship Id="rId137" Type="http://schemas.openxmlformats.org/officeDocument/2006/relationships/image" Target="media/image119.png"/><Relationship Id="rId20" Type="http://schemas.openxmlformats.org/officeDocument/2006/relationships/image" Target="media/image12.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hyperlink" Target="https://documentation.luxsoft.by/pages/viewpage.action?pageId=113705255" TargetMode="External"/><Relationship Id="rId88" Type="http://schemas.openxmlformats.org/officeDocument/2006/relationships/image" Target="media/image72.png"/><Relationship Id="rId111" Type="http://schemas.openxmlformats.org/officeDocument/2006/relationships/image" Target="media/image94.png"/><Relationship Id="rId132" Type="http://schemas.openxmlformats.org/officeDocument/2006/relationships/image" Target="media/image114.png"/><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image" Target="media/image46.png"/><Relationship Id="rId106" Type="http://schemas.openxmlformats.org/officeDocument/2006/relationships/hyperlink" Target="https://documentation.luxsoft.by/pages/viewpage.action?pageId=112001465" TargetMode="External"/><Relationship Id="rId127" Type="http://schemas.openxmlformats.org/officeDocument/2006/relationships/image" Target="media/image109.png"/><Relationship Id="rId10" Type="http://schemas.openxmlformats.org/officeDocument/2006/relationships/image" Target="media/image2.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hyperlink" Target="https://documentation.luxsoft.by/pages/viewpage.action?pageId=113705222" TargetMode="External"/><Relationship Id="rId78" Type="http://schemas.openxmlformats.org/officeDocument/2006/relationships/image" Target="media/image65.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5.png"/><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7.png"/><Relationship Id="rId47" Type="http://schemas.openxmlformats.org/officeDocument/2006/relationships/image" Target="media/image37.png"/><Relationship Id="rId68" Type="http://schemas.openxmlformats.org/officeDocument/2006/relationships/image" Target="media/image56.png"/><Relationship Id="rId89" Type="http://schemas.openxmlformats.org/officeDocument/2006/relationships/image" Target="media/image73.png"/><Relationship Id="rId112" Type="http://schemas.openxmlformats.org/officeDocument/2006/relationships/image" Target="media/image95.png"/><Relationship Id="rId133" Type="http://schemas.openxmlformats.org/officeDocument/2006/relationships/image" Target="media/image115.png"/><Relationship Id="rId16" Type="http://schemas.openxmlformats.org/officeDocument/2006/relationships/image" Target="media/image8.png"/></Relationships>
</file>

<file path=word/theme/theme1.xml><?xml version="1.0" encoding="utf-8"?>
<a:theme xmlns:a="http://schemas.openxmlformats.org/drawingml/2006/main" name="Тема Office">
  <a:themeElements>
    <a:clrScheme name="Стандартная">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majorFont>
      <a:minorFont>
        <a:latin typeface="Calibri"/>
        <a:ea typeface=""/>
        <a:cs typeface=""/>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gradFill>
      </a:fillStyleLst>
      <a:lnStyleLst>
        <a:ln w="6350">
          <a:solidFill>
            <a:schemeClr val="phClr"/>
          </a:solidFill>
          <a:prstDash val="solid"/>
        </a:ln>
        <a:ln w="12700">
          <a:solidFill>
            <a:schemeClr val="phClr"/>
          </a:solidFill>
          <a:prstDash val="solid"/>
        </a:ln>
        <a:ln w="19050">
          <a:solidFill>
            <a:schemeClr val="phClr"/>
          </a:solidFill>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48ED3A-01C4-4142-BC03-375716D98A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75</Pages>
  <Words>10109</Words>
  <Characters>57626</Characters>
  <Application>Microsoft Office Word</Application>
  <DocSecurity>0</DocSecurity>
  <Lines>480</Lines>
  <Paragraphs>135</Paragraphs>
  <ScaleCrop>false</ScaleCrop>
  <HeadingPairs>
    <vt:vector size="2" baseType="variant">
      <vt:variant>
        <vt:lpstr>Название</vt:lpstr>
      </vt:variant>
      <vt:variant>
        <vt:i4>1</vt:i4>
      </vt:variant>
    </vt:vector>
  </HeadingPairs>
  <TitlesOfParts>
    <vt:vector size="1" baseType="lpstr">
      <vt:lpstr>РУКОВОДСТВО ПОЛЬЗОВАТЕЛЯ</vt:lpstr>
    </vt:vector>
  </TitlesOfParts>
  <Company/>
  <LinksUpToDate>false</LinksUpToDate>
  <CharactersWithSpaces>67600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ПОЛЬЗОВАТЕЛЯ</dc:title>
  <dc:subject>WMS INTEKEY</dc:subject>
  <dc:creator>BorovikovaK</dc:creator>
  <cp:lastModifiedBy>Владимир Финк</cp:lastModifiedBy>
  <cp:revision>2</cp:revision>
  <dcterms:created xsi:type="dcterms:W3CDTF">2025-07-24T07:54:00Z</dcterms:created>
  <dcterms:modified xsi:type="dcterms:W3CDTF">2025-07-24T07:54:00Z</dcterms:modified>
</cp:coreProperties>
</file>